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B3999" w14:textId="7E089391" w:rsidR="006615AD" w:rsidRDefault="006615AD">
      <w:pPr>
        <w:spacing w:after="0" w:line="259" w:lineRule="auto"/>
        <w:ind w:left="0" w:firstLine="0"/>
        <w:jc w:val="left"/>
        <w:rPr>
          <w:color w:val="000000"/>
        </w:rPr>
      </w:pPr>
    </w:p>
    <w:p w14:paraId="38C3407C" w14:textId="77777777" w:rsidR="00C7566E" w:rsidRDefault="008953B7" w:rsidP="008953B7">
      <w:pPr>
        <w:spacing w:after="0" w:line="259" w:lineRule="auto"/>
        <w:ind w:left="717" w:firstLine="0"/>
        <w:rPr>
          <w:color w:val="000000"/>
        </w:rPr>
      </w:pPr>
      <w:r>
        <w:rPr>
          <w:color w:val="000000"/>
        </w:rPr>
        <w:t xml:space="preserve">                                                                </w:t>
      </w:r>
    </w:p>
    <w:p w14:paraId="11C71081" w14:textId="290E1412" w:rsidR="008953B7" w:rsidRPr="002943F6" w:rsidRDefault="008953B7" w:rsidP="00C7566E">
      <w:pPr>
        <w:spacing w:after="0" w:line="259" w:lineRule="auto"/>
        <w:ind w:left="717" w:firstLine="0"/>
        <w:jc w:val="center"/>
        <w:rPr>
          <w:color w:val="auto"/>
          <w:sz w:val="22"/>
        </w:rPr>
      </w:pPr>
      <w:r w:rsidRPr="002943F6">
        <w:rPr>
          <w:noProof/>
          <w:color w:val="auto"/>
          <w:sz w:val="22"/>
        </w:rPr>
        <w:drawing>
          <wp:inline distT="0" distB="0" distL="0" distR="0" wp14:anchorId="17C85BB6" wp14:editId="505E172A">
            <wp:extent cx="704088" cy="74523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8"/>
                    <a:stretch>
                      <a:fillRect/>
                    </a:stretch>
                  </pic:blipFill>
                  <pic:spPr>
                    <a:xfrm>
                      <a:off x="0" y="0"/>
                      <a:ext cx="704088" cy="745236"/>
                    </a:xfrm>
                    <a:prstGeom prst="rect">
                      <a:avLst/>
                    </a:prstGeom>
                  </pic:spPr>
                </pic:pic>
              </a:graphicData>
            </a:graphic>
          </wp:inline>
        </w:drawing>
      </w:r>
    </w:p>
    <w:p w14:paraId="1CD0D199" w14:textId="1C24B4E2" w:rsidR="008953B7" w:rsidRPr="002943F6" w:rsidRDefault="008953B7" w:rsidP="00C7566E">
      <w:pPr>
        <w:spacing w:after="113" w:line="259" w:lineRule="auto"/>
        <w:ind w:left="718" w:firstLine="0"/>
        <w:jc w:val="center"/>
        <w:rPr>
          <w:color w:val="auto"/>
          <w:sz w:val="22"/>
        </w:rPr>
      </w:pPr>
    </w:p>
    <w:p w14:paraId="12059EEB" w14:textId="473BFA5F" w:rsidR="008953B7" w:rsidRPr="002943F6" w:rsidRDefault="008953B7" w:rsidP="00C7566E">
      <w:pPr>
        <w:spacing w:after="0" w:line="259" w:lineRule="auto"/>
        <w:ind w:left="167" w:firstLine="0"/>
        <w:jc w:val="center"/>
        <w:rPr>
          <w:color w:val="auto"/>
          <w:sz w:val="22"/>
        </w:rPr>
      </w:pPr>
      <w:r w:rsidRPr="002943F6">
        <w:rPr>
          <w:b/>
          <w:color w:val="auto"/>
          <w:sz w:val="40"/>
        </w:rPr>
        <w:t>KAIMOSI FRIENDS UNIVERSITY</w:t>
      </w:r>
    </w:p>
    <w:p w14:paraId="7CAE6A05" w14:textId="6300F829" w:rsidR="008953B7" w:rsidRPr="002943F6" w:rsidRDefault="008953B7" w:rsidP="00C7566E">
      <w:pPr>
        <w:spacing w:after="4" w:line="252" w:lineRule="auto"/>
        <w:ind w:left="3590" w:right="2705" w:hanging="10"/>
        <w:jc w:val="center"/>
        <w:rPr>
          <w:color w:val="auto"/>
          <w:sz w:val="22"/>
        </w:rPr>
      </w:pPr>
      <w:r w:rsidRPr="002943F6">
        <w:rPr>
          <w:color w:val="auto"/>
        </w:rPr>
        <w:t xml:space="preserve">P.O. B0X 385-50309, </w:t>
      </w:r>
      <w:proofErr w:type="gramStart"/>
      <w:r w:rsidRPr="002943F6">
        <w:rPr>
          <w:color w:val="auto"/>
        </w:rPr>
        <w:t>KAIMOSI  Website</w:t>
      </w:r>
      <w:proofErr w:type="gramEnd"/>
      <w:r w:rsidRPr="002943F6">
        <w:rPr>
          <w:color w:val="auto"/>
        </w:rPr>
        <w:t>: kafu.ac.ke</w:t>
      </w:r>
    </w:p>
    <w:p w14:paraId="097203DF" w14:textId="3E44B478" w:rsidR="008953B7" w:rsidRPr="002943F6" w:rsidRDefault="008953B7" w:rsidP="00C7566E">
      <w:pPr>
        <w:spacing w:after="4" w:line="252" w:lineRule="auto"/>
        <w:ind w:left="3590" w:right="2828" w:hanging="10"/>
        <w:jc w:val="center"/>
        <w:rPr>
          <w:color w:val="auto"/>
          <w:sz w:val="22"/>
        </w:rPr>
      </w:pPr>
      <w:r w:rsidRPr="002943F6">
        <w:rPr>
          <w:color w:val="auto"/>
        </w:rPr>
        <w:t>Phone: 0777373633</w:t>
      </w:r>
    </w:p>
    <w:p w14:paraId="580F9046" w14:textId="3D6A15F0" w:rsidR="0050063F" w:rsidRPr="0050063F" w:rsidRDefault="0050063F" w:rsidP="0050063F">
      <w:pPr>
        <w:widowControl w:val="0"/>
        <w:autoSpaceDE w:val="0"/>
        <w:autoSpaceDN w:val="0"/>
        <w:spacing w:after="0"/>
        <w:ind w:left="0" w:firstLine="0"/>
        <w:jc w:val="left"/>
        <w:rPr>
          <w:color w:val="auto"/>
          <w:sz w:val="20"/>
        </w:rPr>
      </w:pPr>
    </w:p>
    <w:p w14:paraId="681EA279" w14:textId="5D25E0C4" w:rsidR="0050063F" w:rsidRPr="0050063F" w:rsidRDefault="0050063F" w:rsidP="0050063F">
      <w:pPr>
        <w:widowControl w:val="0"/>
        <w:autoSpaceDE w:val="0"/>
        <w:autoSpaceDN w:val="0"/>
        <w:spacing w:before="4" w:after="0"/>
        <w:ind w:left="0" w:firstLine="0"/>
        <w:jc w:val="left"/>
        <w:rPr>
          <w:color w:val="auto"/>
          <w:sz w:val="13"/>
        </w:rPr>
      </w:pPr>
      <w:r w:rsidRPr="0050063F">
        <w:rPr>
          <w:noProof/>
          <w:color w:val="auto"/>
          <w:sz w:val="22"/>
        </w:rPr>
        <mc:AlternateContent>
          <mc:Choice Requires="wps">
            <w:drawing>
              <wp:anchor distT="0" distB="0" distL="0" distR="0" simplePos="0" relativeHeight="251670528" behindDoc="1" locked="0" layoutInCell="1" allowOverlap="1" wp14:anchorId="0E34C8BF" wp14:editId="7C7CDC8C">
                <wp:simplePos x="0" y="0"/>
                <wp:positionH relativeFrom="page">
                  <wp:posOffset>628650</wp:posOffset>
                </wp:positionH>
                <wp:positionV relativeFrom="paragraph">
                  <wp:posOffset>137160</wp:posOffset>
                </wp:positionV>
                <wp:extent cx="6076950" cy="47625"/>
                <wp:effectExtent l="19050" t="15875" r="19050" b="222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47625"/>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1C4736" id="Straight Connector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pt,10.8pt" to="52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" strokeweight="2.25pt">
                <w10:wrap type="topAndBottom" anchorx="page"/>
              </v:line>
            </w:pict>
          </mc:Fallback>
        </mc:AlternateContent>
      </w:r>
    </w:p>
    <w:p w14:paraId="7A4BDC03" w14:textId="77777777" w:rsidR="0050063F" w:rsidRPr="0050063F" w:rsidRDefault="0050063F" w:rsidP="0050063F">
      <w:pPr>
        <w:widowControl w:val="0"/>
        <w:autoSpaceDE w:val="0"/>
        <w:autoSpaceDN w:val="0"/>
        <w:spacing w:after="0"/>
        <w:ind w:left="0" w:firstLine="0"/>
        <w:jc w:val="left"/>
        <w:rPr>
          <w:color w:val="auto"/>
          <w:sz w:val="20"/>
        </w:rPr>
      </w:pPr>
    </w:p>
    <w:p w14:paraId="4B445A0C" w14:textId="77777777" w:rsidR="0050063F" w:rsidRPr="0050063F" w:rsidRDefault="0050063F" w:rsidP="0050063F">
      <w:pPr>
        <w:widowControl w:val="0"/>
        <w:autoSpaceDE w:val="0"/>
        <w:autoSpaceDN w:val="0"/>
        <w:spacing w:after="0"/>
        <w:ind w:left="0" w:firstLine="0"/>
        <w:jc w:val="left"/>
        <w:rPr>
          <w:color w:val="auto"/>
          <w:sz w:val="20"/>
        </w:rPr>
      </w:pPr>
    </w:p>
    <w:p w14:paraId="183F5B0C" w14:textId="1917C72A" w:rsidR="0050063F" w:rsidRPr="0050063F" w:rsidRDefault="0050063F" w:rsidP="0050063F">
      <w:pPr>
        <w:widowControl w:val="0"/>
        <w:autoSpaceDE w:val="0"/>
        <w:autoSpaceDN w:val="0"/>
        <w:spacing w:after="0"/>
        <w:ind w:left="0" w:firstLine="0"/>
        <w:jc w:val="left"/>
        <w:rPr>
          <w:color w:val="auto"/>
        </w:rPr>
      </w:pPr>
      <w:r w:rsidRPr="0050063F">
        <w:rPr>
          <w:noProof/>
          <w:color w:val="auto"/>
          <w:sz w:val="22"/>
        </w:rPr>
        <mc:AlternateContent>
          <mc:Choice Requires="wps">
            <w:drawing>
              <wp:anchor distT="0" distB="0" distL="0" distR="0" simplePos="0" relativeHeight="251671552" behindDoc="1" locked="0" layoutInCell="1" allowOverlap="1" wp14:anchorId="1A06050E" wp14:editId="3E31D727">
                <wp:simplePos x="0" y="0"/>
                <wp:positionH relativeFrom="page">
                  <wp:posOffset>885825</wp:posOffset>
                </wp:positionH>
                <wp:positionV relativeFrom="paragraph">
                  <wp:posOffset>219075</wp:posOffset>
                </wp:positionV>
                <wp:extent cx="6124575" cy="2562225"/>
                <wp:effectExtent l="19050" t="22225" r="19050" b="254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6222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FCB05E" w14:textId="0B62FCF6" w:rsidR="0033274B" w:rsidRDefault="0033274B" w:rsidP="008953B7">
                            <w:pPr>
                              <w:spacing w:before="49" w:line="228" w:lineRule="auto"/>
                              <w:ind w:left="572" w:right="455" w:firstLine="7"/>
                              <w:rPr>
                                <w:rFonts w:ascii="Palatino Linotype"/>
                                <w:b/>
                                <w:sz w:val="36"/>
                              </w:rPr>
                            </w:pPr>
                            <w:r>
                              <w:rPr>
                                <w:rFonts w:ascii="Palatino Linotype"/>
                                <w:b/>
                                <w:sz w:val="36"/>
                              </w:rPr>
                              <w:t>TENDER</w:t>
                            </w:r>
                            <w:r>
                              <w:rPr>
                                <w:rFonts w:ascii="Palatino Linotype"/>
                                <w:b/>
                                <w:spacing w:val="-1"/>
                                <w:sz w:val="36"/>
                              </w:rPr>
                              <w:t xml:space="preserve"> </w:t>
                            </w:r>
                            <w:r>
                              <w:rPr>
                                <w:rFonts w:ascii="Palatino Linotype"/>
                                <w:b/>
                                <w:sz w:val="36"/>
                              </w:rPr>
                              <w:t>DOCUMENT</w:t>
                            </w:r>
                            <w:r>
                              <w:rPr>
                                <w:rFonts w:ascii="Palatino Linotype"/>
                                <w:b/>
                                <w:spacing w:val="1"/>
                                <w:sz w:val="36"/>
                              </w:rPr>
                              <w:t xml:space="preserve"> </w:t>
                            </w:r>
                            <w:r>
                              <w:rPr>
                                <w:rFonts w:ascii="Palatino Linotype"/>
                                <w:b/>
                                <w:sz w:val="36"/>
                              </w:rPr>
                              <w:t>FOR</w:t>
                            </w:r>
                            <w:r>
                              <w:rPr>
                                <w:rFonts w:ascii="Palatino Linotype"/>
                                <w:b/>
                                <w:spacing w:val="1"/>
                                <w:sz w:val="36"/>
                              </w:rPr>
                              <w:t xml:space="preserve"> </w:t>
                            </w:r>
                            <w:r>
                              <w:rPr>
                                <w:rFonts w:ascii="Palatino Linotype"/>
                                <w:b/>
                                <w:sz w:val="36"/>
                              </w:rPr>
                              <w:t>PROVISION</w:t>
                            </w:r>
                            <w:r>
                              <w:rPr>
                                <w:rFonts w:ascii="Palatino Linotype"/>
                                <w:b/>
                                <w:spacing w:val="1"/>
                                <w:sz w:val="36"/>
                              </w:rPr>
                              <w:t xml:space="preserve"> </w:t>
                            </w:r>
                            <w:r>
                              <w:rPr>
                                <w:rFonts w:ascii="Palatino Linotype"/>
                                <w:b/>
                                <w:sz w:val="36"/>
                              </w:rPr>
                              <w:t>OF</w:t>
                            </w:r>
                            <w:r>
                              <w:rPr>
                                <w:rFonts w:ascii="Palatino Linotype"/>
                                <w:b/>
                                <w:spacing w:val="1"/>
                                <w:sz w:val="36"/>
                              </w:rPr>
                              <w:t xml:space="preserve"> </w:t>
                            </w:r>
                            <w:r>
                              <w:rPr>
                                <w:rFonts w:ascii="Palatino Linotype"/>
                                <w:b/>
                                <w:sz w:val="36"/>
                              </w:rPr>
                              <w:t>INSURANCE SERVICES FOR KAIMOSI FRIENDS</w:t>
                            </w:r>
                            <w:r>
                              <w:rPr>
                                <w:rFonts w:ascii="Palatino Linotype"/>
                                <w:b/>
                                <w:spacing w:val="-87"/>
                                <w:sz w:val="36"/>
                              </w:rPr>
                              <w:t xml:space="preserve"> </w:t>
                            </w:r>
                            <w:r>
                              <w:rPr>
                                <w:rFonts w:ascii="Palatino Linotype"/>
                                <w:b/>
                                <w:sz w:val="36"/>
                              </w:rPr>
                              <w:t>UNIVERSITY MEMBERS</w:t>
                            </w:r>
                            <w:r>
                              <w:rPr>
                                <w:rFonts w:ascii="Palatino Linotype"/>
                                <w:b/>
                                <w:spacing w:val="2"/>
                                <w:sz w:val="36"/>
                              </w:rPr>
                              <w:t xml:space="preserve"> </w:t>
                            </w:r>
                            <w:r>
                              <w:rPr>
                                <w:rFonts w:ascii="Palatino Linotype"/>
                                <w:b/>
                                <w:sz w:val="36"/>
                              </w:rPr>
                              <w:t>OF STAFF</w:t>
                            </w:r>
                          </w:p>
                          <w:p w14:paraId="6824AEC9" w14:textId="5B13CE1D" w:rsidR="0033274B" w:rsidRDefault="0033274B" w:rsidP="008953B7">
                            <w:pPr>
                              <w:spacing w:after="0" w:line="238" w:lineRule="auto"/>
                              <w:ind w:left="0" w:firstLine="0"/>
                              <w:jc w:val="center"/>
                            </w:pPr>
                            <w:r>
                              <w:rPr>
                                <w:rFonts w:ascii="Palatino Linotype"/>
                                <w:b/>
                                <w:sz w:val="33"/>
                              </w:rPr>
                              <w:t xml:space="preserve">     </w:t>
                            </w:r>
                          </w:p>
                          <w:p w14:paraId="4006EE86" w14:textId="1F0D0E8C" w:rsidR="0033274B" w:rsidRPr="00C7566E" w:rsidRDefault="0033274B" w:rsidP="0050063F">
                            <w:pPr>
                              <w:pStyle w:val="BodyText"/>
                              <w:spacing w:before="6"/>
                              <w:rPr>
                                <w:rFonts w:ascii="Palatino Linotype"/>
                                <w:b/>
                                <w:sz w:val="33"/>
                              </w:rPr>
                            </w:pPr>
                          </w:p>
                          <w:p w14:paraId="2A7B2518" w14:textId="1BF7F13E" w:rsidR="0033274B" w:rsidRPr="00C7566E" w:rsidRDefault="0033274B" w:rsidP="008953B7">
                            <w:pPr>
                              <w:spacing w:after="0" w:line="259" w:lineRule="auto"/>
                              <w:ind w:left="0" w:firstLine="0"/>
                              <w:jc w:val="left"/>
                              <w:rPr>
                                <w:color w:val="auto"/>
                              </w:rPr>
                            </w:pPr>
                            <w:r w:rsidRPr="00C7566E">
                              <w:rPr>
                                <w:b/>
                                <w:color w:val="auto"/>
                                <w:sz w:val="32"/>
                              </w:rPr>
                              <w:t xml:space="preserve">                           TENDER NO: KAF/T/27/2024-2025 </w:t>
                            </w:r>
                          </w:p>
                          <w:p w14:paraId="64F96591" w14:textId="779F0476" w:rsidR="0033274B" w:rsidRPr="00C7566E" w:rsidRDefault="0033274B" w:rsidP="008953B7">
                            <w:pPr>
                              <w:ind w:left="145"/>
                              <w:rPr>
                                <w:rFonts w:ascii="Palatino Linotype"/>
                                <w:b/>
                                <w:color w:val="auto"/>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050E" id="_x0000_t202" coordsize="21600,21600" o:spt="202" path="m,l,21600r21600,l21600,xe">
                <v:stroke joinstyle="miter"/>
                <v:path gradientshapeok="t" o:connecttype="rect"/>
              </v:shapetype>
              <v:shape id="Text Box 3" o:spid="_x0000_s1026" type="#_x0000_t202" style="position:absolute;margin-left:69.75pt;margin-top:17.25pt;width:482.25pt;height:20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" filled="f" strokeweight="3pt">
                <v:textbox inset="0,0,0,0">
                  <w:txbxContent>
                    <w:p w14:paraId="73FCB05E" w14:textId="0B62FCF6" w:rsidR="0033274B" w:rsidRDefault="0033274B" w:rsidP="008953B7">
                      <w:pPr>
                        <w:spacing w:before="49" w:line="228" w:lineRule="auto"/>
                        <w:ind w:left="572" w:right="455" w:firstLine="7"/>
                        <w:rPr>
                          <w:rFonts w:ascii="Palatino Linotype"/>
                          <w:b/>
                          <w:sz w:val="36"/>
                        </w:rPr>
                      </w:pPr>
                      <w:r>
                        <w:rPr>
                          <w:rFonts w:ascii="Palatino Linotype"/>
                          <w:b/>
                          <w:sz w:val="36"/>
                        </w:rPr>
                        <w:t>TENDER</w:t>
                      </w:r>
                      <w:r>
                        <w:rPr>
                          <w:rFonts w:ascii="Palatino Linotype"/>
                          <w:b/>
                          <w:spacing w:val="-1"/>
                          <w:sz w:val="36"/>
                        </w:rPr>
                        <w:t xml:space="preserve"> </w:t>
                      </w:r>
                      <w:r>
                        <w:rPr>
                          <w:rFonts w:ascii="Palatino Linotype"/>
                          <w:b/>
                          <w:sz w:val="36"/>
                        </w:rPr>
                        <w:t>DOCUMENT</w:t>
                      </w:r>
                      <w:r>
                        <w:rPr>
                          <w:rFonts w:ascii="Palatino Linotype"/>
                          <w:b/>
                          <w:spacing w:val="1"/>
                          <w:sz w:val="36"/>
                        </w:rPr>
                        <w:t xml:space="preserve"> </w:t>
                      </w:r>
                      <w:r>
                        <w:rPr>
                          <w:rFonts w:ascii="Palatino Linotype"/>
                          <w:b/>
                          <w:sz w:val="36"/>
                        </w:rPr>
                        <w:t>FOR</w:t>
                      </w:r>
                      <w:r>
                        <w:rPr>
                          <w:rFonts w:ascii="Palatino Linotype"/>
                          <w:b/>
                          <w:spacing w:val="1"/>
                          <w:sz w:val="36"/>
                        </w:rPr>
                        <w:t xml:space="preserve"> </w:t>
                      </w:r>
                      <w:r>
                        <w:rPr>
                          <w:rFonts w:ascii="Palatino Linotype"/>
                          <w:b/>
                          <w:sz w:val="36"/>
                        </w:rPr>
                        <w:t>PROVISION</w:t>
                      </w:r>
                      <w:r>
                        <w:rPr>
                          <w:rFonts w:ascii="Palatino Linotype"/>
                          <w:b/>
                          <w:spacing w:val="1"/>
                          <w:sz w:val="36"/>
                        </w:rPr>
                        <w:t xml:space="preserve"> </w:t>
                      </w:r>
                      <w:r>
                        <w:rPr>
                          <w:rFonts w:ascii="Palatino Linotype"/>
                          <w:b/>
                          <w:sz w:val="36"/>
                        </w:rPr>
                        <w:t>OF</w:t>
                      </w:r>
                      <w:r>
                        <w:rPr>
                          <w:rFonts w:ascii="Palatino Linotype"/>
                          <w:b/>
                          <w:spacing w:val="1"/>
                          <w:sz w:val="36"/>
                        </w:rPr>
                        <w:t xml:space="preserve"> </w:t>
                      </w:r>
                      <w:r>
                        <w:rPr>
                          <w:rFonts w:ascii="Palatino Linotype"/>
                          <w:b/>
                          <w:sz w:val="36"/>
                        </w:rPr>
                        <w:t>INSURANCE SERVICES FOR KAIMOSI FRIENDS</w:t>
                      </w:r>
                      <w:r>
                        <w:rPr>
                          <w:rFonts w:ascii="Palatino Linotype"/>
                          <w:b/>
                          <w:spacing w:val="-87"/>
                          <w:sz w:val="36"/>
                        </w:rPr>
                        <w:t xml:space="preserve"> </w:t>
                      </w:r>
                      <w:r>
                        <w:rPr>
                          <w:rFonts w:ascii="Palatino Linotype"/>
                          <w:b/>
                          <w:sz w:val="36"/>
                        </w:rPr>
                        <w:t>UNIVERSITY MEMBERS</w:t>
                      </w:r>
                      <w:r>
                        <w:rPr>
                          <w:rFonts w:ascii="Palatino Linotype"/>
                          <w:b/>
                          <w:spacing w:val="2"/>
                          <w:sz w:val="36"/>
                        </w:rPr>
                        <w:t xml:space="preserve"> </w:t>
                      </w:r>
                      <w:r>
                        <w:rPr>
                          <w:rFonts w:ascii="Palatino Linotype"/>
                          <w:b/>
                          <w:sz w:val="36"/>
                        </w:rPr>
                        <w:t>OF STAFF</w:t>
                      </w:r>
                    </w:p>
                    <w:p w14:paraId="6824AEC9" w14:textId="5B13CE1D" w:rsidR="0033274B" w:rsidRDefault="0033274B" w:rsidP="008953B7">
                      <w:pPr>
                        <w:spacing w:after="0" w:line="238" w:lineRule="auto"/>
                        <w:ind w:left="0" w:firstLine="0"/>
                        <w:jc w:val="center"/>
                      </w:pPr>
                      <w:r>
                        <w:rPr>
                          <w:rFonts w:ascii="Palatino Linotype"/>
                          <w:b/>
                          <w:sz w:val="33"/>
                        </w:rPr>
                        <w:t xml:space="preserve">     </w:t>
                      </w:r>
                    </w:p>
                    <w:p w14:paraId="4006EE86" w14:textId="1F0D0E8C" w:rsidR="0033274B" w:rsidRPr="00C7566E" w:rsidRDefault="0033274B" w:rsidP="0050063F">
                      <w:pPr>
                        <w:pStyle w:val="BodyText"/>
                        <w:spacing w:before="6"/>
                        <w:rPr>
                          <w:rFonts w:ascii="Palatino Linotype"/>
                          <w:b/>
                          <w:sz w:val="33"/>
                        </w:rPr>
                      </w:pPr>
                    </w:p>
                    <w:p w14:paraId="2A7B2518" w14:textId="1BF7F13E" w:rsidR="0033274B" w:rsidRPr="00C7566E" w:rsidRDefault="0033274B" w:rsidP="008953B7">
                      <w:pPr>
                        <w:spacing w:after="0" w:line="259" w:lineRule="auto"/>
                        <w:ind w:left="0" w:firstLine="0"/>
                        <w:jc w:val="left"/>
                        <w:rPr>
                          <w:color w:val="auto"/>
                        </w:rPr>
                      </w:pPr>
                      <w:r w:rsidRPr="00C7566E">
                        <w:rPr>
                          <w:b/>
                          <w:color w:val="auto"/>
                          <w:sz w:val="32"/>
                        </w:rPr>
                        <w:t xml:space="preserve">                           TENDER NO: KAF/T/27/2024-2025 </w:t>
                      </w:r>
                    </w:p>
                    <w:p w14:paraId="64F96591" w14:textId="779F0476" w:rsidR="0033274B" w:rsidRPr="00C7566E" w:rsidRDefault="0033274B" w:rsidP="008953B7">
                      <w:pPr>
                        <w:ind w:left="145"/>
                        <w:rPr>
                          <w:rFonts w:ascii="Palatino Linotype"/>
                          <w:b/>
                          <w:color w:val="auto"/>
                          <w:sz w:val="36"/>
                        </w:rPr>
                      </w:pPr>
                    </w:p>
                  </w:txbxContent>
                </v:textbox>
                <w10:wrap type="topAndBottom" anchorx="page"/>
              </v:shape>
            </w:pict>
          </mc:Fallback>
        </mc:AlternateContent>
      </w:r>
    </w:p>
    <w:p w14:paraId="08D4C759" w14:textId="77777777" w:rsidR="008953B7" w:rsidRDefault="008953B7" w:rsidP="008953B7">
      <w:pPr>
        <w:widowControl w:val="0"/>
        <w:autoSpaceDE w:val="0"/>
        <w:autoSpaceDN w:val="0"/>
        <w:spacing w:before="197" w:after="0" w:line="360" w:lineRule="auto"/>
        <w:ind w:right="2809"/>
        <w:jc w:val="left"/>
        <w:rPr>
          <w:color w:val="auto"/>
          <w:sz w:val="26"/>
        </w:rPr>
      </w:pPr>
    </w:p>
    <w:p w14:paraId="32C8E994" w14:textId="43C37626" w:rsidR="008953B7" w:rsidRDefault="008953B7" w:rsidP="008953B7">
      <w:pPr>
        <w:spacing w:after="0" w:line="259" w:lineRule="auto"/>
        <w:ind w:left="0" w:firstLine="0"/>
        <w:jc w:val="left"/>
      </w:pPr>
      <w:r>
        <w:rPr>
          <w:b/>
          <w:color w:val="000000"/>
        </w:rPr>
        <w:t xml:space="preserve">                                     </w:t>
      </w:r>
    </w:p>
    <w:p w14:paraId="60B59753" w14:textId="77777777" w:rsidR="008953B7" w:rsidRDefault="008953B7" w:rsidP="008953B7">
      <w:pPr>
        <w:spacing w:after="0" w:line="259" w:lineRule="auto"/>
        <w:ind w:left="0" w:firstLine="0"/>
        <w:jc w:val="left"/>
      </w:pPr>
      <w:r>
        <w:rPr>
          <w:b/>
          <w:color w:val="000000"/>
        </w:rPr>
        <w:t xml:space="preserve"> </w:t>
      </w:r>
    </w:p>
    <w:p w14:paraId="2B365B13" w14:textId="3C063834" w:rsidR="008953B7" w:rsidRPr="008953B7" w:rsidRDefault="008953B7" w:rsidP="008953B7">
      <w:pPr>
        <w:spacing w:after="0" w:line="259" w:lineRule="auto"/>
        <w:ind w:left="0" w:firstLine="0"/>
        <w:jc w:val="left"/>
      </w:pPr>
    </w:p>
    <w:p w14:paraId="5F50A784" w14:textId="77777777" w:rsidR="008953B7" w:rsidRDefault="008953B7" w:rsidP="008953B7">
      <w:pPr>
        <w:spacing w:after="0" w:line="259" w:lineRule="auto"/>
        <w:ind w:left="0" w:firstLine="0"/>
        <w:jc w:val="left"/>
      </w:pPr>
      <w:r>
        <w:rPr>
          <w:color w:val="000000"/>
        </w:rPr>
        <w:t xml:space="preserve"> </w:t>
      </w:r>
    </w:p>
    <w:p w14:paraId="343754F6" w14:textId="77777777" w:rsidR="008953B7" w:rsidRDefault="008953B7" w:rsidP="008953B7">
      <w:pPr>
        <w:spacing w:after="0" w:line="259" w:lineRule="auto"/>
        <w:ind w:left="0" w:firstLine="0"/>
        <w:jc w:val="left"/>
      </w:pPr>
      <w:r>
        <w:rPr>
          <w:color w:val="000000"/>
        </w:rPr>
        <w:t xml:space="preserve"> </w:t>
      </w:r>
    </w:p>
    <w:p w14:paraId="49C32B52" w14:textId="77777777" w:rsidR="008953B7" w:rsidRDefault="008953B7" w:rsidP="008953B7">
      <w:pPr>
        <w:spacing w:after="0" w:line="259" w:lineRule="auto"/>
        <w:ind w:left="0" w:firstLine="0"/>
        <w:jc w:val="left"/>
      </w:pPr>
      <w:r>
        <w:rPr>
          <w:color w:val="000000"/>
        </w:rPr>
        <w:t xml:space="preserve"> </w:t>
      </w:r>
    </w:p>
    <w:p w14:paraId="5F61CD57" w14:textId="1345B66B" w:rsidR="008953B7" w:rsidRPr="00D140DE" w:rsidRDefault="008953B7" w:rsidP="008953B7">
      <w:pPr>
        <w:ind w:left="0" w:firstLine="0"/>
        <w:rPr>
          <w:b/>
        </w:rPr>
      </w:pPr>
      <w:r w:rsidRPr="00D140DE">
        <w:rPr>
          <w:b/>
        </w:rPr>
        <w:t xml:space="preserve">KAIMOSI FRIENDS UNIVERSITY </w:t>
      </w:r>
    </w:p>
    <w:p w14:paraId="460F79AB" w14:textId="77777777" w:rsidR="008953B7" w:rsidRPr="00D140DE" w:rsidRDefault="008953B7" w:rsidP="008953B7">
      <w:pPr>
        <w:spacing w:after="232" w:line="247" w:lineRule="auto"/>
        <w:ind w:left="0" w:firstLine="0"/>
        <w:rPr>
          <w:b/>
        </w:rPr>
      </w:pPr>
      <w:r w:rsidRPr="00D140DE">
        <w:rPr>
          <w:b/>
        </w:rPr>
        <w:t xml:space="preserve">P.O BOX 385-50309, KAIMOSI  </w:t>
      </w:r>
    </w:p>
    <w:p w14:paraId="5FD31A50" w14:textId="19FB7851" w:rsidR="008953B7" w:rsidRDefault="008953B7" w:rsidP="006C373E">
      <w:pPr>
        <w:widowControl w:val="0"/>
        <w:autoSpaceDE w:val="0"/>
        <w:autoSpaceDN w:val="0"/>
        <w:spacing w:before="197" w:after="0" w:line="360" w:lineRule="auto"/>
        <w:ind w:left="0" w:right="2809" w:firstLine="0"/>
        <w:jc w:val="left"/>
        <w:rPr>
          <w:color w:val="auto"/>
          <w:sz w:val="26"/>
        </w:rPr>
      </w:pPr>
    </w:p>
    <w:p w14:paraId="07E1E532" w14:textId="2318760A" w:rsidR="008953B7" w:rsidRDefault="008953B7" w:rsidP="008953B7">
      <w:pPr>
        <w:widowControl w:val="0"/>
        <w:autoSpaceDE w:val="0"/>
        <w:autoSpaceDN w:val="0"/>
        <w:spacing w:before="197" w:after="0" w:line="360" w:lineRule="auto"/>
        <w:ind w:right="2809"/>
        <w:jc w:val="center"/>
        <w:rPr>
          <w:b/>
          <w:color w:val="auto"/>
        </w:rPr>
      </w:pPr>
      <w:r>
        <w:rPr>
          <w:b/>
          <w:color w:val="auto"/>
        </w:rPr>
        <w:t xml:space="preserve">                            </w:t>
      </w:r>
      <w:r w:rsidR="0050063F" w:rsidRPr="0050063F">
        <w:rPr>
          <w:b/>
          <w:color w:val="auto"/>
        </w:rPr>
        <w:t>CLOSING</w:t>
      </w:r>
      <w:r w:rsidR="0050063F" w:rsidRPr="0050063F">
        <w:rPr>
          <w:b/>
          <w:color w:val="auto"/>
          <w:spacing w:val="-4"/>
        </w:rPr>
        <w:t xml:space="preserve"> </w:t>
      </w:r>
      <w:r w:rsidR="0050063F" w:rsidRPr="0050063F">
        <w:rPr>
          <w:b/>
          <w:color w:val="auto"/>
        </w:rPr>
        <w:t>DATE:</w:t>
      </w:r>
      <w:r w:rsidR="0050063F" w:rsidRPr="0050063F">
        <w:rPr>
          <w:b/>
          <w:color w:val="auto"/>
          <w:spacing w:val="59"/>
        </w:rPr>
        <w:t xml:space="preserve"> </w:t>
      </w:r>
      <w:r w:rsidR="006C373E">
        <w:rPr>
          <w:b/>
          <w:color w:val="auto"/>
        </w:rPr>
        <w:t>Thurs</w:t>
      </w:r>
      <w:r w:rsidRPr="0050063F">
        <w:rPr>
          <w:b/>
          <w:color w:val="auto"/>
        </w:rPr>
        <w:t>day</w:t>
      </w:r>
      <w:r w:rsidR="0050063F" w:rsidRPr="0050063F">
        <w:rPr>
          <w:b/>
          <w:color w:val="auto"/>
          <w:spacing w:val="-1"/>
        </w:rPr>
        <w:t xml:space="preserve"> </w:t>
      </w:r>
      <w:r>
        <w:rPr>
          <w:b/>
          <w:color w:val="auto"/>
        </w:rPr>
        <w:t>1</w:t>
      </w:r>
      <w:proofErr w:type="gramStart"/>
      <w:r w:rsidRPr="008953B7">
        <w:rPr>
          <w:b/>
          <w:color w:val="auto"/>
          <w:vertAlign w:val="superscript"/>
        </w:rPr>
        <w:t>st</w:t>
      </w:r>
      <w:r>
        <w:rPr>
          <w:b/>
          <w:color w:val="auto"/>
        </w:rPr>
        <w:t xml:space="preserve"> </w:t>
      </w:r>
      <w:r w:rsidR="0050063F" w:rsidRPr="0050063F">
        <w:rPr>
          <w:b/>
          <w:color w:val="auto"/>
          <w:spacing w:val="18"/>
          <w:position w:val="8"/>
          <w:sz w:val="16"/>
        </w:rPr>
        <w:t xml:space="preserve"> </w:t>
      </w:r>
      <w:r w:rsidR="006C373E">
        <w:rPr>
          <w:b/>
          <w:color w:val="auto"/>
        </w:rPr>
        <w:t>August</w:t>
      </w:r>
      <w:proofErr w:type="gramEnd"/>
      <w:r w:rsidR="0050063F" w:rsidRPr="0050063F">
        <w:rPr>
          <w:b/>
          <w:color w:val="auto"/>
          <w:spacing w:val="-1"/>
        </w:rPr>
        <w:t xml:space="preserve"> </w:t>
      </w:r>
      <w:r>
        <w:rPr>
          <w:b/>
          <w:color w:val="auto"/>
        </w:rPr>
        <w:t>,2024</w:t>
      </w:r>
    </w:p>
    <w:p w14:paraId="0C60070A" w14:textId="6D2E81DB" w:rsidR="00AC25A0" w:rsidRPr="002961C6" w:rsidRDefault="0050063F" w:rsidP="002961C6">
      <w:pPr>
        <w:widowControl w:val="0"/>
        <w:autoSpaceDE w:val="0"/>
        <w:autoSpaceDN w:val="0"/>
        <w:spacing w:before="197" w:after="0" w:line="360" w:lineRule="auto"/>
        <w:ind w:left="4457" w:right="2809" w:hanging="1508"/>
        <w:jc w:val="center"/>
        <w:rPr>
          <w:b/>
          <w:color w:val="auto"/>
        </w:rPr>
      </w:pPr>
      <w:r w:rsidRPr="0050063F">
        <w:rPr>
          <w:b/>
          <w:color w:val="auto"/>
        </w:rPr>
        <w:t>TIME:</w:t>
      </w:r>
      <w:r w:rsidRPr="0050063F">
        <w:rPr>
          <w:b/>
          <w:color w:val="auto"/>
          <w:spacing w:val="-1"/>
        </w:rPr>
        <w:t xml:space="preserve"> </w:t>
      </w:r>
      <w:r w:rsidR="008953B7">
        <w:rPr>
          <w:b/>
          <w:color w:val="auto"/>
        </w:rPr>
        <w:t>11</w:t>
      </w:r>
      <w:r w:rsidRPr="0050063F">
        <w:rPr>
          <w:b/>
          <w:color w:val="auto"/>
        </w:rPr>
        <w:t>:00 AM</w:t>
      </w:r>
    </w:p>
    <w:p w14:paraId="352136B6" w14:textId="086E93DB" w:rsidR="003531E8" w:rsidRDefault="00D140DE">
      <w:pPr>
        <w:tabs>
          <w:tab w:val="center" w:pos="5238"/>
        </w:tabs>
        <w:spacing w:after="245" w:line="229" w:lineRule="auto"/>
        <w:ind w:left="0" w:firstLine="0"/>
        <w:jc w:val="left"/>
      </w:pPr>
      <w:r>
        <w:rPr>
          <w:color w:val="000000"/>
          <w:sz w:val="31"/>
          <w:vertAlign w:val="subscript"/>
        </w:rPr>
        <w:tab/>
      </w:r>
      <w:r>
        <w:rPr>
          <w:color w:val="000000"/>
          <w:sz w:val="22"/>
        </w:rPr>
        <w:t xml:space="preserve">Page </w:t>
      </w:r>
      <w:r>
        <w:rPr>
          <w:b/>
          <w:color w:val="000000"/>
          <w:sz w:val="22"/>
        </w:rPr>
        <w:t>1</w:t>
      </w:r>
      <w:r>
        <w:rPr>
          <w:color w:val="000000"/>
          <w:sz w:val="22"/>
        </w:rPr>
        <w:t xml:space="preserve"> of </w:t>
      </w:r>
      <w:r>
        <w:rPr>
          <w:b/>
          <w:color w:val="000000"/>
          <w:sz w:val="22"/>
        </w:rPr>
        <w:t>80</w:t>
      </w:r>
      <w:r>
        <w:rPr>
          <w:color w:val="000000"/>
          <w:sz w:val="22"/>
        </w:rPr>
        <w:t xml:space="preserve"> </w:t>
      </w:r>
    </w:p>
    <w:p w14:paraId="563CB7A9" w14:textId="77777777" w:rsidR="003531E8" w:rsidRDefault="00D140DE">
      <w:pPr>
        <w:pStyle w:val="Heading1"/>
        <w:tabs>
          <w:tab w:val="center" w:pos="2712"/>
        </w:tabs>
      </w:pPr>
      <w:r>
        <w:rPr>
          <w:b w:val="0"/>
          <w:color w:val="000000"/>
          <w:sz w:val="24"/>
        </w:rPr>
        <w:lastRenderedPageBreak/>
        <w:t xml:space="preserve"> </w:t>
      </w:r>
      <w:r>
        <w:rPr>
          <w:b w:val="0"/>
          <w:color w:val="000000"/>
          <w:sz w:val="24"/>
        </w:rPr>
        <w:tab/>
      </w:r>
      <w:r>
        <w:t>INVITATION TO TENDER</w:t>
      </w:r>
      <w:r>
        <w:rPr>
          <w:sz w:val="24"/>
        </w:rPr>
        <w:t xml:space="preserve"> </w:t>
      </w:r>
    </w:p>
    <w:p w14:paraId="725EBC89" w14:textId="77777777" w:rsidR="003531E8" w:rsidRDefault="00D140DE">
      <w:pPr>
        <w:spacing w:after="18" w:line="259" w:lineRule="auto"/>
        <w:ind w:left="0" w:firstLine="0"/>
        <w:jc w:val="left"/>
      </w:pPr>
      <w:r>
        <w:rPr>
          <w:b/>
        </w:rPr>
        <w:t xml:space="preserve"> </w:t>
      </w:r>
    </w:p>
    <w:p w14:paraId="3773D46C" w14:textId="4DE1D331" w:rsidR="003531E8" w:rsidRDefault="00D140DE">
      <w:pPr>
        <w:tabs>
          <w:tab w:val="center" w:pos="2879"/>
        </w:tabs>
        <w:spacing w:after="10" w:line="249" w:lineRule="auto"/>
        <w:ind w:left="0" w:firstLine="0"/>
        <w:jc w:val="left"/>
      </w:pPr>
      <w:r>
        <w:rPr>
          <w:b/>
        </w:rPr>
        <w:t xml:space="preserve"> </w:t>
      </w:r>
      <w:r>
        <w:rPr>
          <w:b/>
        </w:rPr>
        <w:tab/>
        <w:t xml:space="preserve">Date of invitation: </w:t>
      </w:r>
      <w:r w:rsidR="00C10CFE" w:rsidRPr="000F4396">
        <w:rPr>
          <w:b/>
          <w:color w:val="auto"/>
          <w:sz w:val="28"/>
        </w:rPr>
        <w:t>1</w:t>
      </w:r>
      <w:r w:rsidR="000F4396" w:rsidRPr="000F4396">
        <w:rPr>
          <w:b/>
          <w:color w:val="auto"/>
          <w:sz w:val="28"/>
        </w:rPr>
        <w:t>9</w:t>
      </w:r>
      <w:r w:rsidRPr="000F4396">
        <w:rPr>
          <w:b/>
          <w:color w:val="auto"/>
          <w:sz w:val="28"/>
          <w:vertAlign w:val="superscript"/>
        </w:rPr>
        <w:t>th</w:t>
      </w:r>
      <w:r w:rsidR="00414374" w:rsidRPr="000F4396">
        <w:rPr>
          <w:b/>
          <w:color w:val="auto"/>
          <w:sz w:val="28"/>
        </w:rPr>
        <w:t xml:space="preserve"> July</w:t>
      </w:r>
      <w:r w:rsidRPr="000F4396">
        <w:rPr>
          <w:b/>
          <w:color w:val="auto"/>
          <w:sz w:val="28"/>
        </w:rPr>
        <w:t xml:space="preserve">, 2024 </w:t>
      </w:r>
    </w:p>
    <w:p w14:paraId="71A9086D" w14:textId="77777777" w:rsidR="003531E8" w:rsidRDefault="00D140DE">
      <w:pPr>
        <w:spacing w:after="0" w:line="259" w:lineRule="auto"/>
        <w:ind w:left="0" w:firstLine="0"/>
        <w:jc w:val="left"/>
      </w:pPr>
      <w:r>
        <w:rPr>
          <w:b/>
        </w:rPr>
        <w:t xml:space="preserve"> </w:t>
      </w:r>
    </w:p>
    <w:p w14:paraId="7CB52B97" w14:textId="77777777" w:rsidR="003531E8" w:rsidRDefault="00D140DE">
      <w:pPr>
        <w:tabs>
          <w:tab w:val="center" w:pos="3776"/>
        </w:tabs>
        <w:spacing w:after="117" w:line="249" w:lineRule="auto"/>
        <w:ind w:left="0" w:firstLine="0"/>
        <w:jc w:val="left"/>
      </w:pPr>
      <w:r>
        <w:rPr>
          <w:b/>
        </w:rPr>
        <w:t xml:space="preserve"> </w:t>
      </w:r>
      <w:r>
        <w:rPr>
          <w:b/>
        </w:rPr>
        <w:tab/>
        <w:t xml:space="preserve">KAIMOSI </w:t>
      </w:r>
      <w:r w:rsidR="006716EF">
        <w:rPr>
          <w:b/>
        </w:rPr>
        <w:t>FRIENDS UNIVERSITY</w:t>
      </w:r>
      <w:r>
        <w:rPr>
          <w:b/>
        </w:rPr>
        <w:t xml:space="preserve"> of P.O BOX 385 -</w:t>
      </w:r>
      <w:r w:rsidR="006716EF">
        <w:rPr>
          <w:b/>
        </w:rPr>
        <w:t>50309 KAIMOSI</w:t>
      </w:r>
      <w:r>
        <w:rPr>
          <w:b/>
          <w:color w:val="000000"/>
        </w:rPr>
        <w:t xml:space="preserve"> </w:t>
      </w:r>
    </w:p>
    <w:p w14:paraId="4D563292" w14:textId="1F636DBC" w:rsidR="003531E8" w:rsidRDefault="00E95815">
      <w:pPr>
        <w:pStyle w:val="Heading2"/>
        <w:spacing w:after="100"/>
        <w:ind w:left="860"/>
      </w:pPr>
      <w:r w:rsidRPr="00B80251">
        <w:rPr>
          <w:color w:val="auto"/>
        </w:rPr>
        <w:t>Tender No: KAF/T/27 /2024-</w:t>
      </w:r>
      <w:r w:rsidR="00070F85" w:rsidRPr="00B80251">
        <w:rPr>
          <w:color w:val="auto"/>
        </w:rPr>
        <w:t>2025</w:t>
      </w:r>
      <w:r w:rsidR="00C10CFE" w:rsidRPr="00B80251">
        <w:rPr>
          <w:color w:val="auto"/>
        </w:rPr>
        <w:t xml:space="preserve"> PROVISION</w:t>
      </w:r>
      <w:r w:rsidR="00D140DE" w:rsidRPr="00B80251">
        <w:rPr>
          <w:color w:val="auto"/>
        </w:rPr>
        <w:t xml:space="preserve"> </w:t>
      </w:r>
      <w:r w:rsidR="00D140DE">
        <w:t xml:space="preserve">OF MEDICAL INSURANCE COVER FOR MEMBERS OF STAFF </w:t>
      </w:r>
    </w:p>
    <w:p w14:paraId="7EDEE879" w14:textId="77777777" w:rsidR="003531E8" w:rsidRDefault="00D140DE">
      <w:pPr>
        <w:spacing w:after="0" w:line="259" w:lineRule="auto"/>
        <w:ind w:left="850" w:firstLine="0"/>
        <w:jc w:val="left"/>
      </w:pPr>
      <w:r>
        <w:rPr>
          <w:b/>
        </w:rPr>
        <w:t xml:space="preserve"> </w:t>
      </w:r>
    </w:p>
    <w:p w14:paraId="48895734" w14:textId="0A5A6195" w:rsidR="003531E8" w:rsidRDefault="00D140DE">
      <w:pPr>
        <w:numPr>
          <w:ilvl w:val="0"/>
          <w:numId w:val="1"/>
        </w:numPr>
        <w:spacing w:after="245" w:line="229" w:lineRule="auto"/>
        <w:ind w:right="781" w:hanging="588"/>
      </w:pPr>
      <w:r>
        <w:t xml:space="preserve">The </w:t>
      </w:r>
      <w:r w:rsidR="00EF7D83">
        <w:rPr>
          <w:b/>
        </w:rPr>
        <w:t>Kaimosi Friends university</w:t>
      </w:r>
      <w:r>
        <w:t xml:space="preserve"> also known as </w:t>
      </w:r>
      <w:r w:rsidR="00A86C49">
        <w:t>Kaimosi Friends University invites</w:t>
      </w:r>
      <w:r>
        <w:t xml:space="preserve"> sealed tenders for the provision of </w:t>
      </w:r>
      <w:r>
        <w:rPr>
          <w:b/>
          <w:color w:val="000000"/>
          <w:sz w:val="22"/>
        </w:rPr>
        <w:t xml:space="preserve">MEDICAL INSURANCE COVER SERVICE FOR MEMBERS OF STAFF. </w:t>
      </w:r>
      <w:r>
        <w:rPr>
          <w:color w:val="000000"/>
          <w:sz w:val="22"/>
        </w:rPr>
        <w:t>The contract will be for a period of one year which may be renewed subject to annual satisfactory performance review.</w:t>
      </w:r>
      <w:r>
        <w:rPr>
          <w:i/>
          <w:color w:val="000000"/>
        </w:rPr>
        <w:t xml:space="preserve"> </w:t>
      </w:r>
    </w:p>
    <w:p w14:paraId="57E3396F" w14:textId="77777777" w:rsidR="003531E8" w:rsidRPr="00275E18" w:rsidRDefault="00D140DE">
      <w:pPr>
        <w:numPr>
          <w:ilvl w:val="0"/>
          <w:numId w:val="1"/>
        </w:numPr>
        <w:ind w:right="781" w:hanging="588"/>
        <w:rPr>
          <w:color w:val="auto"/>
        </w:rPr>
      </w:pPr>
      <w:r>
        <w:t xml:space="preserve">Tendering will be conducted under open competitive tendering method using a standardized tender document and is open to </w:t>
      </w:r>
      <w:r w:rsidRPr="00275E18">
        <w:rPr>
          <w:b/>
          <w:color w:val="auto"/>
        </w:rPr>
        <w:t xml:space="preserve">Underwrites only </w:t>
      </w:r>
    </w:p>
    <w:p w14:paraId="431F4578" w14:textId="094CE5EB" w:rsidR="003531E8" w:rsidRDefault="00D140DE">
      <w:pPr>
        <w:numPr>
          <w:ilvl w:val="0"/>
          <w:numId w:val="1"/>
        </w:numPr>
        <w:ind w:right="781" w:hanging="588"/>
      </w:pPr>
      <w:r>
        <w:t>Qualified and interested tenderers may obtain further information and inspect the Tender Documents during office hours 8:00am to 5:00pm</w:t>
      </w:r>
      <w:r>
        <w:rPr>
          <w:i/>
        </w:rPr>
        <w:t xml:space="preserve"> </w:t>
      </w:r>
      <w:r>
        <w:t xml:space="preserve">at the address given below. Tender documents may be viewed and/or downloaded from the website: </w:t>
      </w:r>
    </w:p>
    <w:p w14:paraId="21B8E6E2" w14:textId="77777777" w:rsidR="003531E8" w:rsidRDefault="00D140DE">
      <w:pPr>
        <w:numPr>
          <w:ilvl w:val="0"/>
          <w:numId w:val="1"/>
        </w:numPr>
        <w:spacing w:after="0"/>
        <w:ind w:right="781" w:hanging="588"/>
      </w:pPr>
      <w:r>
        <w:t>A complete set of t</w:t>
      </w:r>
      <w:r w:rsidR="00EF7D83">
        <w:t>ender documents may be</w:t>
      </w:r>
      <w:r>
        <w:t xml:space="preserve"> obta</w:t>
      </w:r>
      <w:r w:rsidR="00EF7D83">
        <w:t xml:space="preserve">ined by interested tenders free of charge </w:t>
      </w:r>
    </w:p>
    <w:p w14:paraId="4D7E4138" w14:textId="77777777" w:rsidR="003531E8" w:rsidRDefault="00D140DE">
      <w:pPr>
        <w:spacing w:after="0" w:line="259" w:lineRule="auto"/>
        <w:ind w:left="1440" w:firstLine="0"/>
        <w:jc w:val="left"/>
      </w:pPr>
      <w:r>
        <w:t xml:space="preserve"> </w:t>
      </w:r>
    </w:p>
    <w:p w14:paraId="7F98E85E" w14:textId="77777777" w:rsidR="003531E8" w:rsidRDefault="00D140DE">
      <w:pPr>
        <w:ind w:left="1416" w:right="781"/>
      </w:pPr>
      <w:r>
        <w:t>Tender documents obtained electronically will be free of charge.</w:t>
      </w:r>
      <w:r>
        <w:rPr>
          <w:color w:val="000000"/>
        </w:rPr>
        <w:t xml:space="preserve"> </w:t>
      </w:r>
    </w:p>
    <w:p w14:paraId="281754FD" w14:textId="77777777" w:rsidR="003531E8" w:rsidRDefault="00D140DE">
      <w:pPr>
        <w:numPr>
          <w:ilvl w:val="0"/>
          <w:numId w:val="1"/>
        </w:numPr>
        <w:ind w:right="781" w:hanging="588"/>
      </w:pPr>
      <w:r>
        <w:t xml:space="preserve">Tender documents may be viewed and downloaded </w:t>
      </w:r>
      <w:r w:rsidR="00782389">
        <w:t>for free from the website www.kafu</w:t>
      </w:r>
      <w:r>
        <w:t xml:space="preserve">.ac.ke. Tenderers who download the tender document must forward their particulars immediately to </w:t>
      </w:r>
      <w:r w:rsidR="00782389">
        <w:rPr>
          <w:i/>
          <w:color w:val="0000FF"/>
          <w:u w:val="single" w:color="0000FF"/>
        </w:rPr>
        <w:t>procument@kafu</w:t>
      </w:r>
      <w:r>
        <w:rPr>
          <w:i/>
          <w:color w:val="0000FF"/>
          <w:u w:val="single" w:color="0000FF"/>
        </w:rPr>
        <w:t>.ac.ke</w:t>
      </w:r>
      <w:r>
        <w:rPr>
          <w:i/>
        </w:rPr>
        <w:t xml:space="preserve"> </w:t>
      </w:r>
      <w:r>
        <w:t>to facilitate any further clarification or addendum.</w:t>
      </w:r>
      <w:r>
        <w:rPr>
          <w:color w:val="000000"/>
        </w:rPr>
        <w:t xml:space="preserve"> </w:t>
      </w:r>
    </w:p>
    <w:p w14:paraId="222424AF" w14:textId="7DD8F487" w:rsidR="003531E8" w:rsidRDefault="00D140DE">
      <w:pPr>
        <w:numPr>
          <w:ilvl w:val="0"/>
          <w:numId w:val="1"/>
        </w:numPr>
        <w:ind w:right="781" w:hanging="588"/>
      </w:pPr>
      <w:r>
        <w:t>Tenders must be accompanied by a tender</w:t>
      </w:r>
      <w:r>
        <w:rPr>
          <w:i/>
        </w:rPr>
        <w:t xml:space="preserve"> </w:t>
      </w:r>
      <w:r>
        <w:t xml:space="preserve">security of </w:t>
      </w:r>
      <w:proofErr w:type="spellStart"/>
      <w:r w:rsidRPr="00275E18">
        <w:rPr>
          <w:color w:val="auto"/>
        </w:rPr>
        <w:t>Kshs</w:t>
      </w:r>
      <w:proofErr w:type="spellEnd"/>
      <w:r w:rsidRPr="00275E18">
        <w:rPr>
          <w:color w:val="auto"/>
        </w:rPr>
        <w:t xml:space="preserve">. </w:t>
      </w:r>
      <w:r w:rsidR="00503397" w:rsidRPr="00275E18">
        <w:rPr>
          <w:color w:val="auto"/>
        </w:rPr>
        <w:t>10</w:t>
      </w:r>
      <w:r w:rsidR="00B362ED" w:rsidRPr="00275E18">
        <w:rPr>
          <w:color w:val="auto"/>
        </w:rPr>
        <w:t>0</w:t>
      </w:r>
      <w:r w:rsidRPr="00275E18">
        <w:rPr>
          <w:color w:val="auto"/>
        </w:rPr>
        <w:t xml:space="preserve">,000 valid </w:t>
      </w:r>
      <w:r>
        <w:t>for 150 days in form of a guarantee from a reputable</w:t>
      </w:r>
      <w:r w:rsidR="001D077E">
        <w:t xml:space="preserve"> Insurance </w:t>
      </w:r>
      <w:r w:rsidR="008A5B23">
        <w:t>or reputable</w:t>
      </w:r>
      <w:r w:rsidR="001D077E">
        <w:t xml:space="preserve"> bank.</w:t>
      </w:r>
    </w:p>
    <w:p w14:paraId="5FA01EF2" w14:textId="77777777" w:rsidR="003531E8" w:rsidRDefault="00D140DE">
      <w:pPr>
        <w:ind w:left="1416" w:right="781"/>
      </w:pPr>
      <w:r>
        <w:rPr>
          <w:b/>
        </w:rPr>
        <w:t>Note:</w:t>
      </w:r>
      <w:r>
        <w:t xml:space="preserve"> Self- insured tender securities are not allowed </w:t>
      </w:r>
      <w:r>
        <w:rPr>
          <w:color w:val="000000"/>
        </w:rPr>
        <w:t xml:space="preserve"> </w:t>
      </w:r>
    </w:p>
    <w:p w14:paraId="1CD00DCC" w14:textId="77777777" w:rsidR="003531E8" w:rsidRDefault="00D140DE">
      <w:pPr>
        <w:numPr>
          <w:ilvl w:val="0"/>
          <w:numId w:val="1"/>
        </w:numPr>
        <w:ind w:right="781" w:hanging="588"/>
      </w:pPr>
      <w:r>
        <w:t>The Tenderer shall chronologically serialize all pages of the tender documents submitted.</w:t>
      </w:r>
      <w:r>
        <w:rPr>
          <w:color w:val="000000"/>
        </w:rPr>
        <w:t xml:space="preserve"> </w:t>
      </w:r>
    </w:p>
    <w:p w14:paraId="74AE0374" w14:textId="77777777" w:rsidR="003531E8" w:rsidRDefault="00D140DE">
      <w:pPr>
        <w:numPr>
          <w:ilvl w:val="0"/>
          <w:numId w:val="1"/>
        </w:numPr>
        <w:spacing w:after="0" w:line="229" w:lineRule="auto"/>
        <w:ind w:right="781" w:hanging="588"/>
      </w:pPr>
      <w:r>
        <w:rPr>
          <w:color w:val="000000"/>
          <w:sz w:val="22"/>
        </w:rPr>
        <w:t>Completed tender documents are to be enclosed in plain sealed envelopes, marked with the tender number and be deposited in the tender box provid</w:t>
      </w:r>
      <w:r w:rsidR="001D077E">
        <w:rPr>
          <w:color w:val="000000"/>
          <w:sz w:val="22"/>
        </w:rPr>
        <w:t>ed at Kaimosi Friends University</w:t>
      </w:r>
      <w:r>
        <w:rPr>
          <w:color w:val="000000"/>
          <w:sz w:val="22"/>
        </w:rPr>
        <w:t xml:space="preserve"> Offices, Ad</w:t>
      </w:r>
      <w:r w:rsidR="001D077E">
        <w:rPr>
          <w:color w:val="000000"/>
          <w:sz w:val="22"/>
        </w:rPr>
        <w:t xml:space="preserve">ministration block, </w:t>
      </w:r>
      <w:proofErr w:type="spellStart"/>
      <w:r w:rsidR="001D077E">
        <w:rPr>
          <w:color w:val="000000"/>
          <w:sz w:val="22"/>
        </w:rPr>
        <w:t>Chavakali</w:t>
      </w:r>
      <w:proofErr w:type="spellEnd"/>
      <w:r w:rsidR="001D077E">
        <w:rPr>
          <w:color w:val="000000"/>
          <w:sz w:val="22"/>
        </w:rPr>
        <w:t xml:space="preserve"> –</w:t>
      </w:r>
      <w:proofErr w:type="spellStart"/>
      <w:r w:rsidR="001D077E">
        <w:rPr>
          <w:color w:val="000000"/>
          <w:sz w:val="22"/>
        </w:rPr>
        <w:t>Kapsabet</w:t>
      </w:r>
      <w:proofErr w:type="spellEnd"/>
      <w:r w:rsidR="001D077E">
        <w:rPr>
          <w:color w:val="000000"/>
          <w:sz w:val="22"/>
        </w:rPr>
        <w:t xml:space="preserve"> Road</w:t>
      </w:r>
      <w:r>
        <w:rPr>
          <w:color w:val="000000"/>
          <w:sz w:val="22"/>
        </w:rPr>
        <w:t xml:space="preserve">, and addressed to: </w:t>
      </w:r>
      <w:r>
        <w:rPr>
          <w:color w:val="000000"/>
        </w:rPr>
        <w:t xml:space="preserve"> </w:t>
      </w:r>
    </w:p>
    <w:p w14:paraId="52C769C2" w14:textId="77777777" w:rsidR="003531E8" w:rsidRDefault="00D140DE">
      <w:pPr>
        <w:spacing w:after="0" w:line="267" w:lineRule="auto"/>
        <w:ind w:left="1450" w:hanging="10"/>
        <w:jc w:val="left"/>
      </w:pPr>
      <w:r>
        <w:rPr>
          <w:b/>
          <w:color w:val="000000"/>
        </w:rPr>
        <w:t xml:space="preserve">The Vice Chancellor,  </w:t>
      </w:r>
    </w:p>
    <w:p w14:paraId="4731119D" w14:textId="77777777" w:rsidR="003531E8" w:rsidRDefault="001D077E">
      <w:pPr>
        <w:spacing w:after="0" w:line="267" w:lineRule="auto"/>
        <w:ind w:left="1450" w:hanging="10"/>
        <w:jc w:val="left"/>
      </w:pPr>
      <w:r>
        <w:rPr>
          <w:b/>
          <w:color w:val="000000"/>
        </w:rPr>
        <w:t>Kaimosi Friends University</w:t>
      </w:r>
      <w:r w:rsidR="00D140DE">
        <w:rPr>
          <w:b/>
          <w:color w:val="000000"/>
        </w:rPr>
        <w:t xml:space="preserve">, </w:t>
      </w:r>
    </w:p>
    <w:p w14:paraId="407DA195" w14:textId="77777777" w:rsidR="003531E8" w:rsidRDefault="001D077E">
      <w:pPr>
        <w:pStyle w:val="Heading3"/>
        <w:spacing w:after="196" w:line="267" w:lineRule="auto"/>
        <w:ind w:left="1450"/>
      </w:pPr>
      <w:r>
        <w:rPr>
          <w:color w:val="000000"/>
        </w:rPr>
        <w:t xml:space="preserve"> P. O. Box 385 – 50309 Kaimosi.</w:t>
      </w:r>
      <w:r w:rsidR="00D140DE">
        <w:rPr>
          <w:color w:val="000000"/>
        </w:rPr>
        <w:t xml:space="preserve"> </w:t>
      </w:r>
    </w:p>
    <w:p w14:paraId="2EAC9A09" w14:textId="3D9659EE" w:rsidR="003531E8" w:rsidRPr="000F4396" w:rsidRDefault="00D140DE">
      <w:pPr>
        <w:spacing w:after="245" w:line="229" w:lineRule="auto"/>
        <w:ind w:left="1440" w:right="744" w:firstLine="0"/>
        <w:rPr>
          <w:color w:val="auto"/>
        </w:rPr>
      </w:pPr>
      <w:r>
        <w:rPr>
          <w:color w:val="000000"/>
          <w:sz w:val="22"/>
        </w:rPr>
        <w:t xml:space="preserve"> To be received on or </w:t>
      </w:r>
      <w:r w:rsidRPr="000F4396">
        <w:rPr>
          <w:color w:val="auto"/>
          <w:sz w:val="22"/>
        </w:rPr>
        <w:t>b</w:t>
      </w:r>
      <w:r w:rsidR="001D077E" w:rsidRPr="000F4396">
        <w:rPr>
          <w:color w:val="auto"/>
          <w:sz w:val="22"/>
        </w:rPr>
        <w:t xml:space="preserve">efore </w:t>
      </w:r>
      <w:r w:rsidR="000F4396" w:rsidRPr="000F4396">
        <w:rPr>
          <w:color w:val="auto"/>
          <w:sz w:val="22"/>
        </w:rPr>
        <w:t xml:space="preserve">Thursday </w:t>
      </w:r>
      <w:r w:rsidR="00E95815" w:rsidRPr="000F4396">
        <w:rPr>
          <w:color w:val="auto"/>
          <w:sz w:val="22"/>
        </w:rPr>
        <w:t>1</w:t>
      </w:r>
      <w:r w:rsidR="000F4396" w:rsidRPr="000F4396">
        <w:rPr>
          <w:color w:val="auto"/>
          <w:sz w:val="22"/>
          <w:vertAlign w:val="superscript"/>
        </w:rPr>
        <w:t>st</w:t>
      </w:r>
      <w:r w:rsidR="00E95815" w:rsidRPr="000F4396">
        <w:rPr>
          <w:color w:val="auto"/>
          <w:sz w:val="22"/>
        </w:rPr>
        <w:t xml:space="preserve"> </w:t>
      </w:r>
      <w:r w:rsidR="000F4396" w:rsidRPr="000F4396">
        <w:rPr>
          <w:color w:val="auto"/>
          <w:sz w:val="22"/>
        </w:rPr>
        <w:t>August</w:t>
      </w:r>
      <w:r w:rsidR="00E95815" w:rsidRPr="000F4396">
        <w:rPr>
          <w:color w:val="auto"/>
          <w:sz w:val="22"/>
        </w:rPr>
        <w:t>, 2024 at 11</w:t>
      </w:r>
      <w:r w:rsidRPr="000F4396">
        <w:rPr>
          <w:color w:val="auto"/>
          <w:sz w:val="22"/>
        </w:rPr>
        <w:t>:00 AM.</w:t>
      </w:r>
      <w:r w:rsidRPr="000F4396">
        <w:rPr>
          <w:color w:val="auto"/>
        </w:rPr>
        <w:t xml:space="preserve">  </w:t>
      </w:r>
    </w:p>
    <w:p w14:paraId="2E9E1AFF" w14:textId="21727B00" w:rsidR="003531E8" w:rsidRDefault="00D140DE">
      <w:pPr>
        <w:ind w:left="1416" w:right="781"/>
      </w:pPr>
      <w:r w:rsidRPr="000F4396">
        <w:rPr>
          <w:color w:val="auto"/>
        </w:rPr>
        <w:t xml:space="preserve">Tenders will be opened immediately after the deadline date and time specified </w:t>
      </w:r>
      <w:r>
        <w:t xml:space="preserve">above in the presence of the Tenderers' designated representatives who choose to attend in the university boardroom </w:t>
      </w:r>
      <w:r w:rsidR="00CB0DF1">
        <w:t xml:space="preserve"> </w:t>
      </w:r>
    </w:p>
    <w:p w14:paraId="027E664F" w14:textId="77777777" w:rsidR="003531E8" w:rsidRDefault="00D140DE">
      <w:pPr>
        <w:ind w:left="1416" w:right="781"/>
      </w:pPr>
      <w:r>
        <w:t>The addresses referred to above are:</w:t>
      </w:r>
      <w:r>
        <w:rPr>
          <w:color w:val="000000"/>
        </w:rPr>
        <w:t xml:space="preserve"> </w:t>
      </w:r>
    </w:p>
    <w:p w14:paraId="4627849E" w14:textId="77777777" w:rsidR="003531E8" w:rsidRDefault="00D140DE">
      <w:pPr>
        <w:tabs>
          <w:tab w:val="center" w:pos="955"/>
          <w:tab w:val="center" w:pos="5544"/>
        </w:tabs>
        <w:spacing w:after="0" w:line="259" w:lineRule="auto"/>
        <w:ind w:left="0" w:firstLine="0"/>
        <w:jc w:val="left"/>
      </w:pPr>
      <w:r>
        <w:rPr>
          <w:rFonts w:ascii="Calibri" w:eastAsia="Calibri" w:hAnsi="Calibri" w:cs="Calibri"/>
          <w:color w:val="000000"/>
          <w:sz w:val="22"/>
        </w:rPr>
        <w:lastRenderedPageBreak/>
        <w:tab/>
      </w:r>
      <w:r>
        <w:rPr>
          <w:b/>
          <w:sz w:val="22"/>
        </w:rPr>
        <w:t>A.</w:t>
      </w:r>
      <w:r>
        <w:rPr>
          <w:rFonts w:ascii="Arial" w:eastAsia="Arial" w:hAnsi="Arial" w:cs="Arial"/>
          <w:b/>
          <w:sz w:val="22"/>
        </w:rPr>
        <w:t xml:space="preserve"> </w:t>
      </w:r>
      <w:r>
        <w:rPr>
          <w:rFonts w:ascii="Arial" w:eastAsia="Arial" w:hAnsi="Arial" w:cs="Arial"/>
          <w:b/>
          <w:sz w:val="22"/>
        </w:rPr>
        <w:tab/>
      </w:r>
      <w:r>
        <w:rPr>
          <w:b/>
          <w:u w:val="single" w:color="231F20"/>
        </w:rPr>
        <w:t>Address for obtaining further information and for purchasing tender documents</w:t>
      </w:r>
      <w:r>
        <w:rPr>
          <w:b/>
          <w:color w:val="000000"/>
        </w:rPr>
        <w:t xml:space="preserve"> </w:t>
      </w:r>
    </w:p>
    <w:p w14:paraId="751789C6" w14:textId="77777777" w:rsidR="003531E8" w:rsidRDefault="00D140DE">
      <w:pPr>
        <w:spacing w:after="19"/>
        <w:ind w:left="855" w:right="781"/>
      </w:pPr>
      <w:r>
        <w:t>The Vice Chance</w:t>
      </w:r>
      <w:r w:rsidR="00EE26D6">
        <w:t>llor, Kaimosi Friends University</w:t>
      </w:r>
      <w:r>
        <w:t xml:space="preserve">, </w:t>
      </w:r>
    </w:p>
    <w:p w14:paraId="230D62BF" w14:textId="77777777" w:rsidR="003531E8" w:rsidRPr="006B770C" w:rsidRDefault="00EE26D6">
      <w:pPr>
        <w:spacing w:after="19"/>
        <w:ind w:left="855" w:right="781"/>
        <w:rPr>
          <w:lang w:val="pt-BR"/>
        </w:rPr>
      </w:pPr>
      <w:r w:rsidRPr="006B770C">
        <w:rPr>
          <w:lang w:val="pt-BR"/>
        </w:rPr>
        <w:t>P. O. Box 385 -50309 Kaimosi.</w:t>
      </w:r>
    </w:p>
    <w:p w14:paraId="53920FEE" w14:textId="77777777" w:rsidR="003531E8" w:rsidRPr="006B770C" w:rsidRDefault="00D140DE">
      <w:pPr>
        <w:spacing w:after="0" w:line="259" w:lineRule="auto"/>
        <w:ind w:left="850" w:firstLine="0"/>
        <w:jc w:val="left"/>
        <w:rPr>
          <w:lang w:val="pt-BR"/>
        </w:rPr>
      </w:pPr>
      <w:r w:rsidRPr="006B770C">
        <w:rPr>
          <w:i/>
          <w:lang w:val="pt-BR"/>
        </w:rPr>
        <w:t>E</w:t>
      </w:r>
      <w:r w:rsidRPr="006B770C">
        <w:rPr>
          <w:lang w:val="pt-BR"/>
        </w:rPr>
        <w:t xml:space="preserve">-mail </w:t>
      </w:r>
      <w:r w:rsidR="00EE26D6" w:rsidRPr="006B770C">
        <w:rPr>
          <w:color w:val="0000FF"/>
          <w:u w:val="single" w:color="0000FF"/>
          <w:lang w:val="pt-BR"/>
        </w:rPr>
        <w:t>procurement@kafu</w:t>
      </w:r>
      <w:r w:rsidRPr="006B770C">
        <w:rPr>
          <w:color w:val="0000FF"/>
          <w:u w:val="single" w:color="0000FF"/>
          <w:lang w:val="pt-BR"/>
        </w:rPr>
        <w:t>.ac.ke</w:t>
      </w:r>
      <w:r w:rsidRPr="006B770C">
        <w:rPr>
          <w:lang w:val="pt-BR"/>
        </w:rPr>
        <w:t xml:space="preserve">  </w:t>
      </w:r>
    </w:p>
    <w:p w14:paraId="2579EF6F" w14:textId="77777777" w:rsidR="003531E8" w:rsidRPr="006B770C" w:rsidRDefault="00D140DE">
      <w:pPr>
        <w:spacing w:after="160" w:line="259" w:lineRule="auto"/>
        <w:ind w:left="0" w:firstLine="0"/>
        <w:jc w:val="left"/>
        <w:rPr>
          <w:lang w:val="pt-BR"/>
        </w:rPr>
      </w:pPr>
      <w:r w:rsidRPr="006B770C">
        <w:rPr>
          <w:color w:val="000000"/>
          <w:lang w:val="pt-BR"/>
        </w:rPr>
        <w:t xml:space="preserve"> </w:t>
      </w:r>
    </w:p>
    <w:p w14:paraId="51E34439" w14:textId="77777777" w:rsidR="003531E8" w:rsidRDefault="00D140DE">
      <w:pPr>
        <w:pStyle w:val="Heading3"/>
      </w:pPr>
      <w:r>
        <w:t>SECTION I - INSTRUCTIONS TO TENDERERS</w:t>
      </w:r>
      <w:r>
        <w:rPr>
          <w:color w:val="000000"/>
        </w:rPr>
        <w:t xml:space="preserve"> </w:t>
      </w:r>
    </w:p>
    <w:p w14:paraId="16BD22D0" w14:textId="77777777" w:rsidR="003531E8" w:rsidRDefault="00D140DE">
      <w:pPr>
        <w:pStyle w:val="Heading4"/>
        <w:spacing w:after="257"/>
        <w:ind w:left="859"/>
      </w:pPr>
      <w:r>
        <w:rPr>
          <w:sz w:val="22"/>
        </w:rPr>
        <w:t>A.</w:t>
      </w:r>
      <w:r>
        <w:rPr>
          <w:rFonts w:ascii="Arial" w:eastAsia="Arial" w:hAnsi="Arial" w:cs="Arial"/>
          <w:sz w:val="22"/>
        </w:rPr>
        <w:t xml:space="preserve"> </w:t>
      </w:r>
      <w:r>
        <w:rPr>
          <w:rFonts w:ascii="Arial" w:eastAsia="Arial" w:hAnsi="Arial" w:cs="Arial"/>
          <w:sz w:val="22"/>
        </w:rPr>
        <w:tab/>
      </w:r>
      <w:r>
        <w:t>General</w:t>
      </w:r>
      <w:r>
        <w:rPr>
          <w:color w:val="000000"/>
        </w:rPr>
        <w:t xml:space="preserve"> </w:t>
      </w:r>
      <w:r>
        <w:rPr>
          <w:sz w:val="22"/>
        </w:rPr>
        <w:t>1.</w:t>
      </w:r>
      <w:r>
        <w:rPr>
          <w:rFonts w:ascii="Arial" w:eastAsia="Arial" w:hAnsi="Arial" w:cs="Arial"/>
          <w:sz w:val="22"/>
        </w:rPr>
        <w:t xml:space="preserve"> </w:t>
      </w:r>
      <w:r>
        <w:rPr>
          <w:rFonts w:ascii="Arial" w:eastAsia="Arial" w:hAnsi="Arial" w:cs="Arial"/>
          <w:sz w:val="22"/>
        </w:rPr>
        <w:tab/>
      </w:r>
      <w:r>
        <w:t>Scope of Tender</w:t>
      </w:r>
      <w:r>
        <w:rPr>
          <w:color w:val="000000"/>
        </w:rPr>
        <w:t xml:space="preserve"> </w:t>
      </w:r>
    </w:p>
    <w:p w14:paraId="70ED52D0" w14:textId="77777777" w:rsidR="003531E8" w:rsidRDefault="00D140DE">
      <w:pPr>
        <w:spacing w:after="3" w:line="259" w:lineRule="auto"/>
        <w:ind w:left="10" w:right="886" w:hanging="10"/>
        <w:jc w:val="right"/>
      </w:pPr>
      <w:r>
        <w:t>1.1</w:t>
      </w:r>
      <w:r>
        <w:rPr>
          <w:rFonts w:ascii="Arial" w:eastAsia="Arial" w:hAnsi="Arial" w:cs="Arial"/>
        </w:rPr>
        <w:t xml:space="preserve"> </w:t>
      </w:r>
      <w:r>
        <w:t xml:space="preserve">This tendering document is for the delivery of Insurance services, as specified in </w:t>
      </w:r>
    </w:p>
    <w:p w14:paraId="5B8ED9D1" w14:textId="77777777" w:rsidR="003531E8" w:rsidRDefault="00D140DE">
      <w:pPr>
        <w:spacing w:after="280" w:line="238" w:lineRule="auto"/>
        <w:ind w:left="1774" w:right="736" w:firstLine="0"/>
        <w:jc w:val="left"/>
      </w:pPr>
      <w:r>
        <w:t xml:space="preserve">Section V, Procuring Entity's Schedule of Requirements. The name of the Procuring Entity, name and identification and number of this tender are specified in the </w:t>
      </w:r>
      <w:r>
        <w:rPr>
          <w:b/>
        </w:rPr>
        <w:t>TDS.</w:t>
      </w:r>
      <w:r>
        <w:rPr>
          <w:b/>
          <w:color w:val="000000"/>
        </w:rPr>
        <w:t xml:space="preserve"> </w:t>
      </w:r>
    </w:p>
    <w:p w14:paraId="12470244" w14:textId="77777777" w:rsidR="003531E8" w:rsidRDefault="00D140DE">
      <w:pPr>
        <w:pStyle w:val="Heading4"/>
        <w:tabs>
          <w:tab w:val="center" w:pos="920"/>
          <w:tab w:val="center" w:pos="1970"/>
        </w:tabs>
        <w:ind w:left="0" w:firstLine="0"/>
      </w:pPr>
      <w:r>
        <w:rPr>
          <w:rFonts w:ascii="Calibri" w:eastAsia="Calibri" w:hAnsi="Calibri" w:cs="Calibri"/>
          <w:b w:val="0"/>
          <w:color w:val="000000"/>
          <w:sz w:val="22"/>
        </w:rPr>
        <w:tab/>
      </w:r>
      <w:r>
        <w:rPr>
          <w:sz w:val="22"/>
        </w:rPr>
        <w:t>2.</w:t>
      </w:r>
      <w:r>
        <w:rPr>
          <w:rFonts w:ascii="Arial" w:eastAsia="Arial" w:hAnsi="Arial" w:cs="Arial"/>
          <w:sz w:val="22"/>
        </w:rPr>
        <w:t xml:space="preserve"> </w:t>
      </w:r>
      <w:r>
        <w:rPr>
          <w:rFonts w:ascii="Arial" w:eastAsia="Arial" w:hAnsi="Arial" w:cs="Arial"/>
          <w:sz w:val="22"/>
        </w:rPr>
        <w:tab/>
      </w:r>
      <w:r>
        <w:t>Definitions</w:t>
      </w:r>
      <w:r>
        <w:rPr>
          <w:color w:val="000000"/>
        </w:rPr>
        <w:t xml:space="preserve"> </w:t>
      </w:r>
    </w:p>
    <w:p w14:paraId="492EAE4A" w14:textId="77777777" w:rsidR="003531E8" w:rsidRDefault="00D140DE">
      <w:pPr>
        <w:spacing w:after="19"/>
        <w:ind w:left="1416" w:right="781"/>
      </w:pPr>
      <w:r>
        <w:t>2.1</w:t>
      </w:r>
      <w:r>
        <w:rPr>
          <w:rFonts w:ascii="Arial" w:eastAsia="Arial" w:hAnsi="Arial" w:cs="Arial"/>
        </w:rPr>
        <w:t xml:space="preserve"> </w:t>
      </w:r>
      <w:r>
        <w:t>Throughout this tendering document:</w:t>
      </w:r>
      <w:r>
        <w:rPr>
          <w:color w:val="000000"/>
        </w:rPr>
        <w:t xml:space="preserve"> </w:t>
      </w:r>
    </w:p>
    <w:p w14:paraId="1EE12094" w14:textId="77777777" w:rsidR="003531E8" w:rsidRDefault="00D140DE">
      <w:pPr>
        <w:numPr>
          <w:ilvl w:val="0"/>
          <w:numId w:val="2"/>
        </w:numPr>
        <w:spacing w:after="11"/>
        <w:ind w:right="781" w:hanging="490"/>
      </w:pPr>
      <w:r>
        <w:t xml:space="preserve">The term “in writing” means communicated in written form (e.g. by mail, email, including if specified </w:t>
      </w:r>
      <w:r>
        <w:rPr>
          <w:b/>
        </w:rPr>
        <w:t>in the TDS</w:t>
      </w:r>
      <w:r>
        <w:t>, distributed or received through the electronic-procurement system used by the Procuring Entity) with proof of receipt;</w:t>
      </w:r>
      <w:r>
        <w:rPr>
          <w:color w:val="000000"/>
        </w:rPr>
        <w:t xml:space="preserve"> </w:t>
      </w:r>
    </w:p>
    <w:p w14:paraId="3DABA37C" w14:textId="77777777" w:rsidR="003531E8" w:rsidRDefault="00D140DE">
      <w:pPr>
        <w:numPr>
          <w:ilvl w:val="0"/>
          <w:numId w:val="2"/>
        </w:numPr>
        <w:spacing w:after="19"/>
        <w:ind w:right="781" w:hanging="490"/>
      </w:pPr>
      <w:r>
        <w:t>If the contexts require, “singular” means “plural” and vice versa; and</w:t>
      </w:r>
      <w:r>
        <w:rPr>
          <w:color w:val="000000"/>
        </w:rPr>
        <w:t xml:space="preserve"> </w:t>
      </w:r>
    </w:p>
    <w:p w14:paraId="7CAB9E17" w14:textId="77777777" w:rsidR="003531E8" w:rsidRDefault="00D140DE">
      <w:pPr>
        <w:numPr>
          <w:ilvl w:val="0"/>
          <w:numId w:val="2"/>
        </w:numPr>
        <w:ind w:right="781" w:hanging="490"/>
      </w:pPr>
      <w:r>
        <w:t>“Day” means calendar day, unless otherwise specified as “Business Day”. A Business Day is any day that is an official working day of the Procuring Entity. It excludes the Procuring Entity's official public holidays.</w:t>
      </w:r>
      <w:r>
        <w:rPr>
          <w:color w:val="000000"/>
        </w:rPr>
        <w:t xml:space="preserve"> </w:t>
      </w:r>
    </w:p>
    <w:p w14:paraId="5EDCD496" w14:textId="77777777" w:rsidR="003531E8" w:rsidRDefault="00D140DE">
      <w:pPr>
        <w:spacing w:after="237" w:line="238" w:lineRule="auto"/>
        <w:ind w:left="1766" w:right="736" w:hanging="360"/>
        <w:jc w:val="left"/>
      </w:pPr>
      <w:r>
        <w:t>2.2</w:t>
      </w:r>
      <w:r>
        <w:rPr>
          <w:rFonts w:ascii="Arial" w:eastAsia="Arial" w:hAnsi="Arial" w:cs="Arial"/>
        </w:rPr>
        <w:t xml:space="preserve"> </w:t>
      </w:r>
      <w:r>
        <w:t xml:space="preserve">The successful Tenderer will be expected to commence providing the Insurance Services by Date provided </w:t>
      </w:r>
      <w:r>
        <w:rPr>
          <w:b/>
        </w:rPr>
        <w:t>in the TDS</w:t>
      </w:r>
      <w:r>
        <w:t xml:space="preserve">. The insurance duration for each item will be one year or the period specified in the </w:t>
      </w:r>
      <w:r>
        <w:rPr>
          <w:b/>
        </w:rPr>
        <w:t>TDS.</w:t>
      </w:r>
      <w:r>
        <w:rPr>
          <w:b/>
          <w:color w:val="000000"/>
        </w:rPr>
        <w:t xml:space="preserve"> </w:t>
      </w:r>
    </w:p>
    <w:p w14:paraId="58D45EA0" w14:textId="77777777" w:rsidR="003531E8" w:rsidRDefault="00D140DE">
      <w:pPr>
        <w:pStyle w:val="Heading4"/>
        <w:tabs>
          <w:tab w:val="center" w:pos="920"/>
          <w:tab w:val="center" w:pos="2577"/>
        </w:tabs>
        <w:spacing w:after="102"/>
        <w:ind w:left="0" w:firstLine="0"/>
      </w:pPr>
      <w:r>
        <w:rPr>
          <w:rFonts w:ascii="Calibri" w:eastAsia="Calibri" w:hAnsi="Calibri" w:cs="Calibri"/>
          <w:b w:val="0"/>
          <w:color w:val="000000"/>
          <w:sz w:val="22"/>
        </w:rPr>
        <w:tab/>
      </w:r>
      <w:r>
        <w:rPr>
          <w:sz w:val="22"/>
        </w:rPr>
        <w:t>3.</w:t>
      </w:r>
      <w:r>
        <w:rPr>
          <w:rFonts w:ascii="Arial" w:eastAsia="Arial" w:hAnsi="Arial" w:cs="Arial"/>
          <w:sz w:val="22"/>
        </w:rPr>
        <w:t xml:space="preserve"> </w:t>
      </w:r>
      <w:r>
        <w:rPr>
          <w:rFonts w:ascii="Arial" w:eastAsia="Arial" w:hAnsi="Arial" w:cs="Arial"/>
          <w:sz w:val="22"/>
        </w:rPr>
        <w:tab/>
      </w:r>
      <w:r>
        <w:t>Fraud and Corruption</w:t>
      </w:r>
      <w:r>
        <w:rPr>
          <w:color w:val="000000"/>
        </w:rPr>
        <w:t xml:space="preserve"> </w:t>
      </w:r>
    </w:p>
    <w:p w14:paraId="663EFBAF" w14:textId="51019C11" w:rsidR="003531E8" w:rsidRDefault="00D140DE">
      <w:pPr>
        <w:spacing w:after="112" w:line="238" w:lineRule="auto"/>
        <w:ind w:left="1766" w:right="736" w:hanging="360"/>
        <w:jc w:val="left"/>
      </w:pPr>
      <w:r>
        <w:t>3.1</w:t>
      </w:r>
      <w:r>
        <w:rPr>
          <w:rFonts w:ascii="Arial" w:eastAsia="Arial" w:hAnsi="Arial" w:cs="Arial"/>
        </w:rPr>
        <w:t xml:space="preserve"> </w:t>
      </w:r>
      <w:r w:rsidR="00A86C49">
        <w:t>Kaimosi Friends University requires</w:t>
      </w:r>
      <w:r>
        <w:t xml:space="preserve">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r>
        <w:rPr>
          <w:color w:val="000000"/>
        </w:rPr>
        <w:t xml:space="preserve"> </w:t>
      </w:r>
    </w:p>
    <w:p w14:paraId="194A676E" w14:textId="770CB6F0" w:rsidR="003531E8" w:rsidRDefault="00D140DE">
      <w:pPr>
        <w:spacing w:after="114" w:line="238" w:lineRule="auto"/>
        <w:ind w:left="1766" w:right="736" w:hanging="360"/>
        <w:jc w:val="left"/>
      </w:pPr>
      <w:r>
        <w:t>3.2</w:t>
      </w:r>
      <w:r>
        <w:rPr>
          <w:rFonts w:ascii="Arial" w:eastAsia="Arial" w:hAnsi="Arial" w:cs="Arial"/>
        </w:rPr>
        <w:t xml:space="preserve"> </w:t>
      </w:r>
      <w:r w:rsidR="00A86C49">
        <w:t>Kaimosi Friends University requires</w:t>
      </w:r>
      <w:r>
        <w:t xml:space="preserve"> compliance with the provisions of the Competition Act 2010, regarding </w:t>
      </w:r>
      <w:r>
        <w:rPr>
          <w:u w:val="single" w:color="231F20"/>
        </w:rPr>
        <w:t>collusive practices</w:t>
      </w:r>
      <w:r>
        <w:t xml:space="preserve"> in contracting. Any tenderer found to have engaged in collusive conduct shall be disqualified and criminal and/or civils actions may be imposed. To this effect, Tenders shall be required to complete and sign the “Certificate of Independent Tender Determination” annexed to the Form of Tender.</w:t>
      </w:r>
      <w:r>
        <w:rPr>
          <w:color w:val="000000"/>
        </w:rPr>
        <w:t xml:space="preserve"> </w:t>
      </w:r>
    </w:p>
    <w:p w14:paraId="566EAE4B" w14:textId="77777777" w:rsidR="003531E8" w:rsidRDefault="00D140DE">
      <w:pPr>
        <w:spacing w:after="30"/>
        <w:ind w:left="1416" w:right="781"/>
      </w:pPr>
      <w:r>
        <w:t>3.3</w:t>
      </w:r>
      <w:r>
        <w:rPr>
          <w:rFonts w:ascii="Arial" w:eastAsia="Arial" w:hAnsi="Arial" w:cs="Arial"/>
        </w:rPr>
        <w:t xml:space="preserve"> </w:t>
      </w:r>
      <w:r>
        <w:t xml:space="preserve">Unfair Competitive Advantage -Fairness and transparency in the tender process </w:t>
      </w:r>
    </w:p>
    <w:p w14:paraId="6F214A16" w14:textId="25790CDC" w:rsidR="003531E8" w:rsidRDefault="00D140DE">
      <w:pPr>
        <w:spacing w:after="352" w:line="238" w:lineRule="auto"/>
        <w:ind w:left="1772" w:right="736" w:firstLine="0"/>
        <w:jc w:val="left"/>
      </w:pPr>
      <w:r>
        <w:t xml:space="preserve">require that the firms or their Affiliates competing for a specific assignment do not derive a competitive advantage from having provided consulting services related to this tender. To that end, </w:t>
      </w:r>
      <w:r w:rsidR="00A86C49">
        <w:t>Kaimosi Friends University shall</w:t>
      </w:r>
      <w:r>
        <w:t xml:space="preserve"> indicate in the </w:t>
      </w:r>
      <w:r>
        <w:rPr>
          <w:b/>
        </w:rPr>
        <w:t xml:space="preserve">TDS </w:t>
      </w:r>
      <w:r>
        <w:t>and make available to all the firms together with this tender document all information that would in that respect give such firm any unfair competitive advantage over competing firms.</w:t>
      </w:r>
      <w:r>
        <w:rPr>
          <w:color w:val="000000"/>
        </w:rPr>
        <w:t xml:space="preserve"> </w:t>
      </w:r>
    </w:p>
    <w:p w14:paraId="6B241BD6" w14:textId="77777777" w:rsidR="003531E8" w:rsidRDefault="00D140DE">
      <w:pPr>
        <w:spacing w:after="0" w:line="259" w:lineRule="auto"/>
        <w:ind w:left="0" w:firstLine="0"/>
        <w:jc w:val="left"/>
      </w:pPr>
      <w:r>
        <w:rPr>
          <w:color w:val="000000"/>
          <w:sz w:val="20"/>
        </w:rPr>
        <w:lastRenderedPageBreak/>
        <w:t xml:space="preserve"> </w:t>
      </w:r>
    </w:p>
    <w:p w14:paraId="634CC5AB" w14:textId="70ECB0FE" w:rsidR="003531E8" w:rsidRDefault="00D140DE">
      <w:pPr>
        <w:spacing w:after="237" w:line="238" w:lineRule="auto"/>
        <w:ind w:left="1766" w:right="736" w:hanging="360"/>
        <w:jc w:val="left"/>
      </w:pPr>
      <w:r>
        <w:t>3.4</w:t>
      </w:r>
      <w:r>
        <w:rPr>
          <w:rFonts w:ascii="Arial" w:eastAsia="Arial" w:hAnsi="Arial" w:cs="Arial"/>
        </w:rPr>
        <w:t xml:space="preserve"> </w:t>
      </w:r>
      <w:r>
        <w:t xml:space="preserve">Tenderers shall permit and shall cause their agents (where declared or not), subcontractors, sub-consultants, service providers, suppliers, and their personnel, to permit </w:t>
      </w:r>
      <w:r w:rsidR="00A86C49">
        <w:t>Kaimosi Friends University to</w:t>
      </w:r>
      <w:r>
        <w:t xml:space="preserve"> inspect all accounts, records and other documents relating to any initial selection process, pre-qualification process, tender submission, proposal submission, and contract performance (in the case of award), and to have them audited by auditors appointed by the Procuring Entity.</w:t>
      </w:r>
      <w:r>
        <w:rPr>
          <w:color w:val="000000"/>
        </w:rPr>
        <w:t xml:space="preserve"> </w:t>
      </w:r>
    </w:p>
    <w:p w14:paraId="134824BD" w14:textId="77777777" w:rsidR="003531E8" w:rsidRDefault="00D140DE">
      <w:pPr>
        <w:pStyle w:val="Heading4"/>
        <w:tabs>
          <w:tab w:val="center" w:pos="920"/>
          <w:tab w:val="center" w:pos="2352"/>
        </w:tabs>
        <w:ind w:left="0" w:firstLine="0"/>
      </w:pPr>
      <w:r>
        <w:rPr>
          <w:rFonts w:ascii="Calibri" w:eastAsia="Calibri" w:hAnsi="Calibri" w:cs="Calibri"/>
          <w:b w:val="0"/>
          <w:color w:val="000000"/>
          <w:sz w:val="22"/>
        </w:rPr>
        <w:tab/>
      </w:r>
      <w:r>
        <w:rPr>
          <w:sz w:val="22"/>
        </w:rPr>
        <w:t>4.</w:t>
      </w:r>
      <w:r>
        <w:rPr>
          <w:rFonts w:ascii="Arial" w:eastAsia="Arial" w:hAnsi="Arial" w:cs="Arial"/>
          <w:sz w:val="22"/>
        </w:rPr>
        <w:t xml:space="preserve"> </w:t>
      </w:r>
      <w:r>
        <w:rPr>
          <w:rFonts w:ascii="Arial" w:eastAsia="Arial" w:hAnsi="Arial" w:cs="Arial"/>
          <w:sz w:val="22"/>
        </w:rPr>
        <w:tab/>
      </w:r>
      <w:r>
        <w:t>Eligible Tenderers</w:t>
      </w:r>
      <w:r>
        <w:rPr>
          <w:color w:val="000000"/>
        </w:rPr>
        <w:t xml:space="preserve"> </w:t>
      </w:r>
    </w:p>
    <w:p w14:paraId="51B6248D" w14:textId="77777777" w:rsidR="003531E8" w:rsidRDefault="00D140DE">
      <w:pPr>
        <w:spacing w:after="281" w:line="238" w:lineRule="auto"/>
        <w:ind w:left="1766" w:right="736" w:hanging="360"/>
        <w:jc w:val="left"/>
      </w:pPr>
      <w:r>
        <w:t>4.1</w:t>
      </w:r>
      <w:r>
        <w:rPr>
          <w:rFonts w:ascii="Arial" w:eastAsia="Arial" w:hAnsi="Arial" w:cs="Arial"/>
        </w:rPr>
        <w:t xml:space="preserve"> </w:t>
      </w:r>
      <w:r>
        <w:t xml:space="preserve">A Tenderer may be a firm that is a private entity, a state-owned enterprise or institution subject to ITT 4.7 or any combination of such entities in the form of a joint venture (JV) under an existing agree mentor with the intent to enter into such an agreement supported by a letter of intent. Only Insurance service providers registered by Insurance Regulatory Authority are eligible to tender and sign contracts.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Tender. The maximum number of JV members shall be specified in the </w:t>
      </w:r>
      <w:r>
        <w:rPr>
          <w:b/>
        </w:rPr>
        <w:t>TDS.</w:t>
      </w:r>
      <w:r>
        <w:rPr>
          <w:b/>
          <w:color w:val="000000"/>
        </w:rPr>
        <w:t xml:space="preserve"> </w:t>
      </w:r>
    </w:p>
    <w:p w14:paraId="53A51069" w14:textId="77777777" w:rsidR="003531E8" w:rsidRDefault="00D140DE">
      <w:pPr>
        <w:spacing w:after="281" w:line="238" w:lineRule="auto"/>
        <w:ind w:left="1766" w:right="736" w:hanging="360"/>
        <w:jc w:val="left"/>
      </w:pPr>
      <w:r>
        <w:t>4.2</w:t>
      </w:r>
      <w:r>
        <w:rPr>
          <w:rFonts w:ascii="Arial" w:eastAsia="Arial" w:hAnsi="Arial" w:cs="Arial"/>
        </w:rPr>
        <w:t xml:space="preserve"> </w:t>
      </w:r>
      <w:r>
        <w:t xml:space="preserve">Public Officers of the Procuring Entity, their spouse, child, parent, brother, sister, child, parent or sister of a spouse, their business associates or agents and firms/organizations in which they have a substantial or controlling interest shall not be eligible to tender or be awarded a contract. Public Officers are also not allowed to participate in any procurement proceedings. </w:t>
      </w:r>
    </w:p>
    <w:p w14:paraId="7E736827" w14:textId="77777777" w:rsidR="003531E8" w:rsidRDefault="00D140DE">
      <w:pPr>
        <w:spacing w:after="89" w:line="238" w:lineRule="auto"/>
        <w:ind w:left="1766" w:right="736" w:hanging="360"/>
        <w:jc w:val="left"/>
      </w:pPr>
      <w:r>
        <w:t>4.3</w:t>
      </w:r>
      <w:r>
        <w:rPr>
          <w:rFonts w:ascii="Arial" w:eastAsia="Arial" w:hAnsi="Arial" w:cs="Arial"/>
        </w:rPr>
        <w:t xml:space="preserve"> </w:t>
      </w:r>
      <w:r>
        <w:t>A Tenderer shall not have a conflict of interest. Any Tenderer found to have a conflict of interest shall be disqualified. A Tenderer may be considered to have a conflict of interest for the purpose of this Tendering process, if the Tenderer:</w:t>
      </w:r>
      <w:r>
        <w:rPr>
          <w:color w:val="000000"/>
        </w:rPr>
        <w:t xml:space="preserve"> </w:t>
      </w:r>
    </w:p>
    <w:p w14:paraId="2C6FA278" w14:textId="77777777" w:rsidR="003531E8" w:rsidRDefault="00D140DE">
      <w:pPr>
        <w:numPr>
          <w:ilvl w:val="0"/>
          <w:numId w:val="3"/>
        </w:numPr>
        <w:spacing w:after="85"/>
        <w:ind w:right="781" w:hanging="360"/>
      </w:pPr>
      <w:r>
        <w:t>Directly or in directly controls, is controlled by or is under common control with another Tenderer; or</w:t>
      </w:r>
      <w:r>
        <w:rPr>
          <w:color w:val="000000"/>
        </w:rPr>
        <w:t xml:space="preserve"> </w:t>
      </w:r>
    </w:p>
    <w:p w14:paraId="51B8AAA3" w14:textId="77777777" w:rsidR="003531E8" w:rsidRDefault="00D140DE">
      <w:pPr>
        <w:numPr>
          <w:ilvl w:val="0"/>
          <w:numId w:val="3"/>
        </w:numPr>
        <w:spacing w:after="85"/>
        <w:ind w:right="781" w:hanging="360"/>
      </w:pPr>
      <w:r>
        <w:t>Receives or has received any direct or indirect subsidy from another Tenderer; or</w:t>
      </w:r>
      <w:r>
        <w:rPr>
          <w:color w:val="000000"/>
        </w:rPr>
        <w:t xml:space="preserve"> </w:t>
      </w:r>
    </w:p>
    <w:p w14:paraId="34770F46" w14:textId="77777777" w:rsidR="003531E8" w:rsidRDefault="00D140DE">
      <w:pPr>
        <w:numPr>
          <w:ilvl w:val="0"/>
          <w:numId w:val="3"/>
        </w:numPr>
        <w:spacing w:after="85"/>
        <w:ind w:right="781" w:hanging="360"/>
      </w:pPr>
      <w:r>
        <w:t>Has the same legal representative as another Tenderer; or</w:t>
      </w:r>
      <w:r>
        <w:rPr>
          <w:color w:val="000000"/>
        </w:rPr>
        <w:t xml:space="preserve"> </w:t>
      </w:r>
    </w:p>
    <w:p w14:paraId="5691C506" w14:textId="33C73DF4" w:rsidR="003531E8" w:rsidRDefault="00D140DE">
      <w:pPr>
        <w:numPr>
          <w:ilvl w:val="0"/>
          <w:numId w:val="3"/>
        </w:numPr>
        <w:spacing w:after="94"/>
        <w:ind w:right="781" w:hanging="360"/>
      </w:pPr>
      <w:r>
        <w:t xml:space="preserve">Has a relationship with another Tenderer, directly or through common third parties, that puts it in a position to influence the Tender of another Tenderer, or influence the decisions of </w:t>
      </w:r>
      <w:r w:rsidR="00A86C49">
        <w:t>Kaimosi Friends University regarding</w:t>
      </w:r>
      <w:r>
        <w:t xml:space="preserve"> this Tendering process; or</w:t>
      </w:r>
      <w:r>
        <w:rPr>
          <w:color w:val="000000"/>
        </w:rPr>
        <w:t xml:space="preserve"> </w:t>
      </w:r>
    </w:p>
    <w:p w14:paraId="314053CB" w14:textId="77777777" w:rsidR="003531E8" w:rsidRDefault="00D140DE">
      <w:pPr>
        <w:numPr>
          <w:ilvl w:val="0"/>
          <w:numId w:val="3"/>
        </w:numPr>
        <w:spacing w:after="118"/>
        <w:ind w:right="781" w:hanging="360"/>
      </w:pPr>
      <w:r>
        <w:t>Or any of its affiliates participated as a consultant in the preparation of the Procuring Entity's Requirements (including Schedules of requirements, Performance Specifications, etc.) for the Insurance services that are the subject of this Tender; or</w:t>
      </w:r>
      <w:r>
        <w:rPr>
          <w:color w:val="000000"/>
        </w:rPr>
        <w:t xml:space="preserve"> </w:t>
      </w:r>
    </w:p>
    <w:p w14:paraId="0BDB59B5" w14:textId="51636B9D" w:rsidR="003531E8" w:rsidRDefault="00D140DE">
      <w:pPr>
        <w:numPr>
          <w:ilvl w:val="0"/>
          <w:numId w:val="3"/>
        </w:numPr>
        <w:spacing w:after="87"/>
        <w:ind w:right="781" w:hanging="360"/>
      </w:pPr>
      <w:r>
        <w:t xml:space="preserve">or any of its affiliates has been hired (or is proposed to be hired) by </w:t>
      </w:r>
      <w:r w:rsidR="00A86C49">
        <w:t>Kaimosi Friends University for</w:t>
      </w:r>
      <w:r>
        <w:t xml:space="preserve"> the Contract implementation; or</w:t>
      </w:r>
      <w:r>
        <w:rPr>
          <w:color w:val="000000"/>
        </w:rPr>
        <w:t xml:space="preserve"> </w:t>
      </w:r>
    </w:p>
    <w:p w14:paraId="790D28C0" w14:textId="77777777" w:rsidR="003531E8" w:rsidRDefault="00D140DE">
      <w:pPr>
        <w:numPr>
          <w:ilvl w:val="0"/>
          <w:numId w:val="3"/>
        </w:numPr>
        <w:spacing w:after="86"/>
        <w:ind w:right="781" w:hanging="360"/>
      </w:pPr>
      <w:r>
        <w:t xml:space="preserve">would be providing goods, works, or services resulting from or directly related to the insurance services specified in the </w:t>
      </w:r>
      <w:r>
        <w:rPr>
          <w:b/>
        </w:rPr>
        <w:t>TDS</w:t>
      </w:r>
      <w:r>
        <w:t xml:space="preserve"> ITT 1.1 that it provided </w:t>
      </w:r>
      <w:r>
        <w:lastRenderedPageBreak/>
        <w:t>or were provided by any affiliate that directly or indirectly controls, is controlled by, or is under common control with that firm; or</w:t>
      </w:r>
      <w:r>
        <w:rPr>
          <w:color w:val="000000"/>
        </w:rPr>
        <w:t xml:space="preserve"> </w:t>
      </w:r>
    </w:p>
    <w:p w14:paraId="08E15034" w14:textId="00F024DD" w:rsidR="003531E8" w:rsidRDefault="00D140DE">
      <w:pPr>
        <w:numPr>
          <w:ilvl w:val="0"/>
          <w:numId w:val="3"/>
        </w:numPr>
        <w:ind w:right="781" w:hanging="360"/>
      </w:pPr>
      <w:r>
        <w:t xml:space="preserve">has a close business or family relationship with a professional staff of </w:t>
      </w:r>
      <w:r w:rsidR="00A86C49">
        <w:t>Kaimosi Friends University who</w:t>
      </w:r>
      <w:r>
        <w:t>: (</w:t>
      </w:r>
      <w:proofErr w:type="spellStart"/>
      <w:r>
        <w:t>i</w:t>
      </w:r>
      <w:proofErr w:type="spellEnd"/>
      <w:r>
        <w:t xml:space="preserve">) are directly or indirectly involved in the preparation of the tendering document or specifications of the contract, and/or the Tender evaluation process of such contract; or (ii) would be involved in the implementation or supervision of such contract unless the conflict stemming from such relationship has been resolved in a manner acceptable to </w:t>
      </w:r>
      <w:r w:rsidR="00A86C49">
        <w:t>Kaimosi Friends University throughout</w:t>
      </w:r>
      <w:r>
        <w:t xml:space="preserve"> the procurement process and execution of the Contract.</w:t>
      </w:r>
      <w:r>
        <w:rPr>
          <w:color w:val="000000"/>
        </w:rPr>
        <w:t xml:space="preserve"> </w:t>
      </w:r>
    </w:p>
    <w:p w14:paraId="46CE9782" w14:textId="77777777" w:rsidR="003531E8" w:rsidRDefault="00D140DE">
      <w:pPr>
        <w:numPr>
          <w:ilvl w:val="1"/>
          <w:numId w:val="4"/>
        </w:numPr>
        <w:spacing w:after="237" w:line="238" w:lineRule="auto"/>
        <w:ind w:right="736" w:hanging="514"/>
        <w:jc w:val="left"/>
      </w:pPr>
      <w:r>
        <w:t>A firm that is a Tenderer shall not participate in more than one Tender, except for permitted alternative Tenders. Such participation shall result in the disqualification of all Tenders in which the firm is involved.</w:t>
      </w:r>
      <w:r>
        <w:rPr>
          <w:color w:val="000000"/>
        </w:rPr>
        <w:t xml:space="preserve"> </w:t>
      </w:r>
    </w:p>
    <w:p w14:paraId="7E972E0A" w14:textId="77777777" w:rsidR="003531E8" w:rsidRDefault="00D140DE">
      <w:pPr>
        <w:numPr>
          <w:ilvl w:val="1"/>
          <w:numId w:val="4"/>
        </w:numPr>
        <w:spacing w:after="237" w:line="238" w:lineRule="auto"/>
        <w:ind w:right="736" w:hanging="514"/>
        <w:jc w:val="left"/>
      </w:pPr>
      <w:r>
        <w:t xml:space="preserve">A Tenderer may have the nationality of any country, subject to the restrictions pursuant to ITT 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sidR="00D42DC1">
        <w:t>sub consultants</w:t>
      </w:r>
      <w:r>
        <w:t xml:space="preserve"> for any part of the Contract including related Services.</w:t>
      </w:r>
      <w:r>
        <w:rPr>
          <w:color w:val="000000"/>
        </w:rPr>
        <w:t xml:space="preserve"> </w:t>
      </w:r>
    </w:p>
    <w:p w14:paraId="08CE3158" w14:textId="77777777" w:rsidR="003531E8" w:rsidRDefault="00D140DE">
      <w:pPr>
        <w:numPr>
          <w:ilvl w:val="1"/>
          <w:numId w:val="4"/>
        </w:numPr>
        <w:spacing w:after="237" w:line="238" w:lineRule="auto"/>
        <w:ind w:right="736" w:hanging="514"/>
        <w:jc w:val="left"/>
      </w:pPr>
      <w:r>
        <w:t>A Tenderer that has been debarred from participating in public procurement shall be ineligible to tender or be awarded a contract. The list of debarred firms and individuals is available from the website of PPRA</w:t>
      </w:r>
      <w:hyperlink r:id="rId9">
        <w:r>
          <w:t>www.ppra.go.ke</w:t>
        </w:r>
      </w:hyperlink>
      <w:hyperlink r:id="rId10">
        <w:r>
          <w:t>.</w:t>
        </w:r>
      </w:hyperlink>
      <w:r>
        <w:t xml:space="preserve"> </w:t>
      </w:r>
    </w:p>
    <w:p w14:paraId="6947AC3F" w14:textId="77777777" w:rsidR="003531E8" w:rsidRDefault="00D140DE">
      <w:pPr>
        <w:numPr>
          <w:ilvl w:val="1"/>
          <w:numId w:val="4"/>
        </w:numPr>
        <w:spacing w:after="237" w:line="238" w:lineRule="auto"/>
        <w:ind w:right="736" w:hanging="514"/>
        <w:jc w:val="left"/>
      </w:pPr>
      <w:r>
        <w:t xml:space="preserve">Tenderers that are state-owned enterprises or institutions in Kenya may be eligible to compete and be awarded a Contract(s) if they can establish that they are registered as insurance businesses. </w:t>
      </w:r>
    </w:p>
    <w:p w14:paraId="7DA7DE53" w14:textId="77777777" w:rsidR="003531E8" w:rsidRDefault="00D140DE">
      <w:pPr>
        <w:numPr>
          <w:ilvl w:val="1"/>
          <w:numId w:val="4"/>
        </w:numPr>
        <w:spacing w:after="261" w:line="238" w:lineRule="auto"/>
        <w:ind w:right="736" w:hanging="514"/>
        <w:jc w:val="left"/>
      </w:pPr>
      <w:r>
        <w:t xml:space="preserve">A tenderer under suspension from tendering as the result of the operation of a Tender-Securing Declaration or Proposal-Securing Declaration shall not be eligible to tender. </w:t>
      </w:r>
    </w:p>
    <w:p w14:paraId="2C091682" w14:textId="77777777" w:rsidR="003531E8" w:rsidRDefault="00D140DE">
      <w:pPr>
        <w:numPr>
          <w:ilvl w:val="1"/>
          <w:numId w:val="4"/>
        </w:numPr>
        <w:spacing w:after="237" w:line="238" w:lineRule="auto"/>
        <w:ind w:right="736" w:hanging="514"/>
        <w:jc w:val="left"/>
      </w:pPr>
      <w:r>
        <w:t xml:space="preserve">Firms and individuals may be ineligible if (a) as a matter of law or official regulations, Kenya prohibits commercial relations with that country, or (b) 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 </w:t>
      </w:r>
    </w:p>
    <w:p w14:paraId="73B1328B" w14:textId="12498398" w:rsidR="003531E8" w:rsidRDefault="00D140DE">
      <w:pPr>
        <w:numPr>
          <w:ilvl w:val="1"/>
          <w:numId w:val="4"/>
        </w:numPr>
        <w:spacing w:after="280" w:line="238" w:lineRule="auto"/>
        <w:ind w:right="736" w:hanging="514"/>
        <w:jc w:val="left"/>
      </w:pPr>
      <w:r>
        <w:t>The Insurance Act of Kenya (Revised 2017) requires that insurance companies that wish to offer insurance services in Kenya should be registered with the Insurance Regulatory Authority (IRA) of Kenya to allow them undertake insurance business in Kenya. Registration shall not be a condition for tender, but it shall be a condition of contract award and signature. A selected tenderer shall be given opportunity to register before contract award and signature of contract. Details on application for registration with Insurance Regulatory Authority may be accessed from the website</w:t>
      </w:r>
      <w:r w:rsidR="007877CF">
        <w:t xml:space="preserve"> </w:t>
      </w:r>
      <w:r>
        <w:rPr>
          <w:color w:val="0000C4"/>
          <w:u w:val="single" w:color="0000C4"/>
        </w:rPr>
        <w:t>www.ira.go.ke</w:t>
      </w:r>
    </w:p>
    <w:p w14:paraId="6FECFCF9" w14:textId="460FBF87" w:rsidR="003531E8" w:rsidRDefault="00D140DE">
      <w:pPr>
        <w:numPr>
          <w:ilvl w:val="1"/>
          <w:numId w:val="4"/>
        </w:numPr>
        <w:spacing w:after="237" w:line="238" w:lineRule="auto"/>
        <w:ind w:right="736" w:hanging="514"/>
        <w:jc w:val="left"/>
      </w:pPr>
      <w:r>
        <w:lastRenderedPageBreak/>
        <w:t>The Competition Act of Kenya requires that firms wishing to tender as Joint Venture undertakings which may prevent, distort or lessen competition in provision of services are prohibited unless they are exempt in accordance with the provisions of Section 25 of the Act.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r>
        <w:rPr>
          <w:color w:val="0000C4"/>
          <w:u w:val="single" w:color="0000C4"/>
        </w:rPr>
        <w:t>www.ira.go.ke</w:t>
      </w:r>
    </w:p>
    <w:p w14:paraId="71B1CDAC" w14:textId="77777777" w:rsidR="003531E8" w:rsidRDefault="00D140DE">
      <w:pPr>
        <w:numPr>
          <w:ilvl w:val="1"/>
          <w:numId w:val="4"/>
        </w:numPr>
        <w:spacing w:after="237" w:line="238" w:lineRule="auto"/>
        <w:ind w:right="736" w:hanging="514"/>
        <w:jc w:val="left"/>
      </w:pPr>
      <w:r>
        <w:t>A Kenyan tenderer shall provide evidence of having fulfilled his/her tax obligations by producing a current tax compliance certificate or tax exemption certificate issued by the Kenya Revenue Authority.</w:t>
      </w:r>
      <w:r>
        <w:rPr>
          <w:color w:val="000000"/>
        </w:rPr>
        <w:t xml:space="preserve"> </w:t>
      </w:r>
    </w:p>
    <w:p w14:paraId="4D2C2B02" w14:textId="77777777" w:rsidR="003531E8" w:rsidRDefault="00D140DE">
      <w:pPr>
        <w:pStyle w:val="Heading4"/>
        <w:tabs>
          <w:tab w:val="center" w:pos="917"/>
          <w:tab w:val="center" w:pos="2894"/>
        </w:tabs>
        <w:spacing w:after="258"/>
        <w:ind w:left="0" w:firstLine="0"/>
      </w:pPr>
      <w:r>
        <w:rPr>
          <w:rFonts w:ascii="Calibri" w:eastAsia="Calibri" w:hAnsi="Calibri" w:cs="Calibri"/>
          <w:b w:val="0"/>
          <w:color w:val="000000"/>
          <w:sz w:val="22"/>
        </w:rPr>
        <w:tab/>
      </w:r>
      <w:r>
        <w:rPr>
          <w:sz w:val="22"/>
        </w:rPr>
        <w:t>5.</w:t>
      </w:r>
      <w:r>
        <w:rPr>
          <w:rFonts w:ascii="Arial" w:eastAsia="Arial" w:hAnsi="Arial" w:cs="Arial"/>
          <w:sz w:val="22"/>
        </w:rPr>
        <w:t xml:space="preserve"> </w:t>
      </w:r>
      <w:r>
        <w:rPr>
          <w:rFonts w:ascii="Arial" w:eastAsia="Arial" w:hAnsi="Arial" w:cs="Arial"/>
          <w:sz w:val="22"/>
        </w:rPr>
        <w:tab/>
      </w:r>
      <w:r>
        <w:t>Qualification of the Tenderer</w:t>
      </w:r>
      <w:r>
        <w:rPr>
          <w:color w:val="000000"/>
        </w:rPr>
        <w:t xml:space="preserve"> </w:t>
      </w:r>
    </w:p>
    <w:p w14:paraId="327AB861" w14:textId="77777777" w:rsidR="003531E8" w:rsidRDefault="00D140DE">
      <w:pPr>
        <w:spacing w:after="237" w:line="238" w:lineRule="auto"/>
        <w:ind w:left="1766" w:right="736" w:hanging="360"/>
        <w:jc w:val="left"/>
      </w:pPr>
      <w:r>
        <w:t>5.1</w:t>
      </w:r>
      <w:r>
        <w:rPr>
          <w:rFonts w:ascii="Arial" w:eastAsia="Arial" w:hAnsi="Arial" w:cs="Arial"/>
        </w:rPr>
        <w:t xml:space="preserve"> </w:t>
      </w:r>
      <w:r>
        <w:t>In the event that pre-qualification of Tenderers has been undertaken as stated in ITT 18.4, the provisions on qualifications of the Section III, Evaluation and Qualification Criteria shall not apply.</w:t>
      </w:r>
      <w:r>
        <w:rPr>
          <w:color w:val="000000"/>
        </w:rPr>
        <w:t xml:space="preserve"> </w:t>
      </w:r>
    </w:p>
    <w:p w14:paraId="2900341C" w14:textId="77777777" w:rsidR="003531E8" w:rsidRDefault="00D140DE">
      <w:pPr>
        <w:pStyle w:val="Heading4"/>
        <w:ind w:left="859"/>
      </w:pPr>
      <w:r>
        <w:t xml:space="preserve">B. </w:t>
      </w:r>
      <w:r>
        <w:tab/>
        <w:t>Contents of Tendering Document</w:t>
      </w:r>
      <w:r>
        <w:rPr>
          <w:color w:val="000000"/>
        </w:rPr>
        <w:t xml:space="preserve"> </w:t>
      </w:r>
      <w:r>
        <w:rPr>
          <w:sz w:val="22"/>
        </w:rPr>
        <w:t>6.</w:t>
      </w:r>
      <w:r>
        <w:rPr>
          <w:rFonts w:ascii="Arial" w:eastAsia="Arial" w:hAnsi="Arial" w:cs="Arial"/>
          <w:sz w:val="22"/>
        </w:rPr>
        <w:t xml:space="preserve"> </w:t>
      </w:r>
      <w:r>
        <w:rPr>
          <w:rFonts w:ascii="Arial" w:eastAsia="Arial" w:hAnsi="Arial" w:cs="Arial"/>
          <w:sz w:val="22"/>
        </w:rPr>
        <w:tab/>
      </w:r>
      <w:r>
        <w:t>Sections of Tendering Document</w:t>
      </w:r>
      <w:r>
        <w:rPr>
          <w:color w:val="000000"/>
        </w:rPr>
        <w:t xml:space="preserve"> </w:t>
      </w:r>
    </w:p>
    <w:p w14:paraId="07DBEBF8" w14:textId="77777777" w:rsidR="003531E8" w:rsidRDefault="00D140DE">
      <w:pPr>
        <w:spacing w:after="237" w:line="238" w:lineRule="auto"/>
        <w:ind w:left="1766" w:right="736" w:hanging="360"/>
        <w:jc w:val="left"/>
      </w:pPr>
      <w:r>
        <w:t>6.1</w:t>
      </w:r>
      <w:r>
        <w:rPr>
          <w:rFonts w:ascii="Arial" w:eastAsia="Arial" w:hAnsi="Arial" w:cs="Arial"/>
        </w:rPr>
        <w:t xml:space="preserve"> </w:t>
      </w:r>
      <w:r>
        <w:t>The tendering document consists of Parts1, 2, and 3, which include all the sections indicated below and should be read in conjunction with any Addenda issued in accordance with ITT 9.</w:t>
      </w:r>
      <w:r>
        <w:rPr>
          <w:color w:val="000000"/>
        </w:rPr>
        <w:t xml:space="preserve"> </w:t>
      </w:r>
    </w:p>
    <w:p w14:paraId="1AF83BBF" w14:textId="77777777" w:rsidR="003531E8" w:rsidRDefault="00D140DE">
      <w:pPr>
        <w:pStyle w:val="Heading4"/>
        <w:ind w:left="859"/>
      </w:pPr>
      <w:r>
        <w:t>PART 1: Tendering Procedures</w:t>
      </w:r>
      <w:r>
        <w:rPr>
          <w:color w:val="000000"/>
        </w:rPr>
        <w:t xml:space="preserve"> </w:t>
      </w:r>
    </w:p>
    <w:p w14:paraId="4018E022" w14:textId="77777777" w:rsidR="003531E8" w:rsidRDefault="00D140DE">
      <w:pPr>
        <w:spacing w:after="165" w:line="299" w:lineRule="auto"/>
        <w:ind w:left="1406" w:right="3633" w:firstLine="0"/>
        <w:jc w:val="left"/>
      </w:pPr>
      <w:proofErr w:type="spellStart"/>
      <w:r>
        <w:rPr>
          <w:sz w:val="22"/>
        </w:rPr>
        <w:t>i</w:t>
      </w:r>
      <w:proofErr w:type="spellEnd"/>
      <w:r>
        <w:rPr>
          <w:sz w:val="22"/>
        </w:rPr>
        <w:t>)</w:t>
      </w:r>
      <w:r>
        <w:rPr>
          <w:rFonts w:ascii="Arial" w:eastAsia="Arial" w:hAnsi="Arial" w:cs="Arial"/>
          <w:sz w:val="22"/>
        </w:rPr>
        <w:t xml:space="preserve"> </w:t>
      </w:r>
      <w:r>
        <w:rPr>
          <w:rFonts w:ascii="Arial" w:eastAsia="Arial" w:hAnsi="Arial" w:cs="Arial"/>
          <w:sz w:val="22"/>
        </w:rPr>
        <w:tab/>
      </w:r>
      <w:r>
        <w:t>Section I - Instructions to Tenderers (ITT)</w:t>
      </w:r>
      <w:r>
        <w:rPr>
          <w:color w:val="000000"/>
        </w:rPr>
        <w:t xml:space="preserve"> </w:t>
      </w:r>
      <w:r>
        <w:rPr>
          <w:sz w:val="22"/>
        </w:rPr>
        <w:t>ii)</w:t>
      </w:r>
      <w:r>
        <w:rPr>
          <w:rFonts w:ascii="Arial" w:eastAsia="Arial" w:hAnsi="Arial" w:cs="Arial"/>
          <w:sz w:val="22"/>
        </w:rPr>
        <w:t xml:space="preserve"> </w:t>
      </w:r>
      <w:r>
        <w:rPr>
          <w:rFonts w:ascii="Arial" w:eastAsia="Arial" w:hAnsi="Arial" w:cs="Arial"/>
          <w:sz w:val="22"/>
        </w:rPr>
        <w:tab/>
      </w:r>
      <w:r>
        <w:t>Section II - Tender Data Sheet (TDS)</w:t>
      </w:r>
      <w:r>
        <w:rPr>
          <w:color w:val="000000"/>
        </w:rPr>
        <w:t xml:space="preserve"> </w:t>
      </w:r>
      <w:r>
        <w:rPr>
          <w:sz w:val="22"/>
        </w:rPr>
        <w:t>iii)</w:t>
      </w:r>
      <w:r>
        <w:rPr>
          <w:rFonts w:ascii="Arial" w:eastAsia="Arial" w:hAnsi="Arial" w:cs="Arial"/>
          <w:sz w:val="22"/>
        </w:rPr>
        <w:t xml:space="preserve"> </w:t>
      </w:r>
      <w:r>
        <w:rPr>
          <w:rFonts w:ascii="Arial" w:eastAsia="Arial" w:hAnsi="Arial" w:cs="Arial"/>
          <w:sz w:val="22"/>
        </w:rPr>
        <w:tab/>
      </w:r>
      <w:r>
        <w:t>Section III - Evaluation and Qualification Criteria</w:t>
      </w:r>
      <w:r>
        <w:rPr>
          <w:color w:val="000000"/>
        </w:rPr>
        <w:t xml:space="preserve"> </w:t>
      </w:r>
      <w:r>
        <w:rPr>
          <w:sz w:val="22"/>
        </w:rPr>
        <w:t>iv)</w:t>
      </w:r>
      <w:r>
        <w:rPr>
          <w:rFonts w:ascii="Arial" w:eastAsia="Arial" w:hAnsi="Arial" w:cs="Arial"/>
          <w:sz w:val="22"/>
        </w:rPr>
        <w:t xml:space="preserve"> </w:t>
      </w:r>
      <w:r>
        <w:rPr>
          <w:rFonts w:ascii="Arial" w:eastAsia="Arial" w:hAnsi="Arial" w:cs="Arial"/>
          <w:sz w:val="22"/>
        </w:rPr>
        <w:tab/>
      </w:r>
      <w:r>
        <w:t>Section IV – Tendering Forms</w:t>
      </w:r>
      <w:r>
        <w:rPr>
          <w:color w:val="000000"/>
        </w:rPr>
        <w:t xml:space="preserve"> </w:t>
      </w:r>
    </w:p>
    <w:p w14:paraId="155B58B6" w14:textId="77777777" w:rsidR="003531E8" w:rsidRDefault="00D140DE">
      <w:pPr>
        <w:pStyle w:val="Heading4"/>
        <w:ind w:left="859"/>
      </w:pPr>
      <w:r>
        <w:t>PART 2: Procuring Entity's Requirements</w:t>
      </w:r>
      <w:r>
        <w:rPr>
          <w:color w:val="000000"/>
        </w:rPr>
        <w:t xml:space="preserve"> </w:t>
      </w:r>
    </w:p>
    <w:p w14:paraId="6C670838" w14:textId="77777777" w:rsidR="003531E8" w:rsidRDefault="00D140DE">
      <w:pPr>
        <w:tabs>
          <w:tab w:val="center" w:pos="1504"/>
          <w:tab w:val="center" w:pos="3780"/>
        </w:tabs>
        <w:ind w:left="0" w:firstLine="0"/>
        <w:jc w:val="left"/>
      </w:pPr>
      <w:r>
        <w:rPr>
          <w:rFonts w:ascii="Calibri" w:eastAsia="Calibri" w:hAnsi="Calibri" w:cs="Calibri"/>
          <w:color w:val="000000"/>
          <w:sz w:val="22"/>
        </w:rPr>
        <w:tab/>
      </w:r>
      <w:r>
        <w:rPr>
          <w:sz w:val="22"/>
        </w:rPr>
        <w:t>v)</w:t>
      </w:r>
      <w:r>
        <w:rPr>
          <w:rFonts w:ascii="Arial" w:eastAsia="Arial" w:hAnsi="Arial" w:cs="Arial"/>
          <w:sz w:val="22"/>
        </w:rPr>
        <w:t xml:space="preserve"> </w:t>
      </w:r>
      <w:r>
        <w:rPr>
          <w:rFonts w:ascii="Arial" w:eastAsia="Arial" w:hAnsi="Arial" w:cs="Arial"/>
          <w:sz w:val="22"/>
        </w:rPr>
        <w:tab/>
      </w:r>
      <w:r>
        <w:t>Section V–Schedule of Requirements</w:t>
      </w:r>
      <w:r>
        <w:rPr>
          <w:color w:val="000000"/>
        </w:rPr>
        <w:t xml:space="preserve"> </w:t>
      </w:r>
    </w:p>
    <w:p w14:paraId="47B33ED6" w14:textId="77777777" w:rsidR="003531E8" w:rsidRDefault="00D140DE">
      <w:pPr>
        <w:spacing w:after="97" w:line="359" w:lineRule="auto"/>
        <w:ind w:left="1412" w:right="3562" w:hanging="564"/>
        <w:jc w:val="left"/>
      </w:pPr>
      <w:r>
        <w:rPr>
          <w:b/>
        </w:rPr>
        <w:t>PART 3: Contract</w:t>
      </w:r>
      <w:r>
        <w:rPr>
          <w:b/>
          <w:color w:val="000000"/>
        </w:rPr>
        <w:t xml:space="preserve"> </w:t>
      </w:r>
      <w:r>
        <w:rPr>
          <w:sz w:val="22"/>
        </w:rPr>
        <w:t>vi)</w:t>
      </w:r>
      <w:r>
        <w:rPr>
          <w:rFonts w:ascii="Arial" w:eastAsia="Arial" w:hAnsi="Arial" w:cs="Arial"/>
          <w:sz w:val="22"/>
        </w:rPr>
        <w:t xml:space="preserve"> </w:t>
      </w:r>
      <w:r>
        <w:rPr>
          <w:rFonts w:ascii="Arial" w:eastAsia="Arial" w:hAnsi="Arial" w:cs="Arial"/>
          <w:sz w:val="22"/>
        </w:rPr>
        <w:tab/>
      </w:r>
      <w:r>
        <w:t>Section VI-General Conditions of Contract (GCC)</w:t>
      </w:r>
      <w:r>
        <w:rPr>
          <w:color w:val="000000"/>
        </w:rPr>
        <w:t xml:space="preserve"> </w:t>
      </w:r>
      <w:r>
        <w:rPr>
          <w:sz w:val="22"/>
        </w:rPr>
        <w:t>vii)</w:t>
      </w:r>
      <w:r>
        <w:rPr>
          <w:rFonts w:ascii="Arial" w:eastAsia="Arial" w:hAnsi="Arial" w:cs="Arial"/>
          <w:sz w:val="22"/>
        </w:rPr>
        <w:t xml:space="preserve"> </w:t>
      </w:r>
      <w:r>
        <w:rPr>
          <w:rFonts w:ascii="Arial" w:eastAsia="Arial" w:hAnsi="Arial" w:cs="Arial"/>
          <w:sz w:val="22"/>
        </w:rPr>
        <w:tab/>
      </w:r>
      <w:r>
        <w:t>Section VII-Special Conditions of Contract (SCC)</w:t>
      </w:r>
      <w:r>
        <w:rPr>
          <w:color w:val="000000"/>
        </w:rPr>
        <w:t xml:space="preserve"> </w:t>
      </w:r>
      <w:r>
        <w:rPr>
          <w:sz w:val="22"/>
        </w:rPr>
        <w:t>viii)</w:t>
      </w:r>
      <w:r>
        <w:rPr>
          <w:rFonts w:ascii="Arial" w:eastAsia="Arial" w:hAnsi="Arial" w:cs="Arial"/>
          <w:sz w:val="22"/>
        </w:rPr>
        <w:t xml:space="preserve"> </w:t>
      </w:r>
      <w:r>
        <w:t>Appendix to the Contract–Insurance Policy</w:t>
      </w:r>
      <w:r>
        <w:rPr>
          <w:color w:val="000000"/>
        </w:rPr>
        <w:t xml:space="preserve"> </w:t>
      </w:r>
    </w:p>
    <w:p w14:paraId="427E6033" w14:textId="2F6070FD" w:rsidR="003531E8" w:rsidRDefault="00D140DE">
      <w:pPr>
        <w:ind w:left="1771" w:right="781" w:hanging="360"/>
      </w:pPr>
      <w:r>
        <w:t>6.2</w:t>
      </w:r>
      <w:r>
        <w:rPr>
          <w:rFonts w:ascii="Arial" w:eastAsia="Arial" w:hAnsi="Arial" w:cs="Arial"/>
        </w:rPr>
        <w:t xml:space="preserve"> </w:t>
      </w:r>
      <w:r>
        <w:t xml:space="preserve">The Invitation to Tender (ITT) or the notice to pre-qualify Tenderers, as the case may be, issued by </w:t>
      </w:r>
      <w:r w:rsidR="004F53E0">
        <w:t>Kaimosi</w:t>
      </w:r>
      <w:r w:rsidR="00A86C49">
        <w:t xml:space="preserve"> Friends </w:t>
      </w:r>
      <w:r w:rsidR="004F53E0">
        <w:t>University is</w:t>
      </w:r>
      <w:r>
        <w:t xml:space="preserve"> not part of this tendering document. </w:t>
      </w:r>
    </w:p>
    <w:p w14:paraId="053D50CF" w14:textId="2004F1D4" w:rsidR="003531E8" w:rsidRDefault="00D140DE">
      <w:pPr>
        <w:ind w:left="1771" w:right="781" w:hanging="360"/>
      </w:pPr>
      <w:r>
        <w:t>6.3</w:t>
      </w:r>
      <w:r>
        <w:rPr>
          <w:rFonts w:ascii="Arial" w:eastAsia="Arial" w:hAnsi="Arial" w:cs="Arial"/>
        </w:rPr>
        <w:t xml:space="preserve"> </w:t>
      </w:r>
      <w:r>
        <w:t xml:space="preserve">Unless obtained directly from the Procuring Entity, </w:t>
      </w:r>
      <w:r w:rsidR="004F53E0">
        <w:t>Kaimosi</w:t>
      </w:r>
      <w:r w:rsidR="00A86C49">
        <w:t xml:space="preserve"> Friends </w:t>
      </w:r>
      <w:r w:rsidR="004F53E0">
        <w:t>University is</w:t>
      </w:r>
      <w:r>
        <w:t xml:space="preserve"> not responsible for the completeness of the document, responses to requests for clarification, the Minutes of the pre-Tender meeting (if any), or Addenda to the tendering document in accordance with ITT 9. In case of any contradiction, documents obtained directly from </w:t>
      </w:r>
      <w:r w:rsidR="004F53E0">
        <w:t>Kaimosi</w:t>
      </w:r>
      <w:r w:rsidR="00A86C49">
        <w:t xml:space="preserve"> Friends </w:t>
      </w:r>
      <w:r w:rsidR="004F53E0">
        <w:t>University shall</w:t>
      </w:r>
      <w:r>
        <w:t xml:space="preserve"> prevail. </w:t>
      </w:r>
    </w:p>
    <w:p w14:paraId="1C51C53B" w14:textId="77777777" w:rsidR="003531E8" w:rsidRDefault="00D140DE">
      <w:pPr>
        <w:ind w:left="1771" w:right="781" w:hanging="360"/>
      </w:pPr>
      <w:r>
        <w:lastRenderedPageBreak/>
        <w:t>6.4</w:t>
      </w:r>
      <w:r>
        <w:rPr>
          <w:rFonts w:ascii="Arial" w:eastAsia="Arial" w:hAnsi="Arial" w:cs="Arial"/>
        </w:rPr>
        <w:t xml:space="preserve"> </w:t>
      </w:r>
      <w:r>
        <w:t xml:space="preserve">The Tenderer is expected to examine all instructions, forms, terms of reference, and specifications in the tendering document and to furnish with its Tender all information or documentation as is required by the tendering document. </w:t>
      </w:r>
    </w:p>
    <w:p w14:paraId="08082C79" w14:textId="77777777" w:rsidR="003531E8" w:rsidRDefault="00D140DE">
      <w:pPr>
        <w:pStyle w:val="Heading4"/>
        <w:tabs>
          <w:tab w:val="center" w:pos="917"/>
          <w:tab w:val="center" w:pos="4746"/>
        </w:tabs>
        <w:ind w:left="0" w:firstLine="0"/>
      </w:pPr>
      <w:r>
        <w:rPr>
          <w:rFonts w:ascii="Calibri" w:eastAsia="Calibri" w:hAnsi="Calibri" w:cs="Calibri"/>
          <w:b w:val="0"/>
          <w:color w:val="000000"/>
          <w:sz w:val="22"/>
        </w:rPr>
        <w:tab/>
      </w:r>
      <w:r>
        <w:rPr>
          <w:sz w:val="22"/>
        </w:rPr>
        <w:t>7.</w:t>
      </w:r>
      <w:r>
        <w:rPr>
          <w:rFonts w:ascii="Arial" w:eastAsia="Arial" w:hAnsi="Arial" w:cs="Arial"/>
          <w:sz w:val="22"/>
        </w:rPr>
        <w:t xml:space="preserve"> </w:t>
      </w:r>
      <w:r>
        <w:rPr>
          <w:rFonts w:ascii="Arial" w:eastAsia="Arial" w:hAnsi="Arial" w:cs="Arial"/>
          <w:sz w:val="22"/>
        </w:rPr>
        <w:tab/>
      </w:r>
      <w:r>
        <w:t>Clarification of Tender Document, Site Visit, Pre-Tender Meeting</w:t>
      </w:r>
      <w:r>
        <w:rPr>
          <w:color w:val="000000"/>
        </w:rPr>
        <w:t xml:space="preserve"> </w:t>
      </w:r>
    </w:p>
    <w:p w14:paraId="3C9ECEBC" w14:textId="25725666" w:rsidR="003531E8" w:rsidRDefault="00D140DE">
      <w:pPr>
        <w:ind w:left="1771" w:right="781" w:hanging="360"/>
      </w:pPr>
      <w:r>
        <w:t>7.1</w:t>
      </w:r>
      <w:r>
        <w:rPr>
          <w:rFonts w:ascii="Arial" w:eastAsia="Arial" w:hAnsi="Arial" w:cs="Arial"/>
        </w:rPr>
        <w:t xml:space="preserve"> </w:t>
      </w:r>
      <w:r>
        <w:t xml:space="preserve">A Tenderer requiring any clarification of the Tender Document shall contact </w:t>
      </w:r>
      <w:r w:rsidR="004F53E0">
        <w:t>Kaimosi</w:t>
      </w:r>
      <w:r w:rsidR="00A86C49">
        <w:t xml:space="preserve"> Friends </w:t>
      </w:r>
      <w:r w:rsidR="004F53E0">
        <w:t>University in</w:t>
      </w:r>
      <w:r>
        <w:t xml:space="preserve"> writing at the Procuring Entity's address specified in the </w:t>
      </w:r>
      <w:r>
        <w:rPr>
          <w:b/>
        </w:rPr>
        <w:t>TDS</w:t>
      </w:r>
      <w:r>
        <w:t xml:space="preserve"> or raise its enquiries during the pre-Tender meeting if provided for in accordance with ITT 7.2. </w:t>
      </w:r>
      <w:r w:rsidR="00A86C49">
        <w:t xml:space="preserve">Kaimosi Friends </w:t>
      </w:r>
      <w:r w:rsidR="004F53E0">
        <w:t>University will</w:t>
      </w:r>
      <w:r>
        <w:t xml:space="preserve"> respond in writing to any request for clarification, provided that such request is received no later than the period specified in the </w:t>
      </w:r>
      <w:r>
        <w:rPr>
          <w:b/>
        </w:rPr>
        <w:t>TDS</w:t>
      </w:r>
      <w:r>
        <w:t xml:space="preserve"> prior to the deadline for submission of tenders. </w:t>
      </w:r>
      <w:r w:rsidR="00A86C49">
        <w:t xml:space="preserve">Kaimosi Friends </w:t>
      </w:r>
      <w:r w:rsidR="004F53E0">
        <w:t>University shall</w:t>
      </w:r>
      <w:r>
        <w:t xml:space="preserve"> forward copies of its response to all tenderers who have acquired the Tender D documents in accordance with ITT 7.4, including a description of the inquiry but without identifying its source. If so specified in the </w:t>
      </w:r>
      <w:r>
        <w:rPr>
          <w:b/>
        </w:rPr>
        <w:t>TDS</w:t>
      </w:r>
      <w:r>
        <w:t xml:space="preserve">, </w:t>
      </w:r>
      <w:r w:rsidR="004F53E0">
        <w:t>Kaimosi</w:t>
      </w:r>
      <w:r w:rsidR="00A86C49">
        <w:t xml:space="preserve"> Friends </w:t>
      </w:r>
      <w:r w:rsidR="004F53E0">
        <w:t>University shall</w:t>
      </w:r>
      <w:r>
        <w:t xml:space="preserve"> also promptly publish its response at the web page identified in the </w:t>
      </w:r>
      <w:r>
        <w:rPr>
          <w:b/>
        </w:rPr>
        <w:t>TDS</w:t>
      </w:r>
      <w:r>
        <w:t xml:space="preserve">. Should the clarification result in changes to the essential elements of the Tender Documents, </w:t>
      </w:r>
      <w:r w:rsidR="004F53E0">
        <w:t>Kaimosi</w:t>
      </w:r>
      <w:r w:rsidR="00A86C49">
        <w:t xml:space="preserve"> Friends </w:t>
      </w:r>
      <w:r w:rsidR="004F53E0">
        <w:t>University shall</w:t>
      </w:r>
      <w:r>
        <w:t xml:space="preserve"> amend the Tender Documents following the procedure under ITT 8 and ITT 22.2. </w:t>
      </w:r>
    </w:p>
    <w:p w14:paraId="336DE5A7" w14:textId="6AEEDD11" w:rsidR="003531E8" w:rsidRDefault="00D140DE">
      <w:pPr>
        <w:ind w:left="1771" w:right="781" w:hanging="360"/>
      </w:pPr>
      <w:r>
        <w:t>7.2</w:t>
      </w:r>
      <w:r>
        <w:rPr>
          <w:rFonts w:ascii="Arial" w:eastAsia="Arial" w:hAnsi="Arial" w:cs="Arial"/>
        </w:rPr>
        <w:t xml:space="preserve"> </w:t>
      </w:r>
      <w:r>
        <w:t xml:space="preserve">The Tenderer, at the Tenderer's own responsibility and risk, is encouraged to visit and examine and inspect the site(s) and items of the required contracts and obtain all information that may be necessary for preparing a tender. The costs of visiting the Sites shall be at the Tenderer's own expense. </w:t>
      </w:r>
      <w:r w:rsidR="00A86C49">
        <w:t xml:space="preserve">Kaimosi Friends </w:t>
      </w:r>
      <w:r w:rsidR="004F53E0">
        <w:t>University shall</w:t>
      </w:r>
      <w:r>
        <w:t xml:space="preserve"> specify in the </w:t>
      </w:r>
      <w:r>
        <w:rPr>
          <w:b/>
        </w:rPr>
        <w:t>TDS</w:t>
      </w:r>
      <w:r>
        <w:t xml:space="preserve"> if a pre-arranged Site visit and or a pre-tender meeting will be held, when and where. The Tenderer's designated representative is invited to attend a pre-arranged site visit and a pre-tender meeting, as the case may be. The purpose of the site visit and the pre-tender meeting will be to clarify issues and to answer questions on any matter that may be raised at that stage. </w:t>
      </w:r>
    </w:p>
    <w:p w14:paraId="1A100BF7" w14:textId="47DF4893" w:rsidR="003531E8" w:rsidRDefault="00D140DE">
      <w:pPr>
        <w:ind w:left="1771" w:right="781" w:hanging="360"/>
      </w:pPr>
      <w:r>
        <w:t>7.3</w:t>
      </w:r>
      <w:r>
        <w:rPr>
          <w:rFonts w:ascii="Arial" w:eastAsia="Arial" w:hAnsi="Arial" w:cs="Arial"/>
        </w:rPr>
        <w:t xml:space="preserve"> </w:t>
      </w:r>
      <w:r>
        <w:t xml:space="preserve">The Tenderer is requested to submit any questions in writing, to reach </w:t>
      </w:r>
      <w:r w:rsidR="004F53E0">
        <w:t>Kaimosi</w:t>
      </w:r>
      <w:r w:rsidR="00A86C49">
        <w:t xml:space="preserve"> Friends </w:t>
      </w:r>
      <w:r w:rsidR="004F53E0">
        <w:t>University not</w:t>
      </w:r>
      <w:r>
        <w:t xml:space="preserve"> later than the period specified in the </w:t>
      </w:r>
      <w:r>
        <w:rPr>
          <w:b/>
        </w:rPr>
        <w:t>TDS</w:t>
      </w:r>
      <w:r>
        <w:t xml:space="preserve"> before the meeting. </w:t>
      </w:r>
    </w:p>
    <w:p w14:paraId="74A7C377" w14:textId="77777777" w:rsidR="003531E8" w:rsidRDefault="00D140DE">
      <w:pPr>
        <w:ind w:left="1771" w:right="781" w:hanging="360"/>
      </w:pPr>
      <w:r>
        <w:t>7.4</w:t>
      </w:r>
      <w:r>
        <w:rPr>
          <w:rFonts w:ascii="Arial" w:eastAsia="Arial" w:hAnsi="Arial" w:cs="Arial"/>
        </w:rPr>
        <w:t xml:space="preserve"> </w:t>
      </w:r>
      <w:r>
        <w:t xml:space="preserve">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 </w:t>
      </w:r>
    </w:p>
    <w:p w14:paraId="6302AA09" w14:textId="798EC4CF" w:rsidR="003531E8" w:rsidRDefault="00D140DE">
      <w:pPr>
        <w:ind w:left="1771" w:right="781" w:hanging="360"/>
      </w:pPr>
      <w:r>
        <w:t>7.5</w:t>
      </w:r>
      <w:r>
        <w:rPr>
          <w:rFonts w:ascii="Arial" w:eastAsia="Arial" w:hAnsi="Arial" w:cs="Arial"/>
        </w:rPr>
        <w:t xml:space="preserve"> </w:t>
      </w:r>
      <w:r w:rsidR="00A86C49">
        <w:t xml:space="preserve">Kaimosi Friends </w:t>
      </w:r>
      <w:r w:rsidR="004F53E0">
        <w:t>University shall</w:t>
      </w:r>
      <w:r>
        <w:t xml:space="preserve"> also promptly publish anonymized (no names) Minutes of the pre-arranged site visit and those of the pre-tender meeting at the web page identified in the </w:t>
      </w:r>
      <w:r>
        <w:rPr>
          <w:b/>
        </w:rPr>
        <w:t>TDS</w:t>
      </w:r>
      <w:r>
        <w:t xml:space="preserve">. Any modification to the Tender Documents that may become necessary as a result of the pre-arranged site visit and those of the pre-tender meeting shall be made by </w:t>
      </w:r>
      <w:r w:rsidR="004F53E0">
        <w:t>Kaimosi</w:t>
      </w:r>
      <w:r w:rsidR="00A86C49">
        <w:t xml:space="preserve"> Friends </w:t>
      </w:r>
      <w:r w:rsidR="004F53E0">
        <w:t>University exclusively</w:t>
      </w:r>
      <w:r>
        <w:t xml:space="preserve"> through the issue of an Addendum pursuant to ITT 8 and not through the minutes of the </w:t>
      </w:r>
      <w:r w:rsidR="004F53E0">
        <w:t>pretender</w:t>
      </w:r>
      <w:r>
        <w:t xml:space="preserve"> meeting. Non-attendance at the pre-arranged site visit and the pre- tender meeting will not be a cause ford is qualification of a Tenderer. </w:t>
      </w:r>
    </w:p>
    <w:p w14:paraId="7841F435" w14:textId="77777777" w:rsidR="003531E8" w:rsidRDefault="00D140DE">
      <w:pPr>
        <w:pStyle w:val="Heading4"/>
        <w:tabs>
          <w:tab w:val="center" w:pos="917"/>
          <w:tab w:val="center" w:pos="3296"/>
        </w:tabs>
        <w:ind w:left="0" w:firstLine="0"/>
      </w:pPr>
      <w:r>
        <w:rPr>
          <w:rFonts w:ascii="Calibri" w:eastAsia="Calibri" w:hAnsi="Calibri" w:cs="Calibri"/>
          <w:b w:val="0"/>
          <w:color w:val="000000"/>
          <w:sz w:val="22"/>
        </w:rPr>
        <w:tab/>
      </w:r>
      <w:r>
        <w:rPr>
          <w:sz w:val="22"/>
        </w:rPr>
        <w:t>8.</w:t>
      </w:r>
      <w:r>
        <w:rPr>
          <w:rFonts w:ascii="Arial" w:eastAsia="Arial" w:hAnsi="Arial" w:cs="Arial"/>
          <w:sz w:val="22"/>
        </w:rPr>
        <w:t xml:space="preserve"> </w:t>
      </w:r>
      <w:r>
        <w:rPr>
          <w:rFonts w:ascii="Arial" w:eastAsia="Arial" w:hAnsi="Arial" w:cs="Arial"/>
          <w:sz w:val="22"/>
        </w:rPr>
        <w:tab/>
      </w:r>
      <w:r>
        <w:t>Clarification of Tendering Document</w:t>
      </w:r>
      <w:r>
        <w:rPr>
          <w:color w:val="000000"/>
        </w:rPr>
        <w:t xml:space="preserve"> </w:t>
      </w:r>
    </w:p>
    <w:p w14:paraId="15428666" w14:textId="6F8C95E2" w:rsidR="003531E8" w:rsidRDefault="00D140DE">
      <w:pPr>
        <w:ind w:left="1771" w:right="781" w:hanging="360"/>
      </w:pPr>
      <w:r>
        <w:t>8.1</w:t>
      </w:r>
      <w:r>
        <w:rPr>
          <w:rFonts w:ascii="Arial" w:eastAsia="Arial" w:hAnsi="Arial" w:cs="Arial"/>
        </w:rPr>
        <w:t xml:space="preserve"> </w:t>
      </w:r>
      <w:r>
        <w:t xml:space="preserve">A Tenderer requiring any clarification of the tendering document shall contact </w:t>
      </w:r>
      <w:r w:rsidR="004F53E0">
        <w:t>Kaimosi</w:t>
      </w:r>
      <w:r w:rsidR="00A86C49">
        <w:t xml:space="preserve"> Friends </w:t>
      </w:r>
      <w:r w:rsidR="004F53E0">
        <w:t>University in</w:t>
      </w:r>
      <w:r>
        <w:t xml:space="preserve"> writing at the Procuring Entity's address specified </w:t>
      </w:r>
      <w:r>
        <w:rPr>
          <w:b/>
        </w:rPr>
        <w:lastRenderedPageBreak/>
        <w:t>in the TDS</w:t>
      </w:r>
      <w:r>
        <w:t xml:space="preserve">. </w:t>
      </w:r>
      <w:r w:rsidR="00A86C49">
        <w:t xml:space="preserve">Kaimosi Friends </w:t>
      </w:r>
      <w:r w:rsidR="004F53E0">
        <w:t>University will</w:t>
      </w:r>
      <w:r>
        <w:t xml:space="preserve"> respond in writing to any request for clarification, provided that such request is received prior to the deadline for submission of Tenders within a period specified </w:t>
      </w:r>
      <w:r>
        <w:rPr>
          <w:b/>
        </w:rPr>
        <w:t>in the TDS</w:t>
      </w:r>
      <w:r>
        <w:t xml:space="preserve">. </w:t>
      </w:r>
      <w:r w:rsidR="00A86C49">
        <w:t xml:space="preserve">Kaimosi Friends </w:t>
      </w:r>
      <w:r w:rsidR="004F53E0">
        <w:t>University shall</w:t>
      </w:r>
      <w:r>
        <w:t xml:space="preserve"> forward copies of its response to all Tenderers who have acquired the tendering document in accordance with ITT 6.3, including description of the inquiry but without identifying its source. If so specified </w:t>
      </w:r>
      <w:r>
        <w:rPr>
          <w:b/>
        </w:rPr>
        <w:t>in the TDS</w:t>
      </w:r>
      <w:r>
        <w:t xml:space="preserve">, </w:t>
      </w:r>
      <w:r w:rsidR="004F53E0">
        <w:t>Kaimosi</w:t>
      </w:r>
      <w:r w:rsidR="00A86C49">
        <w:t xml:space="preserve"> Friends </w:t>
      </w:r>
      <w:r w:rsidR="004F53E0">
        <w:t>university shall</w:t>
      </w:r>
      <w:r>
        <w:t xml:space="preserve"> also promptly publish its response at the web page identified </w:t>
      </w:r>
      <w:r>
        <w:rPr>
          <w:b/>
        </w:rPr>
        <w:t>in the TDS</w:t>
      </w:r>
      <w:r>
        <w:t xml:space="preserve">. Should the clarification result in changes to the essential elements of the tendering document, </w:t>
      </w:r>
      <w:r w:rsidR="004F53E0">
        <w:t>Kaimosi</w:t>
      </w:r>
      <w:r w:rsidR="00A86C49">
        <w:t xml:space="preserve"> Friends </w:t>
      </w:r>
      <w:r w:rsidR="004F53E0">
        <w:t>university shall</w:t>
      </w:r>
      <w:r>
        <w:t xml:space="preserve"> amend the tendering document following the procedure under ITT 9 and ITT 23.2.</w:t>
      </w:r>
      <w:r>
        <w:rPr>
          <w:color w:val="000000"/>
        </w:rPr>
        <w:t xml:space="preserve"> </w:t>
      </w:r>
    </w:p>
    <w:p w14:paraId="342AB552" w14:textId="77777777" w:rsidR="003531E8" w:rsidRDefault="00D140DE">
      <w:pPr>
        <w:pStyle w:val="Heading4"/>
        <w:tabs>
          <w:tab w:val="center" w:pos="917"/>
          <w:tab w:val="center" w:pos="3283"/>
        </w:tabs>
        <w:ind w:left="0" w:firstLine="0"/>
      </w:pPr>
      <w:r>
        <w:rPr>
          <w:rFonts w:ascii="Calibri" w:eastAsia="Calibri" w:hAnsi="Calibri" w:cs="Calibri"/>
          <w:b w:val="0"/>
          <w:color w:val="000000"/>
          <w:sz w:val="22"/>
        </w:rPr>
        <w:tab/>
      </w:r>
      <w:r>
        <w:rPr>
          <w:sz w:val="22"/>
        </w:rPr>
        <w:t>9.</w:t>
      </w:r>
      <w:r>
        <w:rPr>
          <w:rFonts w:ascii="Arial" w:eastAsia="Arial" w:hAnsi="Arial" w:cs="Arial"/>
          <w:sz w:val="22"/>
        </w:rPr>
        <w:t xml:space="preserve"> </w:t>
      </w:r>
      <w:r>
        <w:rPr>
          <w:rFonts w:ascii="Arial" w:eastAsia="Arial" w:hAnsi="Arial" w:cs="Arial"/>
          <w:sz w:val="22"/>
        </w:rPr>
        <w:tab/>
      </w:r>
      <w:r>
        <w:t>Amendment of Tendering Document</w:t>
      </w:r>
      <w:r>
        <w:rPr>
          <w:color w:val="000000"/>
        </w:rPr>
        <w:t xml:space="preserve"> </w:t>
      </w:r>
    </w:p>
    <w:p w14:paraId="657AE274" w14:textId="45204850" w:rsidR="003531E8" w:rsidRDefault="00D140DE">
      <w:pPr>
        <w:ind w:left="1771" w:right="781" w:hanging="360"/>
      </w:pPr>
      <w:r>
        <w:t>9.1</w:t>
      </w:r>
      <w:r>
        <w:rPr>
          <w:rFonts w:ascii="Arial" w:eastAsia="Arial" w:hAnsi="Arial" w:cs="Arial"/>
        </w:rPr>
        <w:t xml:space="preserve"> </w:t>
      </w:r>
      <w:r>
        <w:t xml:space="preserve">At any time prior to the deadline for submission of Tenders, </w:t>
      </w:r>
      <w:r w:rsidR="004F53E0">
        <w:t>Kaimosi</w:t>
      </w:r>
      <w:r w:rsidR="00A86C49">
        <w:t xml:space="preserve"> Friends </w:t>
      </w:r>
      <w:r w:rsidR="004F53E0">
        <w:t>University may</w:t>
      </w:r>
      <w:r>
        <w:t xml:space="preserve"> amend the Tendering document by issuing addenda. </w:t>
      </w:r>
    </w:p>
    <w:p w14:paraId="364E69E9" w14:textId="5E46D9D8" w:rsidR="003531E8" w:rsidRDefault="00D140DE">
      <w:pPr>
        <w:spacing w:after="198"/>
        <w:ind w:left="1771" w:right="781" w:hanging="360"/>
      </w:pPr>
      <w:r>
        <w:t>9.2</w:t>
      </w:r>
      <w:r>
        <w:rPr>
          <w:rFonts w:ascii="Arial" w:eastAsia="Arial" w:hAnsi="Arial" w:cs="Arial"/>
        </w:rPr>
        <w:t xml:space="preserve"> </w:t>
      </w:r>
      <w:r>
        <w:t xml:space="preserve">Any addendum issued shall be part of the tendering document and shall be communicated in writing to all who have obtained the tendering document from </w:t>
      </w:r>
      <w:r w:rsidR="004F53E0">
        <w:t>Kaimosi</w:t>
      </w:r>
      <w:r w:rsidR="00A86C49">
        <w:t xml:space="preserve"> Friends </w:t>
      </w:r>
      <w:r w:rsidR="004F53E0">
        <w:t>University in</w:t>
      </w:r>
      <w:r>
        <w:t xml:space="preserve"> accordance with ITT 6.3. </w:t>
      </w:r>
      <w:r w:rsidR="00A86C49">
        <w:t xml:space="preserve">Kaimosi Friends </w:t>
      </w:r>
      <w:r w:rsidR="004F53E0">
        <w:t>university shall</w:t>
      </w:r>
      <w:r>
        <w:t xml:space="preserve"> also promptly publish the addendum on the Procuring Entity's web page in accordance with ITT 8.1. </w:t>
      </w:r>
    </w:p>
    <w:p w14:paraId="7941ED74" w14:textId="076DD63E" w:rsidR="003531E8" w:rsidRDefault="00D140DE">
      <w:pPr>
        <w:spacing w:after="182"/>
        <w:ind w:left="1771" w:right="781" w:hanging="360"/>
      </w:pPr>
      <w:r>
        <w:t>9.3</w:t>
      </w:r>
      <w:r>
        <w:rPr>
          <w:rFonts w:ascii="Arial" w:eastAsia="Arial" w:hAnsi="Arial" w:cs="Arial"/>
        </w:rPr>
        <w:t xml:space="preserve"> </w:t>
      </w:r>
      <w:r>
        <w:t xml:space="preserve">To give prospective Tenderers reasonable time in which to take an addendum into account in preparing their Tenders, </w:t>
      </w:r>
      <w:r w:rsidR="004F53E0">
        <w:t>Kaimosi</w:t>
      </w:r>
      <w:r w:rsidR="00A86C49">
        <w:t xml:space="preserve"> Friends </w:t>
      </w:r>
      <w:r w:rsidR="004F53E0">
        <w:t>university shall</w:t>
      </w:r>
      <w:r>
        <w:t xml:space="preserve"> extend, as necessary, the deadline for submission of Tenders, in accordance with ITT 23.2 below. </w:t>
      </w:r>
    </w:p>
    <w:p w14:paraId="713F64DD" w14:textId="77777777" w:rsidR="003531E8" w:rsidRDefault="00D140DE">
      <w:pPr>
        <w:pStyle w:val="Heading4"/>
        <w:ind w:left="859"/>
      </w:pPr>
      <w:r>
        <w:t xml:space="preserve">C. </w:t>
      </w:r>
      <w:r>
        <w:tab/>
        <w:t>Preparation of Tenders</w:t>
      </w:r>
      <w:r>
        <w:rPr>
          <w:color w:val="000000"/>
        </w:rPr>
        <w:t xml:space="preserve"> </w:t>
      </w:r>
      <w:r>
        <w:rPr>
          <w:sz w:val="22"/>
        </w:rPr>
        <w:t>10.</w:t>
      </w:r>
      <w:r>
        <w:rPr>
          <w:rFonts w:ascii="Arial" w:eastAsia="Arial" w:hAnsi="Arial" w:cs="Arial"/>
          <w:sz w:val="22"/>
        </w:rPr>
        <w:t xml:space="preserve"> </w:t>
      </w:r>
      <w:r>
        <w:rPr>
          <w:rFonts w:ascii="Arial" w:eastAsia="Arial" w:hAnsi="Arial" w:cs="Arial"/>
          <w:sz w:val="22"/>
        </w:rPr>
        <w:tab/>
      </w:r>
      <w:r>
        <w:t>Cost of Tendering</w:t>
      </w:r>
      <w:r>
        <w:rPr>
          <w:color w:val="000000"/>
        </w:rPr>
        <w:t xml:space="preserve"> </w:t>
      </w:r>
    </w:p>
    <w:p w14:paraId="280D5784" w14:textId="28F88197" w:rsidR="003531E8" w:rsidRDefault="00D140DE">
      <w:pPr>
        <w:ind w:left="1831" w:right="781" w:hanging="420"/>
      </w:pPr>
      <w:r>
        <w:t>10.1</w:t>
      </w:r>
      <w:r>
        <w:rPr>
          <w:rFonts w:ascii="Arial" w:eastAsia="Arial" w:hAnsi="Arial" w:cs="Arial"/>
        </w:rPr>
        <w:t xml:space="preserve"> </w:t>
      </w:r>
      <w:r>
        <w:t xml:space="preserve">The Tenderer shall bear all costs associated with the preparation and submission of its Tender, and </w:t>
      </w:r>
      <w:r w:rsidR="004F53E0">
        <w:t>Kaimosi</w:t>
      </w:r>
      <w:r w:rsidR="00A86C49">
        <w:t xml:space="preserve"> Friends </w:t>
      </w:r>
      <w:r w:rsidR="004F53E0">
        <w:t>university shall</w:t>
      </w:r>
      <w:r>
        <w:t xml:space="preserve"> not be responsible or liable for those costs, regardless of the conduct or outcome of the Tendering process.</w:t>
      </w:r>
      <w:r>
        <w:rPr>
          <w:color w:val="000000"/>
        </w:rPr>
        <w:t xml:space="preserve"> </w:t>
      </w:r>
    </w:p>
    <w:p w14:paraId="22E325B7" w14:textId="77777777" w:rsidR="003531E8" w:rsidRDefault="00D140DE">
      <w:pPr>
        <w:pStyle w:val="Heading4"/>
        <w:tabs>
          <w:tab w:val="center" w:pos="964"/>
          <w:tab w:val="center" w:pos="2447"/>
        </w:tabs>
        <w:ind w:left="0" w:firstLine="0"/>
      </w:pPr>
      <w:r>
        <w:rPr>
          <w:rFonts w:ascii="Calibri" w:eastAsia="Calibri" w:hAnsi="Calibri" w:cs="Calibri"/>
          <w:b w:val="0"/>
          <w:color w:val="000000"/>
          <w:sz w:val="22"/>
        </w:rPr>
        <w:tab/>
      </w:r>
      <w:r>
        <w:rPr>
          <w:sz w:val="22"/>
        </w:rPr>
        <w:t>11.</w:t>
      </w:r>
      <w:r>
        <w:rPr>
          <w:rFonts w:ascii="Arial" w:eastAsia="Arial" w:hAnsi="Arial" w:cs="Arial"/>
          <w:sz w:val="22"/>
        </w:rPr>
        <w:t xml:space="preserve"> </w:t>
      </w:r>
      <w:r>
        <w:rPr>
          <w:rFonts w:ascii="Arial" w:eastAsia="Arial" w:hAnsi="Arial" w:cs="Arial"/>
          <w:sz w:val="22"/>
        </w:rPr>
        <w:tab/>
      </w:r>
      <w:r>
        <w:t>Language of Tender</w:t>
      </w:r>
      <w:r>
        <w:rPr>
          <w:color w:val="000000"/>
        </w:rPr>
        <w:t xml:space="preserve"> </w:t>
      </w:r>
    </w:p>
    <w:p w14:paraId="7F2AB13F" w14:textId="2E26DD5F" w:rsidR="003531E8" w:rsidRDefault="00D140DE">
      <w:pPr>
        <w:ind w:left="1831" w:right="781" w:hanging="420"/>
      </w:pPr>
      <w:r>
        <w:t>11.1</w:t>
      </w:r>
      <w:r>
        <w:rPr>
          <w:rFonts w:ascii="Arial" w:eastAsia="Arial" w:hAnsi="Arial" w:cs="Arial"/>
        </w:rPr>
        <w:t xml:space="preserve"> </w:t>
      </w:r>
      <w:r>
        <w:t xml:space="preserve">The Tender as well as all correspondence and documents relating to the Tender exchanged by the Tenderer and </w:t>
      </w:r>
      <w:r w:rsidR="004F53E0">
        <w:t>Kaimosi</w:t>
      </w:r>
      <w:r w:rsidR="00A86C49">
        <w:t xml:space="preserve"> Friends </w:t>
      </w:r>
      <w:r w:rsidR="004F53E0">
        <w:t>university shall</w:t>
      </w:r>
      <w:r>
        <w:t xml:space="preserve"> be written in the English language. Supporting documents and printed literature that are part of the Tender maybe in another language provided they are accompanied by an accurate translation of the relevant passages in to the English language, in which case, for purposes of interpretation of the Tender, such translation shall govern.</w:t>
      </w:r>
      <w:r>
        <w:rPr>
          <w:color w:val="000000"/>
        </w:rPr>
        <w:t xml:space="preserve"> </w:t>
      </w:r>
    </w:p>
    <w:p w14:paraId="23DEC0F0" w14:textId="77777777" w:rsidR="003531E8" w:rsidRDefault="00D140DE">
      <w:pPr>
        <w:pStyle w:val="Heading4"/>
        <w:tabs>
          <w:tab w:val="center" w:pos="964"/>
          <w:tab w:val="center" w:pos="3209"/>
        </w:tabs>
        <w:ind w:left="0" w:firstLine="0"/>
      </w:pPr>
      <w:r>
        <w:rPr>
          <w:rFonts w:ascii="Calibri" w:eastAsia="Calibri" w:hAnsi="Calibri" w:cs="Calibri"/>
          <w:b w:val="0"/>
          <w:color w:val="000000"/>
          <w:sz w:val="22"/>
        </w:rPr>
        <w:tab/>
      </w:r>
      <w:r>
        <w:rPr>
          <w:sz w:val="22"/>
        </w:rPr>
        <w:t>12.</w:t>
      </w:r>
      <w:r>
        <w:rPr>
          <w:rFonts w:ascii="Arial" w:eastAsia="Arial" w:hAnsi="Arial" w:cs="Arial"/>
          <w:sz w:val="22"/>
        </w:rPr>
        <w:t xml:space="preserve"> </w:t>
      </w:r>
      <w:r>
        <w:rPr>
          <w:rFonts w:ascii="Arial" w:eastAsia="Arial" w:hAnsi="Arial" w:cs="Arial"/>
          <w:sz w:val="22"/>
        </w:rPr>
        <w:tab/>
      </w:r>
      <w:r>
        <w:t>Documents Comprising the Tender</w:t>
      </w:r>
      <w:r>
        <w:rPr>
          <w:color w:val="000000"/>
        </w:rPr>
        <w:t xml:space="preserve"> </w:t>
      </w:r>
    </w:p>
    <w:p w14:paraId="339C8530" w14:textId="77777777" w:rsidR="003531E8" w:rsidRDefault="00D140DE">
      <w:pPr>
        <w:tabs>
          <w:tab w:val="center" w:pos="1624"/>
          <w:tab w:val="center" w:pos="4139"/>
        </w:tabs>
        <w:spacing w:after="89"/>
        <w:ind w:left="0" w:firstLine="0"/>
        <w:jc w:val="left"/>
      </w:pPr>
      <w:r>
        <w:rPr>
          <w:rFonts w:ascii="Calibri" w:eastAsia="Calibri" w:hAnsi="Calibri" w:cs="Calibri"/>
          <w:color w:val="000000"/>
          <w:sz w:val="22"/>
        </w:rPr>
        <w:tab/>
      </w:r>
      <w:r>
        <w:t>12.1</w:t>
      </w:r>
      <w:r>
        <w:rPr>
          <w:rFonts w:ascii="Arial" w:eastAsia="Arial" w:hAnsi="Arial" w:cs="Arial"/>
        </w:rPr>
        <w:t xml:space="preserve"> </w:t>
      </w:r>
      <w:r>
        <w:rPr>
          <w:rFonts w:ascii="Arial" w:eastAsia="Arial" w:hAnsi="Arial" w:cs="Arial"/>
        </w:rPr>
        <w:tab/>
      </w:r>
      <w:r>
        <w:t>The Tender shall comprise the following:</w:t>
      </w:r>
      <w:r>
        <w:rPr>
          <w:color w:val="000000"/>
        </w:rPr>
        <w:t xml:space="preserve"> </w:t>
      </w:r>
    </w:p>
    <w:p w14:paraId="16AE5FA7" w14:textId="77777777" w:rsidR="003531E8" w:rsidRDefault="00D140DE">
      <w:pPr>
        <w:numPr>
          <w:ilvl w:val="0"/>
          <w:numId w:val="5"/>
        </w:numPr>
        <w:spacing w:after="87"/>
        <w:ind w:right="391" w:hanging="557"/>
      </w:pPr>
      <w:r>
        <w:rPr>
          <w:b/>
        </w:rPr>
        <w:t xml:space="preserve">Form of Tender </w:t>
      </w:r>
      <w:r>
        <w:t>prepared in accordance with ITT 13;</w:t>
      </w:r>
      <w:r>
        <w:rPr>
          <w:color w:val="000000"/>
        </w:rPr>
        <w:t xml:space="preserve"> </w:t>
      </w:r>
    </w:p>
    <w:p w14:paraId="3A983BA5" w14:textId="77777777" w:rsidR="003531E8" w:rsidRDefault="00D140DE">
      <w:pPr>
        <w:numPr>
          <w:ilvl w:val="0"/>
          <w:numId w:val="5"/>
        </w:numPr>
        <w:spacing w:after="86"/>
        <w:ind w:right="391" w:hanging="557"/>
      </w:pPr>
      <w:r>
        <w:rPr>
          <w:b/>
        </w:rPr>
        <w:t xml:space="preserve">Schedules: </w:t>
      </w:r>
      <w:r>
        <w:t>priced Activity Schedule completed in accordance with ITT 13 and ITT 15;</w:t>
      </w:r>
      <w:r>
        <w:rPr>
          <w:color w:val="000000"/>
        </w:rPr>
        <w:t xml:space="preserve"> </w:t>
      </w:r>
    </w:p>
    <w:p w14:paraId="7D3508B2" w14:textId="77777777" w:rsidR="003531E8" w:rsidRDefault="00D140DE">
      <w:pPr>
        <w:pStyle w:val="Heading4"/>
        <w:tabs>
          <w:tab w:val="center" w:pos="1502"/>
          <w:tab w:val="center" w:pos="5886"/>
        </w:tabs>
        <w:spacing w:after="75"/>
        <w:ind w:left="0" w:firstLine="0"/>
      </w:pPr>
      <w:r>
        <w:rPr>
          <w:rFonts w:ascii="Calibri" w:eastAsia="Calibri" w:hAnsi="Calibri" w:cs="Calibri"/>
          <w:b w:val="0"/>
          <w:color w:val="000000"/>
          <w:sz w:val="22"/>
        </w:rPr>
        <w:tab/>
      </w:r>
      <w:r>
        <w:rPr>
          <w:b w:val="0"/>
          <w:sz w:val="22"/>
        </w:rPr>
        <w:t>c)</w:t>
      </w:r>
      <w:r>
        <w:rPr>
          <w:rFonts w:ascii="Arial" w:eastAsia="Arial" w:hAnsi="Arial" w:cs="Arial"/>
          <w:b w:val="0"/>
          <w:sz w:val="22"/>
        </w:rPr>
        <w:t xml:space="preserve"> </w:t>
      </w:r>
      <w:r>
        <w:rPr>
          <w:rFonts w:ascii="Arial" w:eastAsia="Arial" w:hAnsi="Arial" w:cs="Arial"/>
          <w:b w:val="0"/>
          <w:sz w:val="22"/>
        </w:rPr>
        <w:tab/>
      </w:r>
      <w:r>
        <w:t xml:space="preserve">Tender Security or Tender-Securing Declaration </w:t>
      </w:r>
      <w:r>
        <w:rPr>
          <w:b w:val="0"/>
        </w:rPr>
        <w:t>in accordance with ITT 20.1;</w:t>
      </w:r>
      <w:r>
        <w:rPr>
          <w:b w:val="0"/>
          <w:color w:val="000000"/>
        </w:rPr>
        <w:t xml:space="preserve"> </w:t>
      </w:r>
    </w:p>
    <w:p w14:paraId="769B9A1C" w14:textId="77777777" w:rsidR="003531E8" w:rsidRDefault="00D140DE">
      <w:pPr>
        <w:numPr>
          <w:ilvl w:val="0"/>
          <w:numId w:val="6"/>
        </w:numPr>
        <w:spacing w:after="110"/>
        <w:ind w:right="781" w:hanging="557"/>
      </w:pPr>
      <w:r>
        <w:rPr>
          <w:b/>
        </w:rPr>
        <w:t>Alternative Tender</w:t>
      </w:r>
      <w:r>
        <w:t>: if permissible in accordance with ITT 14;</w:t>
      </w:r>
      <w:r>
        <w:rPr>
          <w:color w:val="000000"/>
        </w:rPr>
        <w:t xml:space="preserve"> </w:t>
      </w:r>
    </w:p>
    <w:p w14:paraId="4A741158" w14:textId="77777777" w:rsidR="003531E8" w:rsidRDefault="00D140DE">
      <w:pPr>
        <w:numPr>
          <w:ilvl w:val="0"/>
          <w:numId w:val="6"/>
        </w:numPr>
        <w:spacing w:after="97"/>
        <w:ind w:right="781" w:hanging="557"/>
      </w:pPr>
      <w:r>
        <w:rPr>
          <w:b/>
        </w:rPr>
        <w:t xml:space="preserve">Authorization: </w:t>
      </w:r>
      <w:r>
        <w:t>written confirmation authorizing the signatory of the Tender to commit the Tenderer, in accordance with ITT 21.3;</w:t>
      </w:r>
      <w:r>
        <w:rPr>
          <w:color w:val="000000"/>
        </w:rPr>
        <w:t xml:space="preserve"> </w:t>
      </w:r>
    </w:p>
    <w:p w14:paraId="61CA2978" w14:textId="77777777" w:rsidR="003531E8" w:rsidRDefault="00D140DE">
      <w:pPr>
        <w:numPr>
          <w:ilvl w:val="0"/>
          <w:numId w:val="6"/>
        </w:numPr>
        <w:spacing w:after="84"/>
        <w:ind w:right="781" w:hanging="557"/>
      </w:pPr>
      <w:r>
        <w:rPr>
          <w:b/>
        </w:rPr>
        <w:lastRenderedPageBreak/>
        <w:t xml:space="preserve">Qualifications: </w:t>
      </w:r>
      <w:r>
        <w:t>documentary evidence in accordance with ITT 18 establishing the Tenderer's qualifications to perform the Contract if its Tender is accepted;</w:t>
      </w:r>
      <w:r>
        <w:rPr>
          <w:color w:val="000000"/>
        </w:rPr>
        <w:t xml:space="preserve"> </w:t>
      </w:r>
    </w:p>
    <w:p w14:paraId="23A5CBE5" w14:textId="77777777" w:rsidR="003531E8" w:rsidRDefault="00D140DE">
      <w:pPr>
        <w:numPr>
          <w:ilvl w:val="0"/>
          <w:numId w:val="6"/>
        </w:numPr>
        <w:spacing w:after="86"/>
        <w:ind w:right="781" w:hanging="557"/>
      </w:pPr>
      <w:r>
        <w:rPr>
          <w:b/>
        </w:rPr>
        <w:t>Tenderer's Eligibility</w:t>
      </w:r>
      <w:r>
        <w:t>: documentary evidence in accordance with ITT 18 establishing the Tenderer's eligibility to Tender;</w:t>
      </w:r>
      <w:r>
        <w:rPr>
          <w:color w:val="000000"/>
        </w:rPr>
        <w:t xml:space="preserve"> </w:t>
      </w:r>
    </w:p>
    <w:p w14:paraId="2A8BC7DD" w14:textId="77777777" w:rsidR="003531E8" w:rsidRDefault="00D140DE">
      <w:pPr>
        <w:numPr>
          <w:ilvl w:val="0"/>
          <w:numId w:val="6"/>
        </w:numPr>
        <w:spacing w:after="19"/>
        <w:ind w:right="781" w:hanging="557"/>
      </w:pPr>
      <w:r>
        <w:rPr>
          <w:b/>
        </w:rPr>
        <w:t>Conformity</w:t>
      </w:r>
      <w:r>
        <w:t xml:space="preserve">: documentary evidence in accordance with ITT 17, that the </w:t>
      </w:r>
    </w:p>
    <w:p w14:paraId="4F7F418D" w14:textId="77777777" w:rsidR="003531E8" w:rsidRDefault="00D140DE">
      <w:pPr>
        <w:spacing w:after="87"/>
        <w:ind w:left="1978" w:right="781"/>
      </w:pPr>
      <w:r>
        <w:t>Services con form to the tendering document;</w:t>
      </w:r>
      <w:r>
        <w:rPr>
          <w:color w:val="000000"/>
        </w:rPr>
        <w:t xml:space="preserve"> </w:t>
      </w:r>
    </w:p>
    <w:p w14:paraId="60029703" w14:textId="77777777" w:rsidR="003531E8" w:rsidRDefault="00D140DE">
      <w:pPr>
        <w:numPr>
          <w:ilvl w:val="0"/>
          <w:numId w:val="6"/>
        </w:numPr>
        <w:spacing w:after="84"/>
        <w:ind w:right="781" w:hanging="557"/>
      </w:pPr>
      <w:r>
        <w:rPr>
          <w:b/>
        </w:rPr>
        <w:t xml:space="preserve">Sample Insurance Policy </w:t>
      </w:r>
      <w:r>
        <w:t>for each type of insurance required, and</w:t>
      </w:r>
      <w:r>
        <w:rPr>
          <w:color w:val="000000"/>
        </w:rPr>
        <w:t xml:space="preserve"> </w:t>
      </w:r>
    </w:p>
    <w:p w14:paraId="5E68314B" w14:textId="77777777" w:rsidR="003531E8" w:rsidRDefault="00D140DE">
      <w:pPr>
        <w:numPr>
          <w:ilvl w:val="0"/>
          <w:numId w:val="6"/>
        </w:numPr>
        <w:ind w:right="781" w:hanging="557"/>
      </w:pPr>
      <w:r>
        <w:t xml:space="preserve">Any other document required </w:t>
      </w:r>
      <w:r>
        <w:rPr>
          <w:b/>
        </w:rPr>
        <w:t>in the TDS.</w:t>
      </w:r>
      <w:r>
        <w:rPr>
          <w:b/>
          <w:color w:val="000000"/>
        </w:rPr>
        <w:t xml:space="preserve"> </w:t>
      </w:r>
    </w:p>
    <w:p w14:paraId="5E37F6F7" w14:textId="77777777" w:rsidR="003531E8" w:rsidRDefault="00D140DE">
      <w:pPr>
        <w:spacing w:after="237" w:line="238" w:lineRule="auto"/>
        <w:ind w:left="1834" w:right="736" w:hanging="428"/>
        <w:jc w:val="left"/>
      </w:pPr>
      <w:r>
        <w:t>12.2</w:t>
      </w:r>
      <w:r>
        <w:rPr>
          <w:rFonts w:ascii="Arial" w:eastAsia="Arial" w:hAnsi="Arial" w:cs="Arial"/>
        </w:rPr>
        <w:t xml:space="preserve"> </w:t>
      </w:r>
      <w:r>
        <w:rPr>
          <w:rFonts w:ascii="Arial" w:eastAsia="Arial" w:hAnsi="Arial" w:cs="Arial"/>
        </w:rPr>
        <w:tab/>
      </w:r>
      <w:r>
        <w:t>The Tenderer shall furnish in the Tender Information Form on commissions and gratuities, if any, paid or to be paid to agents or any other party relating to the is Tender.</w:t>
      </w:r>
      <w:r>
        <w:rPr>
          <w:color w:val="000000"/>
        </w:rPr>
        <w:t xml:space="preserve"> </w:t>
      </w:r>
    </w:p>
    <w:p w14:paraId="240A5113" w14:textId="77777777" w:rsidR="003531E8" w:rsidRDefault="00D140DE">
      <w:pPr>
        <w:pStyle w:val="Heading4"/>
        <w:tabs>
          <w:tab w:val="center" w:pos="964"/>
          <w:tab w:val="center" w:pos="3816"/>
        </w:tabs>
        <w:ind w:left="0" w:firstLine="0"/>
      </w:pPr>
      <w:r>
        <w:rPr>
          <w:rFonts w:ascii="Calibri" w:eastAsia="Calibri" w:hAnsi="Calibri" w:cs="Calibri"/>
          <w:b w:val="0"/>
          <w:color w:val="000000"/>
          <w:sz w:val="22"/>
        </w:rPr>
        <w:tab/>
      </w:r>
      <w:r>
        <w:rPr>
          <w:sz w:val="22"/>
        </w:rPr>
        <w:t>13.</w:t>
      </w:r>
      <w:r>
        <w:rPr>
          <w:rFonts w:ascii="Arial" w:eastAsia="Arial" w:hAnsi="Arial" w:cs="Arial"/>
          <w:sz w:val="22"/>
        </w:rPr>
        <w:t xml:space="preserve"> </w:t>
      </w:r>
      <w:r>
        <w:rPr>
          <w:rFonts w:ascii="Arial" w:eastAsia="Arial" w:hAnsi="Arial" w:cs="Arial"/>
          <w:sz w:val="22"/>
        </w:rPr>
        <w:tab/>
      </w:r>
      <w:r>
        <w:t>Form of Tender and Schedule of Requirements</w:t>
      </w:r>
      <w:r>
        <w:rPr>
          <w:color w:val="000000"/>
        </w:rPr>
        <w:t xml:space="preserve"> </w:t>
      </w:r>
    </w:p>
    <w:p w14:paraId="3AD51C98" w14:textId="77777777" w:rsidR="003531E8" w:rsidRDefault="00D140DE">
      <w:pPr>
        <w:spacing w:after="237" w:line="238" w:lineRule="auto"/>
        <w:ind w:left="1834" w:right="736" w:hanging="428"/>
        <w:jc w:val="left"/>
      </w:pPr>
      <w:r>
        <w:t>13.1</w:t>
      </w:r>
      <w:r>
        <w:rPr>
          <w:rFonts w:ascii="Arial" w:eastAsia="Arial" w:hAnsi="Arial" w:cs="Arial"/>
        </w:rPr>
        <w:t xml:space="preserve"> </w:t>
      </w:r>
      <w:r>
        <w:rPr>
          <w:rFonts w:ascii="Arial" w:eastAsia="Arial" w:hAnsi="Arial" w:cs="Arial"/>
        </w:rPr>
        <w:tab/>
      </w:r>
      <w:r>
        <w:t>The Form of Tender and priced Schedule of Requirements shall be prepared using the relevant forms furnished in Section IV, Tendering Forms. The forms must be completed without any alterations to the text, and no substitutes shall be accepted except as provided under ITT 21.3. All blank spaces shall be filled in with the information requested. The Tenderer shall chronologically serialize pages of all tender documents submitted.</w:t>
      </w:r>
      <w:r>
        <w:rPr>
          <w:color w:val="000000"/>
        </w:rPr>
        <w:t xml:space="preserve"> </w:t>
      </w:r>
    </w:p>
    <w:p w14:paraId="1CB6D321" w14:textId="77777777" w:rsidR="003531E8" w:rsidRDefault="00D140DE">
      <w:pPr>
        <w:pStyle w:val="Heading4"/>
        <w:tabs>
          <w:tab w:val="center" w:pos="964"/>
          <w:tab w:val="center" w:pos="2438"/>
        </w:tabs>
        <w:ind w:left="0" w:firstLine="0"/>
      </w:pPr>
      <w:r>
        <w:rPr>
          <w:rFonts w:ascii="Calibri" w:eastAsia="Calibri" w:hAnsi="Calibri" w:cs="Calibri"/>
          <w:b w:val="0"/>
          <w:color w:val="000000"/>
          <w:sz w:val="22"/>
        </w:rPr>
        <w:tab/>
      </w:r>
      <w:r>
        <w:rPr>
          <w:sz w:val="22"/>
        </w:rPr>
        <w:t>14.</w:t>
      </w:r>
      <w:r>
        <w:rPr>
          <w:rFonts w:ascii="Arial" w:eastAsia="Arial" w:hAnsi="Arial" w:cs="Arial"/>
          <w:sz w:val="22"/>
        </w:rPr>
        <w:t xml:space="preserve"> </w:t>
      </w:r>
      <w:r>
        <w:rPr>
          <w:rFonts w:ascii="Arial" w:eastAsia="Arial" w:hAnsi="Arial" w:cs="Arial"/>
          <w:sz w:val="22"/>
        </w:rPr>
        <w:tab/>
      </w:r>
      <w:r>
        <w:t>Alternative Tenders</w:t>
      </w:r>
      <w:r>
        <w:rPr>
          <w:color w:val="000000"/>
        </w:rPr>
        <w:t xml:space="preserve"> </w:t>
      </w:r>
    </w:p>
    <w:p w14:paraId="2CCE5FA6" w14:textId="77777777" w:rsidR="003531E8" w:rsidRDefault="00D140DE">
      <w:pPr>
        <w:spacing w:after="237" w:line="238" w:lineRule="auto"/>
        <w:ind w:left="1834" w:right="736" w:hanging="428"/>
        <w:jc w:val="left"/>
      </w:pPr>
      <w:r>
        <w:t>14.1</w:t>
      </w:r>
      <w:r>
        <w:rPr>
          <w:rFonts w:ascii="Arial" w:eastAsia="Arial" w:hAnsi="Arial" w:cs="Arial"/>
        </w:rPr>
        <w:t xml:space="preserve"> </w:t>
      </w:r>
      <w:r>
        <w:rPr>
          <w:rFonts w:ascii="Arial" w:eastAsia="Arial" w:hAnsi="Arial" w:cs="Arial"/>
        </w:rPr>
        <w:tab/>
      </w:r>
      <w:r>
        <w:t xml:space="preserve">Unless otherwise indicated </w:t>
      </w:r>
      <w:r>
        <w:rPr>
          <w:b/>
        </w:rPr>
        <w:t>in the TDS</w:t>
      </w:r>
      <w:r>
        <w:t>, alternative Tenders shall not be considered. If alternatives are permitted, only the technical alternatives, if any, of the best Evaluated Tenderer shall be considered by the Procuring Entity.</w:t>
      </w:r>
      <w:r>
        <w:rPr>
          <w:color w:val="000000"/>
        </w:rPr>
        <w:t xml:space="preserve"> </w:t>
      </w:r>
    </w:p>
    <w:p w14:paraId="043821CD" w14:textId="77777777" w:rsidR="003531E8" w:rsidRDefault="00D140DE">
      <w:pPr>
        <w:pStyle w:val="Heading4"/>
        <w:tabs>
          <w:tab w:val="center" w:pos="964"/>
          <w:tab w:val="center" w:pos="2873"/>
        </w:tabs>
        <w:ind w:left="0" w:firstLine="0"/>
      </w:pPr>
      <w:r>
        <w:rPr>
          <w:rFonts w:ascii="Calibri" w:eastAsia="Calibri" w:hAnsi="Calibri" w:cs="Calibri"/>
          <w:b w:val="0"/>
          <w:color w:val="000000"/>
          <w:sz w:val="22"/>
        </w:rPr>
        <w:tab/>
      </w:r>
      <w:r>
        <w:rPr>
          <w:sz w:val="22"/>
        </w:rPr>
        <w:t>15.</w:t>
      </w:r>
      <w:r>
        <w:rPr>
          <w:rFonts w:ascii="Arial" w:eastAsia="Arial" w:hAnsi="Arial" w:cs="Arial"/>
          <w:sz w:val="22"/>
        </w:rPr>
        <w:t xml:space="preserve"> </w:t>
      </w:r>
      <w:r>
        <w:rPr>
          <w:rFonts w:ascii="Arial" w:eastAsia="Arial" w:hAnsi="Arial" w:cs="Arial"/>
          <w:sz w:val="22"/>
        </w:rPr>
        <w:tab/>
      </w:r>
      <w:r>
        <w:t>Tender Prices and Discounts</w:t>
      </w:r>
      <w:r>
        <w:rPr>
          <w:color w:val="000000"/>
        </w:rPr>
        <w:t xml:space="preserve"> </w:t>
      </w:r>
    </w:p>
    <w:p w14:paraId="78755550" w14:textId="77777777" w:rsidR="003531E8" w:rsidRDefault="00D140DE">
      <w:pPr>
        <w:spacing w:after="237" w:line="238" w:lineRule="auto"/>
        <w:ind w:left="1834" w:right="736" w:hanging="428"/>
        <w:jc w:val="left"/>
      </w:pPr>
      <w:r>
        <w:t>15.1</w:t>
      </w:r>
      <w:r>
        <w:rPr>
          <w:rFonts w:ascii="Arial" w:eastAsia="Arial" w:hAnsi="Arial" w:cs="Arial"/>
        </w:rPr>
        <w:t xml:space="preserve"> </w:t>
      </w:r>
      <w:r>
        <w:rPr>
          <w:rFonts w:ascii="Arial" w:eastAsia="Arial" w:hAnsi="Arial" w:cs="Arial"/>
        </w:rPr>
        <w:tab/>
      </w:r>
      <w:r>
        <w:t>The prices (or premiums) and discounts (including any price reduction) quoted by the Tenderer in the Form of Tender and in the Schedule of Requirements shall conform to the requirements specified below.</w:t>
      </w:r>
      <w:r>
        <w:rPr>
          <w:color w:val="000000"/>
        </w:rPr>
        <w:t xml:space="preserve"> </w:t>
      </w:r>
    </w:p>
    <w:p w14:paraId="4856E5D5" w14:textId="77777777" w:rsidR="003531E8" w:rsidRDefault="00D140DE">
      <w:pPr>
        <w:ind w:left="1831" w:right="781" w:hanging="420"/>
      </w:pPr>
      <w:r>
        <w:t>15.2</w:t>
      </w:r>
      <w:r>
        <w:rPr>
          <w:rFonts w:ascii="Arial" w:eastAsia="Arial" w:hAnsi="Arial" w:cs="Arial"/>
        </w:rPr>
        <w:t xml:space="preserve"> </w:t>
      </w:r>
      <w:r>
        <w:rPr>
          <w:rFonts w:ascii="Arial" w:eastAsia="Arial" w:hAnsi="Arial" w:cs="Arial"/>
        </w:rPr>
        <w:tab/>
      </w:r>
      <w:r>
        <w:t xml:space="preserve">The Contract shall be for the Insurance Services of the items described in the Schedule of Requirements submitted by the Tenderer. </w:t>
      </w:r>
    </w:p>
    <w:p w14:paraId="48BBFB50" w14:textId="77777777" w:rsidR="003531E8" w:rsidRDefault="00D140DE">
      <w:pPr>
        <w:ind w:left="1831" w:right="781" w:hanging="420"/>
      </w:pPr>
      <w:r>
        <w:t>15.3</w:t>
      </w:r>
      <w:r>
        <w:rPr>
          <w:rFonts w:ascii="Arial" w:eastAsia="Arial" w:hAnsi="Arial" w:cs="Arial"/>
        </w:rPr>
        <w:t xml:space="preserve"> </w:t>
      </w:r>
      <w:r>
        <w:rPr>
          <w:rFonts w:ascii="Arial" w:eastAsia="Arial" w:hAnsi="Arial" w:cs="Arial"/>
        </w:rPr>
        <w:tab/>
      </w:r>
      <w:r>
        <w:t xml:space="preserve">The Tenderer shall quote any discounts in the Form of Tender in accordance with ITT 13.1. </w:t>
      </w:r>
    </w:p>
    <w:p w14:paraId="6EA50B38" w14:textId="77777777" w:rsidR="003531E8" w:rsidRDefault="00D140DE">
      <w:pPr>
        <w:spacing w:after="237" w:line="238" w:lineRule="auto"/>
        <w:ind w:left="1834" w:right="736" w:hanging="428"/>
        <w:jc w:val="left"/>
      </w:pPr>
      <w:r>
        <w:t>15.4</w:t>
      </w:r>
      <w:r>
        <w:rPr>
          <w:rFonts w:ascii="Arial" w:eastAsia="Arial" w:hAnsi="Arial" w:cs="Arial"/>
        </w:rPr>
        <w:t xml:space="preserve"> </w:t>
      </w:r>
      <w:r>
        <w:rPr>
          <w:rFonts w:ascii="Arial" w:eastAsia="Arial" w:hAnsi="Arial" w:cs="Arial"/>
        </w:rPr>
        <w:tab/>
      </w:r>
      <w:r>
        <w:t xml:space="preserve">All duties, taxes, and other levies pay able by the Insurance Provider under the Contract, or for any other cause, as of the date 28 days prior to the deadline for submission of Tenders, shall be included in the total Tender price submitted by the Tenderer. </w:t>
      </w:r>
    </w:p>
    <w:p w14:paraId="4CAC5768" w14:textId="77777777" w:rsidR="003531E8" w:rsidRDefault="00D140DE">
      <w:pPr>
        <w:spacing w:after="237" w:line="238" w:lineRule="auto"/>
        <w:ind w:left="1834" w:right="736" w:hanging="428"/>
        <w:jc w:val="left"/>
      </w:pPr>
      <w:r>
        <w:t>15.5</w:t>
      </w:r>
      <w:r>
        <w:rPr>
          <w:rFonts w:ascii="Arial" w:eastAsia="Arial" w:hAnsi="Arial" w:cs="Arial"/>
        </w:rPr>
        <w:t xml:space="preserve"> </w:t>
      </w:r>
      <w:r>
        <w:rPr>
          <w:rFonts w:ascii="Arial" w:eastAsia="Arial" w:hAnsi="Arial" w:cs="Arial"/>
        </w:rPr>
        <w:tab/>
      </w:r>
      <w:r>
        <w:t xml:space="preserve">If provided for in the </w:t>
      </w:r>
      <w:r>
        <w:rPr>
          <w:b/>
        </w:rPr>
        <w:t>TDS</w:t>
      </w:r>
      <w:r>
        <w:t>, prices quoted by the Tenderer shall be subject to adjustment during the performance of the Contract in accordance with and the provisions of Clause 6.6 of the General Conditions of Contract and/or Special Conditions of Contract. The Tenderer shall submit with the Tender all the information required under the Special Conditions of Contract and of the General Conditions of Contract.</w:t>
      </w:r>
      <w:r>
        <w:rPr>
          <w:color w:val="000000"/>
        </w:rPr>
        <w:t xml:space="preserve"> </w:t>
      </w:r>
    </w:p>
    <w:p w14:paraId="0AA2188F" w14:textId="77777777" w:rsidR="003531E8" w:rsidRDefault="00D140DE">
      <w:pPr>
        <w:pStyle w:val="Heading4"/>
        <w:tabs>
          <w:tab w:val="center" w:pos="957"/>
          <w:tab w:val="center" w:pos="3208"/>
        </w:tabs>
        <w:ind w:left="0" w:firstLine="0"/>
      </w:pPr>
      <w:r>
        <w:rPr>
          <w:rFonts w:ascii="Calibri" w:eastAsia="Calibri" w:hAnsi="Calibri" w:cs="Calibri"/>
          <w:b w:val="0"/>
          <w:color w:val="000000"/>
          <w:sz w:val="22"/>
        </w:rPr>
        <w:lastRenderedPageBreak/>
        <w:tab/>
      </w:r>
      <w:r>
        <w:rPr>
          <w:sz w:val="22"/>
        </w:rPr>
        <w:t>16.</w:t>
      </w:r>
      <w:r>
        <w:rPr>
          <w:rFonts w:ascii="Arial" w:eastAsia="Arial" w:hAnsi="Arial" w:cs="Arial"/>
          <w:sz w:val="22"/>
        </w:rPr>
        <w:t xml:space="preserve"> </w:t>
      </w:r>
      <w:r>
        <w:rPr>
          <w:rFonts w:ascii="Arial" w:eastAsia="Arial" w:hAnsi="Arial" w:cs="Arial"/>
          <w:sz w:val="22"/>
        </w:rPr>
        <w:tab/>
      </w:r>
      <w:r>
        <w:t>Currencies of Tender and Payment</w:t>
      </w:r>
      <w:r>
        <w:rPr>
          <w:color w:val="000000"/>
        </w:rPr>
        <w:t xml:space="preserve"> </w:t>
      </w:r>
    </w:p>
    <w:p w14:paraId="0794EF62" w14:textId="77777777" w:rsidR="003531E8" w:rsidRDefault="00D140DE">
      <w:pPr>
        <w:ind w:left="1831" w:right="781" w:hanging="420"/>
      </w:pPr>
      <w:r>
        <w:t>16.1</w:t>
      </w:r>
      <w:r>
        <w:rPr>
          <w:rFonts w:ascii="Arial" w:eastAsia="Arial" w:hAnsi="Arial" w:cs="Arial"/>
        </w:rPr>
        <w:t xml:space="preserve"> </w:t>
      </w:r>
      <w:r>
        <w:rPr>
          <w:rFonts w:ascii="Arial" w:eastAsia="Arial" w:hAnsi="Arial" w:cs="Arial"/>
        </w:rPr>
        <w:tab/>
      </w:r>
      <w:r>
        <w:t xml:space="preserve">The currency of the Tender and the currency of payments shall be Kenya Shillings, unless specified otherwise in the </w:t>
      </w:r>
      <w:r>
        <w:rPr>
          <w:b/>
        </w:rPr>
        <w:t>TDS.</w:t>
      </w:r>
      <w:r>
        <w:rPr>
          <w:b/>
          <w:color w:val="000000"/>
        </w:rPr>
        <w:t xml:space="preserve"> </w:t>
      </w:r>
    </w:p>
    <w:p w14:paraId="77B03660" w14:textId="77777777" w:rsidR="003531E8" w:rsidRDefault="00D140DE">
      <w:pPr>
        <w:pStyle w:val="Heading4"/>
        <w:tabs>
          <w:tab w:val="center" w:pos="957"/>
          <w:tab w:val="center" w:pos="3861"/>
        </w:tabs>
        <w:ind w:left="0" w:firstLine="0"/>
      </w:pPr>
      <w:r>
        <w:rPr>
          <w:rFonts w:ascii="Calibri" w:eastAsia="Calibri" w:hAnsi="Calibri" w:cs="Calibri"/>
          <w:b w:val="0"/>
          <w:color w:val="000000"/>
          <w:sz w:val="22"/>
        </w:rPr>
        <w:tab/>
      </w:r>
      <w:r>
        <w:rPr>
          <w:sz w:val="22"/>
        </w:rPr>
        <w:t>17.</w:t>
      </w:r>
      <w:r>
        <w:rPr>
          <w:rFonts w:ascii="Arial" w:eastAsia="Arial" w:hAnsi="Arial" w:cs="Arial"/>
          <w:sz w:val="22"/>
        </w:rPr>
        <w:t xml:space="preserve"> </w:t>
      </w:r>
      <w:r>
        <w:rPr>
          <w:rFonts w:ascii="Arial" w:eastAsia="Arial" w:hAnsi="Arial" w:cs="Arial"/>
          <w:sz w:val="22"/>
        </w:rPr>
        <w:tab/>
      </w:r>
      <w:r>
        <w:t>Documents Establishing Conformity of Services</w:t>
      </w:r>
      <w:r>
        <w:rPr>
          <w:color w:val="000000"/>
        </w:rPr>
        <w:t xml:space="preserve"> </w:t>
      </w:r>
    </w:p>
    <w:p w14:paraId="3E22EE6C" w14:textId="77777777" w:rsidR="003531E8" w:rsidRDefault="00D140DE">
      <w:pPr>
        <w:ind w:left="1831" w:right="781" w:hanging="420"/>
      </w:pPr>
      <w:r>
        <w:t>17.1</w:t>
      </w:r>
      <w:r>
        <w:rPr>
          <w:rFonts w:ascii="Arial" w:eastAsia="Arial" w:hAnsi="Arial" w:cs="Arial"/>
        </w:rPr>
        <w:t xml:space="preserve"> </w:t>
      </w:r>
      <w:r>
        <w:t xml:space="preserve">To establish the conformity of the Insurance Services to the tendering document, the Tenderer shall furnish as part of its Tender the documentary evidence that Services provided conform to the Procurement Entity's requirements specified in Section VII, Schedule of Requirements. </w:t>
      </w:r>
    </w:p>
    <w:p w14:paraId="5D216E4A" w14:textId="77777777" w:rsidR="003531E8" w:rsidRDefault="00D140DE">
      <w:pPr>
        <w:ind w:left="1831" w:right="781" w:hanging="420"/>
      </w:pPr>
      <w:r>
        <w:t>17.2</w:t>
      </w:r>
      <w:r>
        <w:rPr>
          <w:rFonts w:ascii="Arial" w:eastAsia="Arial" w:hAnsi="Arial" w:cs="Arial"/>
        </w:rPr>
        <w:t xml:space="preserve"> </w:t>
      </w:r>
      <w:r>
        <w:t xml:space="preserve">Standards for provision of the Insurance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 Schedule of Requirements. </w:t>
      </w:r>
    </w:p>
    <w:p w14:paraId="6690EA8B" w14:textId="3CAFC3CE" w:rsidR="003531E8" w:rsidRDefault="00D140DE">
      <w:pPr>
        <w:ind w:left="1831" w:right="781" w:hanging="420"/>
      </w:pPr>
      <w:r>
        <w:t>17.3</w:t>
      </w:r>
      <w:r>
        <w:rPr>
          <w:rFonts w:ascii="Arial" w:eastAsia="Arial" w:hAnsi="Arial" w:cs="Arial"/>
        </w:rPr>
        <w:t xml:space="preserve"> </w:t>
      </w:r>
      <w:r>
        <w:t xml:space="preserve">Tenderers shall be asked to provide, as part of the data for qualification, such information, including details of ownership, as shall be required to determine whether, according to the classification established by the Procuring Entity, a Service provider or group of service providers qualifies for a margin of preference. Further the information will enable </w:t>
      </w:r>
      <w:proofErr w:type="spellStart"/>
      <w:r w:rsidR="00A86C49">
        <w:t>kaimosi</w:t>
      </w:r>
      <w:proofErr w:type="spellEnd"/>
      <w:r w:rsidR="00A86C49">
        <w:t xml:space="preserve"> Friends </w:t>
      </w:r>
      <w:r w:rsidR="004F53E0">
        <w:t>University identify</w:t>
      </w:r>
      <w:r>
        <w:t xml:space="preserve"> any actual or potential conflict of interest in relation to the procurement and / or contract management processes, or a possibility of collusion between tenderers, and there by help to prevent any corrupt influence in relation to the procurement process or contract management. </w:t>
      </w:r>
    </w:p>
    <w:p w14:paraId="6082B248" w14:textId="77777777" w:rsidR="003531E8" w:rsidRDefault="00D140DE">
      <w:pPr>
        <w:tabs>
          <w:tab w:val="center" w:pos="1624"/>
          <w:tab w:val="center" w:pos="5890"/>
        </w:tabs>
        <w:ind w:left="0" w:firstLine="0"/>
        <w:jc w:val="left"/>
      </w:pPr>
      <w:r>
        <w:rPr>
          <w:rFonts w:ascii="Calibri" w:eastAsia="Calibri" w:hAnsi="Calibri" w:cs="Calibri"/>
          <w:color w:val="000000"/>
          <w:sz w:val="22"/>
        </w:rPr>
        <w:tab/>
      </w:r>
      <w:r>
        <w:t>17.4</w:t>
      </w:r>
      <w:r>
        <w:rPr>
          <w:rFonts w:ascii="Arial" w:eastAsia="Arial" w:hAnsi="Arial" w:cs="Arial"/>
        </w:rPr>
        <w:t xml:space="preserve"> </w:t>
      </w:r>
      <w:r>
        <w:rPr>
          <w:rFonts w:ascii="Arial" w:eastAsia="Arial" w:hAnsi="Arial" w:cs="Arial"/>
        </w:rPr>
        <w:tab/>
      </w:r>
      <w:r>
        <w:t xml:space="preserve">The purpose of the information described in ITT 6.2 above overrides any </w:t>
      </w:r>
    </w:p>
    <w:p w14:paraId="10FE618E" w14:textId="77777777" w:rsidR="003531E8" w:rsidRDefault="003531E8">
      <w:pPr>
        <w:sectPr w:rsidR="003531E8">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11" w:h="16841"/>
          <w:pgMar w:top="555" w:right="807" w:bottom="399" w:left="720" w:header="720" w:footer="720" w:gutter="0"/>
          <w:cols w:space="720"/>
          <w:titlePg/>
        </w:sectPr>
      </w:pPr>
    </w:p>
    <w:p w14:paraId="09F13F8F" w14:textId="676F18DA" w:rsidR="003531E8" w:rsidRDefault="00D140DE">
      <w:pPr>
        <w:ind w:left="1839" w:right="781"/>
      </w:pPr>
      <w:r>
        <w:lastRenderedPageBreak/>
        <w:t xml:space="preserve">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w:t>
      </w:r>
      <w:proofErr w:type="spellStart"/>
      <w:r w:rsidR="00A86C49">
        <w:t>kaimosi</w:t>
      </w:r>
      <w:proofErr w:type="spellEnd"/>
      <w:r w:rsidR="00A86C49">
        <w:t xml:space="preserve"> Friends </w:t>
      </w:r>
      <w:r w:rsidR="004F53E0">
        <w:t>University as</w:t>
      </w:r>
      <w:r>
        <w:t xml:space="preserve"> a justification for a Tenderer's failure to disclose, or failure to provide required information on its ownership and control. </w:t>
      </w:r>
    </w:p>
    <w:p w14:paraId="0720028E" w14:textId="31A04443" w:rsidR="003531E8" w:rsidRDefault="00D140DE">
      <w:pPr>
        <w:ind w:left="1831" w:right="781" w:hanging="420"/>
      </w:pPr>
      <w:r>
        <w:t>17.5</w:t>
      </w:r>
      <w:r>
        <w:rPr>
          <w:rFonts w:ascii="Arial" w:eastAsia="Arial" w:hAnsi="Arial" w:cs="Arial"/>
        </w:rPr>
        <w:t xml:space="preserve"> </w:t>
      </w:r>
      <w:r>
        <w:t xml:space="preserve">The Tenderer shall provide further documentary proof, information or authorizations that </w:t>
      </w:r>
      <w:proofErr w:type="spellStart"/>
      <w:r w:rsidR="00A86C49">
        <w:t>kaimosi</w:t>
      </w:r>
      <w:proofErr w:type="spellEnd"/>
      <w:r w:rsidR="00A86C49">
        <w:t xml:space="preserve"> Friends </w:t>
      </w:r>
      <w:r w:rsidR="004F53E0">
        <w:t>University may</w:t>
      </w:r>
      <w:r>
        <w:t xml:space="preserve"> request in relation to ownership and control which information on any changes to the information which was provided by the tenderer under ITT 6.3.The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14:paraId="720EBE80" w14:textId="77777777" w:rsidR="003531E8" w:rsidRDefault="00D140DE">
      <w:pPr>
        <w:ind w:left="1831" w:right="781" w:hanging="420"/>
      </w:pPr>
      <w:r>
        <w:t>17.6</w:t>
      </w:r>
      <w:r>
        <w:rPr>
          <w:rFonts w:ascii="Arial" w:eastAsia="Arial" w:hAnsi="Arial" w:cs="Arial"/>
        </w:rPr>
        <w:t xml:space="preserve"> </w:t>
      </w:r>
      <w:r>
        <w:t xml:space="preserve">All information provided by the </w:t>
      </w:r>
      <w:proofErr w:type="spellStart"/>
      <w:r>
        <w:t>tenderer</w:t>
      </w:r>
      <w:proofErr w:type="spellEnd"/>
      <w: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 </w:t>
      </w:r>
    </w:p>
    <w:p w14:paraId="3AAF2831" w14:textId="275E7FBE" w:rsidR="003531E8" w:rsidRDefault="00D140DE">
      <w:pPr>
        <w:ind w:left="1831" w:right="781" w:hanging="420"/>
      </w:pPr>
      <w:r>
        <w:t>17.7</w:t>
      </w:r>
      <w:r>
        <w:rPr>
          <w:rFonts w:ascii="Arial" w:eastAsia="Arial" w:hAnsi="Arial" w:cs="Arial"/>
        </w:rPr>
        <w:t xml:space="preserve"> </w:t>
      </w:r>
      <w:r>
        <w:t xml:space="preserve">If a tenderer fails to submit the information required by these requirements, its tender will be rejected. Similarly, if </w:t>
      </w:r>
      <w:proofErr w:type="spellStart"/>
      <w:r w:rsidR="00A86C49">
        <w:t>kaimosi</w:t>
      </w:r>
      <w:proofErr w:type="spellEnd"/>
      <w:r w:rsidR="00A86C49">
        <w:t xml:space="preserve"> Friends </w:t>
      </w:r>
      <w:r w:rsidR="004F53E0">
        <w:t>University is</w:t>
      </w:r>
      <w:r>
        <w:t xml:space="preserve"> unable, after taking reasonable steps, to verify to a reasonable degree the information submitted by a </w:t>
      </w:r>
      <w:proofErr w:type="spellStart"/>
      <w:r>
        <w:t>tenderer</w:t>
      </w:r>
      <w:proofErr w:type="spellEnd"/>
      <w:r>
        <w:t xml:space="preserve"> pursuant to these requirements, then the tender will be rejected. </w:t>
      </w:r>
    </w:p>
    <w:p w14:paraId="6CA5A4A8" w14:textId="752CCAD5" w:rsidR="003531E8" w:rsidRDefault="00D140DE">
      <w:pPr>
        <w:spacing w:after="190"/>
        <w:ind w:left="1831" w:right="781" w:hanging="420"/>
      </w:pPr>
      <w:r>
        <w:t>17.8</w:t>
      </w:r>
      <w:r>
        <w:rPr>
          <w:rFonts w:ascii="Arial" w:eastAsia="Arial" w:hAnsi="Arial" w:cs="Arial"/>
        </w:rPr>
        <w:t xml:space="preserve"> </w:t>
      </w:r>
      <w:r>
        <w:t xml:space="preserve">If information submitted by a tendered pursuant to these requirements, or obtained by </w:t>
      </w:r>
      <w:proofErr w:type="spellStart"/>
      <w:r w:rsidR="00A86C49">
        <w:t>kaimosi</w:t>
      </w:r>
      <w:proofErr w:type="spellEnd"/>
      <w:r w:rsidR="00A86C49">
        <w:t xml:space="preserve"> Friends </w:t>
      </w:r>
      <w:r w:rsidR="004F53E0">
        <w:t>University (</w:t>
      </w:r>
      <w:r>
        <w:t xml:space="preserve">whether through its own enquiries, through notification by the public or otherwise), shows any conflict of interest which could materially and improperly benefit the tenderer in relation to the procurement or contract management process, then: </w:t>
      </w:r>
    </w:p>
    <w:p w14:paraId="29AABE77" w14:textId="77777777" w:rsidR="003531E8" w:rsidRDefault="00D140DE">
      <w:pPr>
        <w:numPr>
          <w:ilvl w:val="0"/>
          <w:numId w:val="7"/>
        </w:numPr>
        <w:spacing w:after="88"/>
        <w:ind w:right="527" w:hanging="557"/>
      </w:pPr>
      <w:r>
        <w:t>If the procurement process is still ongoing, the tenderer will be disqualified from the procurement process,</w:t>
      </w:r>
      <w:r>
        <w:rPr>
          <w:color w:val="000000"/>
        </w:rPr>
        <w:t xml:space="preserve"> </w:t>
      </w:r>
    </w:p>
    <w:p w14:paraId="16599168" w14:textId="77777777" w:rsidR="003531E8" w:rsidRDefault="00D140DE">
      <w:pPr>
        <w:numPr>
          <w:ilvl w:val="0"/>
          <w:numId w:val="7"/>
        </w:numPr>
        <w:ind w:right="527" w:hanging="557"/>
      </w:pPr>
      <w:r>
        <w:t>if the contract has been awarded to that tenderer, the contract award will be set aside,</w:t>
      </w:r>
      <w:r>
        <w:rPr>
          <w:color w:val="000000"/>
        </w:rPr>
        <w:t xml:space="preserve"> </w:t>
      </w:r>
      <w:r>
        <w:rPr>
          <w:sz w:val="22"/>
        </w:rPr>
        <w:t>iii)</w:t>
      </w:r>
      <w:r>
        <w:rPr>
          <w:rFonts w:ascii="Arial" w:eastAsia="Arial" w:hAnsi="Arial" w:cs="Arial"/>
          <w:sz w:val="22"/>
        </w:rPr>
        <w:t xml:space="preserve"> </w:t>
      </w:r>
      <w:r>
        <w:t>the tenderer will be referred to the relevant law enforcement authorities for investigation of whether the tenderer or any other persons have committed any criminal offence.</w:t>
      </w:r>
      <w:r>
        <w:rPr>
          <w:color w:val="000000"/>
        </w:rPr>
        <w:t xml:space="preserve"> </w:t>
      </w:r>
    </w:p>
    <w:p w14:paraId="052C02C6" w14:textId="6F6C31BB" w:rsidR="003531E8" w:rsidRDefault="00D140DE">
      <w:pPr>
        <w:ind w:left="1831" w:right="781" w:hanging="420"/>
      </w:pPr>
      <w:r>
        <w:rPr>
          <w:color w:val="000000"/>
        </w:rPr>
        <w:t>17.9</w:t>
      </w:r>
      <w:r>
        <w:rPr>
          <w:rFonts w:ascii="Arial" w:eastAsia="Arial" w:hAnsi="Arial" w:cs="Arial"/>
          <w:color w:val="000000"/>
        </w:rPr>
        <w:t xml:space="preserve"> </w:t>
      </w:r>
      <w:r>
        <w:t xml:space="preserve">If a tenderer submits information pursuant to these requirements that is incomplete, inaccurate or out-of-date, or attempts to obstruct the verification process, then the consequences ITT 6.7 will ensue unless the tenderer can show to the reasonable satisfaction of </w:t>
      </w:r>
      <w:proofErr w:type="spellStart"/>
      <w:r w:rsidR="00A86C49">
        <w:t>kaimosi</w:t>
      </w:r>
      <w:proofErr w:type="spellEnd"/>
      <w:r w:rsidR="00A86C49">
        <w:t xml:space="preserve"> Friends </w:t>
      </w:r>
      <w:r w:rsidR="004F53E0">
        <w:t>University that</w:t>
      </w:r>
      <w:r>
        <w:t xml:space="preserve"> any such act was not material, or was due to genuine err or which was not at tribute able to the intentional act, negligence or recklessness of the tenderer.</w:t>
      </w:r>
      <w:r>
        <w:rPr>
          <w:color w:val="000000"/>
        </w:rPr>
        <w:t xml:space="preserve"> </w:t>
      </w:r>
    </w:p>
    <w:p w14:paraId="04731E0E" w14:textId="77777777" w:rsidR="003531E8" w:rsidRDefault="00D140DE">
      <w:pPr>
        <w:pStyle w:val="Heading4"/>
        <w:tabs>
          <w:tab w:val="center" w:pos="964"/>
          <w:tab w:val="center" w:pos="5165"/>
        </w:tabs>
        <w:ind w:left="0" w:firstLine="0"/>
      </w:pPr>
      <w:r>
        <w:rPr>
          <w:rFonts w:ascii="Calibri" w:eastAsia="Calibri" w:hAnsi="Calibri" w:cs="Calibri"/>
          <w:b w:val="0"/>
          <w:color w:val="000000"/>
          <w:sz w:val="22"/>
        </w:rPr>
        <w:tab/>
      </w:r>
      <w:r>
        <w:rPr>
          <w:sz w:val="22"/>
        </w:rPr>
        <w:t>18.</w:t>
      </w:r>
      <w:r>
        <w:rPr>
          <w:rFonts w:ascii="Arial" w:eastAsia="Arial" w:hAnsi="Arial" w:cs="Arial"/>
          <w:sz w:val="22"/>
        </w:rPr>
        <w:t xml:space="preserve"> </w:t>
      </w:r>
      <w:r>
        <w:rPr>
          <w:rFonts w:ascii="Arial" w:eastAsia="Arial" w:hAnsi="Arial" w:cs="Arial"/>
          <w:sz w:val="22"/>
        </w:rPr>
        <w:tab/>
      </w:r>
      <w:r>
        <w:t>Documents Establishing the Eligibility and Qualifications of the Tenderer</w:t>
      </w:r>
      <w:r>
        <w:rPr>
          <w:color w:val="000000"/>
        </w:rPr>
        <w:t xml:space="preserve"> </w:t>
      </w:r>
    </w:p>
    <w:p w14:paraId="4F54B46F" w14:textId="77777777" w:rsidR="003531E8" w:rsidRDefault="00D140DE">
      <w:pPr>
        <w:ind w:left="1831" w:right="781" w:hanging="420"/>
      </w:pPr>
      <w:r>
        <w:t>18.1</w:t>
      </w:r>
      <w:r>
        <w:rPr>
          <w:rFonts w:ascii="Arial" w:eastAsia="Arial" w:hAnsi="Arial" w:cs="Arial"/>
        </w:rPr>
        <w:t xml:space="preserve"> </w:t>
      </w:r>
      <w:r>
        <w:t xml:space="preserve">To establish Tenderer's their eligibility in accordance with ITT 4, Tenderers shall complete the Form of Tender, and all Tendering Forms included in Section IV. </w:t>
      </w:r>
    </w:p>
    <w:p w14:paraId="7F9AECBF" w14:textId="77777777" w:rsidR="003531E8" w:rsidRDefault="00D140DE">
      <w:pPr>
        <w:ind w:left="1831" w:right="781" w:hanging="420"/>
      </w:pPr>
      <w:r>
        <w:lastRenderedPageBreak/>
        <w:t>18.2</w:t>
      </w:r>
      <w:r>
        <w:rPr>
          <w:rFonts w:ascii="Arial" w:eastAsia="Arial" w:hAnsi="Arial" w:cs="Arial"/>
        </w:rPr>
        <w:t xml:space="preserve"> </w:t>
      </w:r>
      <w:r>
        <w:t xml:space="preserve">The documentary evidence of the Tenderer's qualifications to perform the Contract if its Tender is accepted shall establish to the Procuring Entity's satisfaction that the Tenderer meets each of the qualification criterion specified </w:t>
      </w:r>
    </w:p>
    <w:p w14:paraId="75796733" w14:textId="77777777" w:rsidR="003531E8" w:rsidRDefault="00D140DE">
      <w:pPr>
        <w:ind w:left="1839" w:right="781"/>
      </w:pPr>
      <w:r>
        <w:t xml:space="preserve">in Section III, Evaluation and Qualification Criteria. </w:t>
      </w:r>
    </w:p>
    <w:p w14:paraId="4D790DA2" w14:textId="77777777" w:rsidR="003531E8" w:rsidRDefault="00D140DE">
      <w:pPr>
        <w:ind w:left="1831" w:right="781" w:hanging="420"/>
      </w:pPr>
      <w:r>
        <w:t>18.3</w:t>
      </w:r>
      <w:r>
        <w:rPr>
          <w:rFonts w:ascii="Arial" w:eastAsia="Arial" w:hAnsi="Arial" w:cs="Arial"/>
        </w:rPr>
        <w:t xml:space="preserve"> </w:t>
      </w:r>
      <w:r>
        <w:t xml:space="preserve">In the event that pre-qualification of Tenderers has been under taken as stated </w:t>
      </w:r>
      <w:r>
        <w:rPr>
          <w:b/>
        </w:rPr>
        <w:t>in the TDS</w:t>
      </w:r>
      <w:r>
        <w:t xml:space="preserve">, only Tenders from pre- 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14:paraId="380CCE4D" w14:textId="77777777" w:rsidR="003531E8" w:rsidRDefault="00D140DE">
      <w:pPr>
        <w:ind w:left="1831" w:right="781" w:hanging="420"/>
      </w:pPr>
      <w:r>
        <w:t>18.4</w:t>
      </w:r>
      <w:r>
        <w:rPr>
          <w:rFonts w:ascii="Arial" w:eastAsia="Arial" w:hAnsi="Arial" w:cs="Arial"/>
        </w:rPr>
        <w:t xml:space="preserve"> </w:t>
      </w:r>
      <w:r>
        <w:t xml:space="preserve">If pre-qualification has not taken place before Tendering, the qualification criteria for the Tenderers are specified- in Section III, Evaluation and Qualification Criteria. </w:t>
      </w:r>
    </w:p>
    <w:p w14:paraId="5E5340A1" w14:textId="77777777" w:rsidR="003531E8" w:rsidRDefault="00D140DE">
      <w:pPr>
        <w:pStyle w:val="Heading4"/>
        <w:tabs>
          <w:tab w:val="center" w:pos="964"/>
          <w:tab w:val="center" w:pos="2891"/>
        </w:tabs>
        <w:ind w:left="0" w:firstLine="0"/>
      </w:pPr>
      <w:r>
        <w:rPr>
          <w:rFonts w:ascii="Calibri" w:eastAsia="Calibri" w:hAnsi="Calibri" w:cs="Calibri"/>
          <w:b w:val="0"/>
          <w:color w:val="000000"/>
          <w:sz w:val="22"/>
        </w:rPr>
        <w:tab/>
      </w:r>
      <w:r>
        <w:rPr>
          <w:sz w:val="22"/>
        </w:rPr>
        <w:t>19.</w:t>
      </w:r>
      <w:r>
        <w:rPr>
          <w:rFonts w:ascii="Arial" w:eastAsia="Arial" w:hAnsi="Arial" w:cs="Arial"/>
          <w:sz w:val="22"/>
        </w:rPr>
        <w:t xml:space="preserve"> </w:t>
      </w:r>
      <w:r>
        <w:rPr>
          <w:rFonts w:ascii="Arial" w:eastAsia="Arial" w:hAnsi="Arial" w:cs="Arial"/>
          <w:sz w:val="22"/>
        </w:rPr>
        <w:tab/>
      </w:r>
      <w:r>
        <w:t>Period of Validity of Tenders</w:t>
      </w:r>
      <w:r>
        <w:rPr>
          <w:color w:val="000000"/>
        </w:rPr>
        <w:t xml:space="preserve"> </w:t>
      </w:r>
    </w:p>
    <w:p w14:paraId="3AE34677" w14:textId="46C91351" w:rsidR="003531E8" w:rsidRDefault="00D140DE">
      <w:pPr>
        <w:ind w:left="1831" w:right="781" w:hanging="420"/>
      </w:pPr>
      <w:r>
        <w:t>19.1</w:t>
      </w:r>
      <w:r>
        <w:rPr>
          <w:rFonts w:ascii="Arial" w:eastAsia="Arial" w:hAnsi="Arial" w:cs="Arial"/>
        </w:rPr>
        <w:t xml:space="preserve"> </w:t>
      </w:r>
      <w:r>
        <w:t xml:space="preserve">Tenders shall remain valid for the Tender Validity period specified </w:t>
      </w:r>
      <w:r>
        <w:rPr>
          <w:b/>
        </w:rPr>
        <w:t xml:space="preserve">in the TDS. </w:t>
      </w:r>
      <w:r>
        <w:t xml:space="preserve">The Tender Validity period starts from the date fixed for the Tender submission deadline date (as prescribed by </w:t>
      </w:r>
      <w:proofErr w:type="spellStart"/>
      <w:r w:rsidR="00A86C49">
        <w:t>kaimosi</w:t>
      </w:r>
      <w:proofErr w:type="spellEnd"/>
      <w:r w:rsidR="00A86C49">
        <w:t xml:space="preserve"> Friends </w:t>
      </w:r>
      <w:r w:rsidR="004F53E0">
        <w:t>University in</w:t>
      </w:r>
      <w:r>
        <w:t xml:space="preserve"> accordance with ITT 23.1). A tender valid for a shorter period shall be rejected by </w:t>
      </w:r>
      <w:proofErr w:type="spellStart"/>
      <w:r w:rsidR="00A86C49">
        <w:t>kaimosi</w:t>
      </w:r>
      <w:proofErr w:type="spellEnd"/>
      <w:r w:rsidR="00A86C49">
        <w:t xml:space="preserve"> Friends </w:t>
      </w:r>
      <w:r w:rsidR="004F53E0">
        <w:t>University as</w:t>
      </w:r>
      <w:r>
        <w:t xml:space="preserve"> non-responsive.</w:t>
      </w:r>
      <w:r>
        <w:rPr>
          <w:color w:val="000000"/>
        </w:rPr>
        <w:t xml:space="preserve"> </w:t>
      </w:r>
    </w:p>
    <w:p w14:paraId="3C13253D" w14:textId="3C6D4667" w:rsidR="003531E8" w:rsidRDefault="00D140DE">
      <w:pPr>
        <w:ind w:left="1831" w:right="781" w:hanging="42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8700B30" wp14:editId="7D6A2BC4">
                <wp:simplePos x="0" y="0"/>
                <wp:positionH relativeFrom="page">
                  <wp:posOffset>457200</wp:posOffset>
                </wp:positionH>
                <wp:positionV relativeFrom="page">
                  <wp:posOffset>-105084</wp:posOffset>
                </wp:positionV>
                <wp:extent cx="31623" cy="140027"/>
                <wp:effectExtent l="0" t="0" r="0" b="0"/>
                <wp:wrapTopAndBottom/>
                <wp:docPr id="192884" name="Group 192884"/>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5854" name="Rectangle 5854"/>
                        <wps:cNvSpPr/>
                        <wps:spPr>
                          <a:xfrm>
                            <a:off x="0" y="0"/>
                            <a:ext cx="42059" cy="186236"/>
                          </a:xfrm>
                          <a:prstGeom prst="rect">
                            <a:avLst/>
                          </a:prstGeom>
                          <a:ln>
                            <a:noFill/>
                          </a:ln>
                        </wps:spPr>
                        <wps:txbx>
                          <w:txbxContent>
                            <w:p w14:paraId="73DD0CBE" w14:textId="77777777" w:rsidR="0033274B" w:rsidRDefault="003327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78700B30" id="Group 192884" o:spid="_x0000_s1027" style="position:absolute;left:0;text-align:left;margin-left:36pt;margin-top:-8.25pt;width:2.5pt;height:11.05pt;z-index:25165926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">
                <v:rect id="Rectangle 5854" o:spid="_x0000_s1028"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Yu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JBYpi7HAAAA3QAA&#10;AA8AAAAAAAAAAAAAAAAABwIAAGRycy9kb3ducmV2LnhtbFBLBQYAAAAAAwADALcAAAD7AgAAAAA=&#10;" filled="f" stroked="f">
                  <v:textbox inset="0,0,0,0">
                    <w:txbxContent>
                      <w:p w14:paraId="73DD0CBE" w14:textId="77777777" w:rsidR="0033274B" w:rsidRDefault="0033274B">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t>19.2</w:t>
      </w:r>
      <w:r>
        <w:rPr>
          <w:rFonts w:ascii="Arial" w:eastAsia="Arial" w:hAnsi="Arial" w:cs="Arial"/>
        </w:rPr>
        <w:t xml:space="preserve"> </w:t>
      </w:r>
      <w:r>
        <w:t xml:space="preserve">In exceptional circumstances, prior to the expiration of the Tender validity period, </w:t>
      </w:r>
      <w:proofErr w:type="spellStart"/>
      <w:r w:rsidR="00A86C49">
        <w:t>kaimosi</w:t>
      </w:r>
      <w:proofErr w:type="spellEnd"/>
      <w:r w:rsidR="00A86C49">
        <w:t xml:space="preserve"> Friends </w:t>
      </w:r>
      <w:r w:rsidR="004F53E0">
        <w:t>University may</w:t>
      </w:r>
      <w:r>
        <w:t xml:space="preserve"> request Tenderers to extend the period of validity of their Tenders. The request and the responses shall be made in writing. If a Tender Security is requested in accordance with ITT 20, it shall also be extended for ac or responding period. A Tenderer may refuse the request without forfeiting its Tender Security. A Tenderer granting the request shall not be required or permitted to modify its Tender, except as provided in ITT 19.3.</w:t>
      </w:r>
      <w:r>
        <w:rPr>
          <w:color w:val="000000"/>
        </w:rPr>
        <w:t xml:space="preserve"> </w:t>
      </w:r>
    </w:p>
    <w:p w14:paraId="45885F1D" w14:textId="77777777" w:rsidR="003531E8" w:rsidRDefault="00D140DE">
      <w:pPr>
        <w:pStyle w:val="Heading4"/>
        <w:tabs>
          <w:tab w:val="center" w:pos="964"/>
          <w:tab w:val="center" w:pos="2231"/>
        </w:tabs>
        <w:ind w:left="0" w:firstLine="0"/>
      </w:pPr>
      <w:r>
        <w:rPr>
          <w:rFonts w:ascii="Calibri" w:eastAsia="Calibri" w:hAnsi="Calibri" w:cs="Calibri"/>
          <w:b w:val="0"/>
          <w:color w:val="000000"/>
          <w:sz w:val="22"/>
        </w:rPr>
        <w:tab/>
      </w:r>
      <w:r>
        <w:rPr>
          <w:sz w:val="22"/>
        </w:rPr>
        <w:t>20.</w:t>
      </w:r>
      <w:r>
        <w:rPr>
          <w:rFonts w:ascii="Arial" w:eastAsia="Arial" w:hAnsi="Arial" w:cs="Arial"/>
          <w:sz w:val="22"/>
        </w:rPr>
        <w:t xml:space="preserve"> </w:t>
      </w:r>
      <w:r>
        <w:rPr>
          <w:rFonts w:ascii="Arial" w:eastAsia="Arial" w:hAnsi="Arial" w:cs="Arial"/>
          <w:sz w:val="22"/>
        </w:rPr>
        <w:tab/>
      </w:r>
      <w:r>
        <w:t>Tender Security</w:t>
      </w:r>
      <w:r>
        <w:rPr>
          <w:color w:val="000000"/>
        </w:rPr>
        <w:t xml:space="preserve"> </w:t>
      </w:r>
    </w:p>
    <w:p w14:paraId="1BB5C017" w14:textId="77777777" w:rsidR="003531E8" w:rsidRDefault="00D140DE">
      <w:pPr>
        <w:ind w:left="1831" w:right="781" w:hanging="420"/>
      </w:pPr>
      <w:r>
        <w:t>20.1</w:t>
      </w:r>
      <w:r>
        <w:rPr>
          <w:rFonts w:ascii="Arial" w:eastAsia="Arial" w:hAnsi="Arial" w:cs="Arial"/>
        </w:rPr>
        <w:t xml:space="preserve"> </w:t>
      </w: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w:t>
      </w:r>
      <w:r>
        <w:rPr>
          <w:color w:val="000000"/>
        </w:rPr>
        <w:t xml:space="preserve"> </w:t>
      </w:r>
    </w:p>
    <w:p w14:paraId="2697030E" w14:textId="77777777" w:rsidR="003531E8" w:rsidRDefault="00D140DE">
      <w:pPr>
        <w:ind w:left="1831" w:right="781" w:hanging="420"/>
      </w:pPr>
      <w:r>
        <w:t>20.2</w:t>
      </w:r>
      <w:r>
        <w:rPr>
          <w:rFonts w:ascii="Arial" w:eastAsia="Arial" w:hAnsi="Arial" w:cs="Arial"/>
        </w:rPr>
        <w:t xml:space="preserve"> </w:t>
      </w:r>
      <w:r>
        <w:t>A Tender Securing Declaration shall use the form included in Section IV, Tendering Forms.</w:t>
      </w:r>
      <w:r>
        <w:rPr>
          <w:color w:val="000000"/>
        </w:rPr>
        <w:t xml:space="preserve"> </w:t>
      </w:r>
    </w:p>
    <w:p w14:paraId="0A5CFB9E" w14:textId="77777777" w:rsidR="003531E8" w:rsidRDefault="00D140DE">
      <w:pPr>
        <w:spacing w:after="93"/>
        <w:ind w:left="1831" w:right="781" w:hanging="420"/>
      </w:pPr>
      <w:r>
        <w:t>20.3</w:t>
      </w:r>
      <w:r>
        <w:rPr>
          <w:rFonts w:ascii="Arial" w:eastAsia="Arial" w:hAnsi="Arial" w:cs="Arial"/>
        </w:rPr>
        <w:t xml:space="preserve"> </w:t>
      </w:r>
      <w:r>
        <w:t>If a Tender Security is specified pursuant to ITT 20.1, from a reputable source, and an eligible country and shall be in any of the following forms at the Tenderer's option:</w:t>
      </w:r>
      <w:r>
        <w:rPr>
          <w:color w:val="000000"/>
        </w:rPr>
        <w:t xml:space="preserve"> </w:t>
      </w:r>
    </w:p>
    <w:p w14:paraId="2C2D9379" w14:textId="77777777" w:rsidR="003531E8" w:rsidRDefault="00D140DE">
      <w:pPr>
        <w:spacing w:after="0" w:line="318" w:lineRule="auto"/>
        <w:ind w:left="1717" w:right="6750"/>
      </w:pPr>
      <w:proofErr w:type="spellStart"/>
      <w:r>
        <w:rPr>
          <w:sz w:val="22"/>
        </w:rPr>
        <w:t>i</w:t>
      </w:r>
      <w:proofErr w:type="spellEnd"/>
      <w:r>
        <w:rPr>
          <w:sz w:val="22"/>
        </w:rPr>
        <w:t>)</w:t>
      </w:r>
      <w:r>
        <w:rPr>
          <w:rFonts w:ascii="Arial" w:eastAsia="Arial" w:hAnsi="Arial" w:cs="Arial"/>
          <w:sz w:val="22"/>
        </w:rPr>
        <w:t xml:space="preserve"> </w:t>
      </w:r>
      <w:r>
        <w:t>cash;</w:t>
      </w:r>
      <w:r>
        <w:rPr>
          <w:color w:val="000000"/>
        </w:rPr>
        <w:t xml:space="preserve"> </w:t>
      </w:r>
      <w:r>
        <w:rPr>
          <w:sz w:val="22"/>
        </w:rPr>
        <w:t>ii)</w:t>
      </w:r>
      <w:r>
        <w:rPr>
          <w:rFonts w:ascii="Arial" w:eastAsia="Arial" w:hAnsi="Arial" w:cs="Arial"/>
          <w:sz w:val="22"/>
        </w:rPr>
        <w:t xml:space="preserve"> </w:t>
      </w:r>
      <w:r>
        <w:t>a bank guarantee;</w:t>
      </w:r>
      <w:r>
        <w:rPr>
          <w:color w:val="000000"/>
        </w:rPr>
        <w:t xml:space="preserve"> </w:t>
      </w:r>
    </w:p>
    <w:p w14:paraId="6B7F4FD6" w14:textId="77777777" w:rsidR="003531E8" w:rsidRDefault="00D140DE">
      <w:pPr>
        <w:spacing w:after="3" w:line="259" w:lineRule="auto"/>
        <w:ind w:left="10" w:right="794" w:hanging="10"/>
        <w:jc w:val="right"/>
      </w:pPr>
      <w:r>
        <w:rPr>
          <w:sz w:val="22"/>
        </w:rPr>
        <w:t>iii)</w:t>
      </w:r>
      <w:r>
        <w:rPr>
          <w:rFonts w:ascii="Arial" w:eastAsia="Arial" w:hAnsi="Arial" w:cs="Arial"/>
          <w:sz w:val="22"/>
        </w:rPr>
        <w:t xml:space="preserve"> </w:t>
      </w:r>
      <w:r>
        <w:t xml:space="preserve">a guarantee by an insurance company registered and licensed by the Insurance </w:t>
      </w:r>
    </w:p>
    <w:p w14:paraId="0E26BE81" w14:textId="77777777" w:rsidR="003531E8" w:rsidRDefault="00D140DE">
      <w:pPr>
        <w:ind w:left="1712" w:right="781" w:firstLine="266"/>
      </w:pPr>
      <w:r>
        <w:t>Regulatory Authority listed by the Authority; or</w:t>
      </w:r>
      <w:r>
        <w:rPr>
          <w:color w:val="000000"/>
        </w:rPr>
        <w:t xml:space="preserve"> </w:t>
      </w:r>
      <w:r>
        <w:rPr>
          <w:sz w:val="22"/>
        </w:rPr>
        <w:t>iv)</w:t>
      </w:r>
      <w:r>
        <w:rPr>
          <w:rFonts w:ascii="Arial" w:eastAsia="Arial" w:hAnsi="Arial" w:cs="Arial"/>
          <w:sz w:val="22"/>
        </w:rPr>
        <w:t xml:space="preserve"> </w:t>
      </w:r>
      <w:r>
        <w:t>a guarantee issued by a financial institution approved and licensed by the Central Bank of Kenya,</w:t>
      </w:r>
      <w:r>
        <w:rPr>
          <w:color w:val="000000"/>
        </w:rPr>
        <w:t xml:space="preserve"> </w:t>
      </w:r>
    </w:p>
    <w:p w14:paraId="7F6714C8" w14:textId="01491FEA" w:rsidR="003531E8" w:rsidRDefault="00D140DE">
      <w:pPr>
        <w:spacing w:after="279"/>
        <w:ind w:left="1831" w:right="781" w:hanging="420"/>
      </w:pPr>
      <w:r>
        <w:lastRenderedPageBreak/>
        <w:t>20.4</w:t>
      </w:r>
      <w:r>
        <w:rPr>
          <w:rFonts w:ascii="Arial" w:eastAsia="Arial" w:hAnsi="Arial" w:cs="Arial"/>
        </w:rPr>
        <w:t xml:space="preserve"> </w:t>
      </w:r>
      <w:r>
        <w:t xml:space="preserve">If a Tender Security is specified pursuant to ITT 20.1, any Tender not accompanied by a substantially responsive Tender Security shall be rejected by </w:t>
      </w:r>
      <w:proofErr w:type="spellStart"/>
      <w:r w:rsidR="00A86C49">
        <w:t>kaimosi</w:t>
      </w:r>
      <w:proofErr w:type="spellEnd"/>
      <w:r w:rsidR="00A86C49">
        <w:t xml:space="preserve"> Friends </w:t>
      </w:r>
      <w:r w:rsidR="004F53E0">
        <w:t>University as</w:t>
      </w:r>
      <w:r>
        <w:t xml:space="preserve"> non-responsive.</w:t>
      </w:r>
      <w:r>
        <w:rPr>
          <w:color w:val="000000"/>
        </w:rPr>
        <w:t xml:space="preserve"> </w:t>
      </w:r>
    </w:p>
    <w:p w14:paraId="30952628" w14:textId="2ED38BDA" w:rsidR="003531E8" w:rsidRDefault="00D140DE">
      <w:pPr>
        <w:ind w:left="1831" w:right="781" w:hanging="420"/>
      </w:pPr>
      <w:r>
        <w:t>20.5</w:t>
      </w:r>
      <w:r>
        <w:rPr>
          <w:rFonts w:ascii="Arial" w:eastAsia="Arial" w:hAnsi="Arial" w:cs="Arial"/>
        </w:rPr>
        <w:t xml:space="preserve"> </w:t>
      </w:r>
      <w:r>
        <w:t xml:space="preserve">If a Tender Security is specified pursuant to ITT 20.1, the Tender Security of unsuccessful Tenderers shall be returned as promptly as possible upon the successful Tenderer's signing the contract and furnishing the Performance Security pursuant to ITT 46. </w:t>
      </w:r>
      <w:r w:rsidR="00A86C49">
        <w:t xml:space="preserve">Kaimosi Friends </w:t>
      </w:r>
      <w:r w:rsidR="004F53E0">
        <w:t>university shall</w:t>
      </w:r>
      <w:r>
        <w:t xml:space="preserve"> also promptly return the tender security to the tenderers where the procurement proceedings are terminated, all tenders were determined non responsive or a bidder declines to extend tender validity period. </w:t>
      </w:r>
    </w:p>
    <w:p w14:paraId="64E59CC7" w14:textId="77777777" w:rsidR="003531E8" w:rsidRDefault="00D140DE">
      <w:pPr>
        <w:ind w:left="1831" w:right="781" w:hanging="420"/>
      </w:pPr>
      <w:r>
        <w:t>20.6</w:t>
      </w:r>
      <w:r>
        <w:rPr>
          <w:rFonts w:ascii="Arial" w:eastAsia="Arial" w:hAnsi="Arial" w:cs="Arial"/>
        </w:rPr>
        <w:t xml:space="preserve"> </w:t>
      </w:r>
      <w:r>
        <w:t xml:space="preserve">The Tender Security of the successful Tenderer shall be returned as promptly as possible once the successful Tenderer has signed the Contract and furnished the required Performance Security. </w:t>
      </w:r>
    </w:p>
    <w:p w14:paraId="57BC6CBC" w14:textId="77777777" w:rsidR="003531E8" w:rsidRDefault="00D140DE">
      <w:pPr>
        <w:spacing w:after="86"/>
        <w:ind w:left="1831" w:right="781" w:hanging="420"/>
      </w:pPr>
      <w:r>
        <w:t>20.7</w:t>
      </w:r>
      <w:r>
        <w:rPr>
          <w:rFonts w:ascii="Arial" w:eastAsia="Arial" w:hAnsi="Arial" w:cs="Arial"/>
        </w:rPr>
        <w:t xml:space="preserve"> </w:t>
      </w:r>
      <w:r>
        <w:rPr>
          <w:rFonts w:ascii="Arial" w:eastAsia="Arial" w:hAnsi="Arial" w:cs="Arial"/>
        </w:rPr>
        <w:tab/>
      </w:r>
      <w:r>
        <w:t xml:space="preserve">The Tender Security may be forfeited or the Tender-Securing Declaration executed: </w:t>
      </w:r>
    </w:p>
    <w:p w14:paraId="72A45E75" w14:textId="77777777" w:rsidR="003531E8" w:rsidRDefault="00D140DE">
      <w:pPr>
        <w:numPr>
          <w:ilvl w:val="0"/>
          <w:numId w:val="8"/>
        </w:numPr>
        <w:spacing w:after="87"/>
        <w:ind w:right="781" w:hanging="360"/>
      </w:pPr>
      <w:r>
        <w:t>If a Tenderer withdraws its Tender during the period of Tender validity specified by the Tenderer in the Form of Tender, or any extension thereto provided by the Tenderer; or</w:t>
      </w:r>
      <w:r>
        <w:rPr>
          <w:color w:val="000000"/>
        </w:rPr>
        <w:t xml:space="preserve"> </w:t>
      </w:r>
    </w:p>
    <w:p w14:paraId="26C89981" w14:textId="77777777" w:rsidR="003531E8" w:rsidRDefault="00D140DE">
      <w:pPr>
        <w:numPr>
          <w:ilvl w:val="0"/>
          <w:numId w:val="8"/>
        </w:numPr>
        <w:spacing w:after="85"/>
        <w:ind w:right="781" w:hanging="360"/>
      </w:pPr>
      <w:r>
        <w:t>If the successful Tenderer fails to:</w:t>
      </w:r>
      <w:r>
        <w:rPr>
          <w:color w:val="000000"/>
        </w:rPr>
        <w:t xml:space="preserve"> </w:t>
      </w:r>
    </w:p>
    <w:p w14:paraId="78B5AC06" w14:textId="77777777" w:rsidR="003531E8" w:rsidRDefault="00D140DE">
      <w:pPr>
        <w:spacing w:after="147" w:line="316" w:lineRule="auto"/>
        <w:ind w:left="1985" w:right="2563"/>
      </w:pPr>
      <w:proofErr w:type="spellStart"/>
      <w:r>
        <w:rPr>
          <w:sz w:val="22"/>
        </w:rPr>
        <w:t>i</w:t>
      </w:r>
      <w:proofErr w:type="spellEnd"/>
      <w:r>
        <w:rPr>
          <w:sz w:val="22"/>
        </w:rPr>
        <w:t>)</w:t>
      </w:r>
      <w:r>
        <w:rPr>
          <w:rFonts w:ascii="Arial" w:eastAsia="Arial" w:hAnsi="Arial" w:cs="Arial"/>
          <w:sz w:val="22"/>
        </w:rPr>
        <w:t xml:space="preserve"> </w:t>
      </w:r>
      <w:r>
        <w:t>Sign the Contract in accordance with ITT 45; or</w:t>
      </w:r>
      <w:r>
        <w:rPr>
          <w:color w:val="000000"/>
        </w:rPr>
        <w:t xml:space="preserve"> </w:t>
      </w:r>
      <w:r>
        <w:rPr>
          <w:sz w:val="22"/>
        </w:rPr>
        <w:t>ii)</w:t>
      </w:r>
      <w:r>
        <w:rPr>
          <w:rFonts w:ascii="Arial" w:eastAsia="Arial" w:hAnsi="Arial" w:cs="Arial"/>
          <w:sz w:val="22"/>
        </w:rPr>
        <w:t xml:space="preserve"> </w:t>
      </w:r>
      <w:r>
        <w:t>Furnish a performance security in accordance with ITT 46.</w:t>
      </w:r>
      <w:r>
        <w:rPr>
          <w:color w:val="000000"/>
        </w:rPr>
        <w:t xml:space="preserve"> </w:t>
      </w:r>
    </w:p>
    <w:p w14:paraId="6C954AED" w14:textId="2C1B86C8" w:rsidR="003531E8" w:rsidRDefault="00D140DE">
      <w:pPr>
        <w:ind w:left="1831" w:right="781" w:hanging="420"/>
      </w:pPr>
      <w:r>
        <w:t>20.8</w:t>
      </w:r>
      <w:r>
        <w:rPr>
          <w:rFonts w:ascii="Arial" w:eastAsia="Arial" w:hAnsi="Arial" w:cs="Arial"/>
        </w:rPr>
        <w:t xml:space="preserve"> </w:t>
      </w:r>
      <w:r>
        <w:t xml:space="preserve">Where tender securing declaration is executed, </w:t>
      </w:r>
      <w:proofErr w:type="spellStart"/>
      <w:r w:rsidR="00A86C49">
        <w:t>kaimosi</w:t>
      </w:r>
      <w:proofErr w:type="spellEnd"/>
      <w:r w:rsidR="00A86C49">
        <w:t xml:space="preserve"> Friends </w:t>
      </w:r>
      <w:r w:rsidR="004F53E0">
        <w:t>university shall</w:t>
      </w:r>
      <w:r>
        <w:t xml:space="preserve"> recommend to the PPRA that PPRA debars the Tenderer from participating in public procurement as provided in the law.</w:t>
      </w:r>
      <w:r>
        <w:rPr>
          <w:color w:val="000000"/>
        </w:rPr>
        <w:t xml:space="preserve"> </w:t>
      </w:r>
    </w:p>
    <w:p w14:paraId="366863E7" w14:textId="77777777" w:rsidR="003531E8" w:rsidRDefault="00D140DE">
      <w:pPr>
        <w:tabs>
          <w:tab w:val="center" w:pos="1624"/>
          <w:tab w:val="center" w:pos="5122"/>
        </w:tabs>
        <w:ind w:left="0" w:firstLine="0"/>
        <w:jc w:val="left"/>
      </w:pPr>
      <w:r>
        <w:rPr>
          <w:rFonts w:ascii="Calibri" w:eastAsia="Calibri" w:hAnsi="Calibri" w:cs="Calibri"/>
          <w:color w:val="000000"/>
          <w:sz w:val="22"/>
        </w:rPr>
        <w:tab/>
      </w:r>
      <w:r>
        <w:t>20.9</w:t>
      </w:r>
      <w:r>
        <w:rPr>
          <w:rFonts w:ascii="Arial" w:eastAsia="Arial" w:hAnsi="Arial" w:cs="Arial"/>
        </w:rPr>
        <w:t xml:space="preserve"> </w:t>
      </w:r>
      <w:r>
        <w:rPr>
          <w:rFonts w:ascii="Arial" w:eastAsia="Arial" w:hAnsi="Arial" w:cs="Arial"/>
        </w:rPr>
        <w:tab/>
      </w:r>
      <w:r>
        <w:t>A tenderer shall not issue a tender security to guarantee itself.</w:t>
      </w:r>
      <w:r>
        <w:rPr>
          <w:color w:val="000000"/>
        </w:rPr>
        <w:t xml:space="preserve"> </w:t>
      </w:r>
    </w:p>
    <w:p w14:paraId="5DCD6DDB" w14:textId="77777777" w:rsidR="003531E8" w:rsidRDefault="00D140DE">
      <w:pPr>
        <w:pStyle w:val="Heading4"/>
        <w:tabs>
          <w:tab w:val="center" w:pos="957"/>
          <w:tab w:val="center" w:pos="2964"/>
        </w:tabs>
        <w:ind w:left="0" w:firstLine="0"/>
      </w:pPr>
      <w:r>
        <w:rPr>
          <w:rFonts w:ascii="Calibri" w:eastAsia="Calibri" w:hAnsi="Calibri" w:cs="Calibri"/>
          <w:b w:val="0"/>
          <w:color w:val="000000"/>
          <w:sz w:val="22"/>
        </w:rPr>
        <w:tab/>
      </w:r>
      <w:r>
        <w:rPr>
          <w:sz w:val="22"/>
        </w:rPr>
        <w:t>21.</w:t>
      </w:r>
      <w:r>
        <w:rPr>
          <w:rFonts w:ascii="Arial" w:eastAsia="Arial" w:hAnsi="Arial" w:cs="Arial"/>
          <w:sz w:val="22"/>
        </w:rPr>
        <w:t xml:space="preserve"> </w:t>
      </w:r>
      <w:r>
        <w:rPr>
          <w:rFonts w:ascii="Arial" w:eastAsia="Arial" w:hAnsi="Arial" w:cs="Arial"/>
          <w:sz w:val="22"/>
        </w:rPr>
        <w:tab/>
      </w:r>
      <w:r>
        <w:t>Format and Signing of Tender</w:t>
      </w:r>
      <w:r>
        <w:rPr>
          <w:color w:val="000000"/>
        </w:rPr>
        <w:t xml:space="preserve"> </w:t>
      </w:r>
    </w:p>
    <w:p w14:paraId="2CFC5BB4" w14:textId="77777777" w:rsidR="003531E8" w:rsidRDefault="00D140DE">
      <w:pPr>
        <w:spacing w:after="237" w:line="238" w:lineRule="auto"/>
        <w:ind w:left="1834" w:right="736" w:hanging="428"/>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D1DFDCE" wp14:editId="329EAE90">
                <wp:simplePos x="0" y="0"/>
                <wp:positionH relativeFrom="page">
                  <wp:posOffset>457200</wp:posOffset>
                </wp:positionH>
                <wp:positionV relativeFrom="page">
                  <wp:posOffset>-105084</wp:posOffset>
                </wp:positionV>
                <wp:extent cx="31623" cy="140027"/>
                <wp:effectExtent l="0" t="0" r="0" b="0"/>
                <wp:wrapTopAndBottom/>
                <wp:docPr id="190903" name="Group 190903"/>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6629" name="Rectangle 6629"/>
                        <wps:cNvSpPr/>
                        <wps:spPr>
                          <a:xfrm>
                            <a:off x="0" y="0"/>
                            <a:ext cx="42059" cy="186236"/>
                          </a:xfrm>
                          <a:prstGeom prst="rect">
                            <a:avLst/>
                          </a:prstGeom>
                          <a:ln>
                            <a:noFill/>
                          </a:ln>
                        </wps:spPr>
                        <wps:txbx>
                          <w:txbxContent>
                            <w:p w14:paraId="3B8791DC" w14:textId="77777777" w:rsidR="0033274B" w:rsidRDefault="003327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6D1DFDCE" id="Group 190903" o:spid="_x0000_s1029" style="position:absolute;left:0;text-align:left;margin-left:36pt;margin-top:-8.25pt;width:2.5pt;height:11.05pt;z-index:25166028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">
                <v:rect id="Rectangle 6629" o:spid="_x0000_s1030"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" filled="f" stroked="f">
                  <v:textbox inset="0,0,0,0">
                    <w:txbxContent>
                      <w:p w14:paraId="3B8791DC" w14:textId="77777777" w:rsidR="0033274B" w:rsidRDefault="0033274B">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t>21.1</w:t>
      </w:r>
      <w:r>
        <w:rPr>
          <w:rFonts w:ascii="Arial" w:eastAsia="Arial" w:hAnsi="Arial" w:cs="Arial"/>
        </w:rPr>
        <w:t xml:space="preserve"> </w:t>
      </w:r>
      <w:r>
        <w:rPr>
          <w:rFonts w:ascii="Arial" w:eastAsia="Arial" w:hAnsi="Arial" w:cs="Arial"/>
        </w:rPr>
        <w:tab/>
      </w:r>
      <w:r>
        <w:t xml:space="preserve">The Tenderer shall prepare one original of the documents comprising the Tender as described in ITT 12, bound with the volume containing the Form of Tender, and clearly marked “Original.” In addition, the Tenderer shall submit copies of the Tender, in the number specified in the </w:t>
      </w:r>
      <w:r>
        <w:rPr>
          <w:b/>
        </w:rPr>
        <w:t>TDS</w:t>
      </w:r>
      <w:r>
        <w:t xml:space="preserve">, and clearly marked as “Copies.” In the event of discrepancy between them, the original shall prevail. </w:t>
      </w:r>
    </w:p>
    <w:p w14:paraId="6856C681" w14:textId="77777777" w:rsidR="003531E8" w:rsidRDefault="00D140DE">
      <w:pPr>
        <w:spacing w:after="237" w:line="238" w:lineRule="auto"/>
        <w:ind w:left="1834" w:right="736" w:hanging="428"/>
        <w:jc w:val="left"/>
      </w:pPr>
      <w:r>
        <w:t>21.2</w:t>
      </w:r>
      <w:r>
        <w:rPr>
          <w:rFonts w:ascii="Arial" w:eastAsia="Arial" w:hAnsi="Arial" w:cs="Arial"/>
        </w:rPr>
        <w:t xml:space="preserve"> </w:t>
      </w:r>
      <w:r>
        <w:rPr>
          <w:rFonts w:ascii="Arial" w:eastAsia="Arial" w:hAnsi="Arial" w:cs="Arial"/>
        </w:rPr>
        <w:tab/>
      </w:r>
      <w:r>
        <w:t xml:space="preserve">Tenderers shall mark as “CONFIDENTIAL” information in their Tenders which is confidential to their business. This may include proprietary information, trade secrets, or commercial or financially sensitive information. </w:t>
      </w:r>
    </w:p>
    <w:p w14:paraId="640A32F4" w14:textId="77777777" w:rsidR="003531E8" w:rsidRDefault="00D140DE">
      <w:pPr>
        <w:ind w:left="1831" w:right="873" w:hanging="420"/>
      </w:pPr>
      <w:r>
        <w:t>21.3</w:t>
      </w:r>
      <w:r>
        <w:rPr>
          <w:rFonts w:ascii="Arial" w:eastAsia="Arial" w:hAnsi="Arial" w:cs="Arial"/>
        </w:rPr>
        <w:t xml:space="preserve"> </w:t>
      </w:r>
      <w: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Pr>
          <w:b/>
        </w:rPr>
        <w:t>TDS</w:t>
      </w:r>
      <w:r>
        <w:t xml:space="preserve"> and shall be attached to the Tender. The name and position held by each person signing the authorization must be typed or printed below the signature. All pages of the Tender where entries or amendments have been made shall be signed or initialed by the person signing the Tender. </w:t>
      </w:r>
    </w:p>
    <w:p w14:paraId="7651B0A6" w14:textId="77777777" w:rsidR="003531E8" w:rsidRDefault="00D140DE">
      <w:pPr>
        <w:ind w:left="1831" w:right="781" w:hanging="420"/>
      </w:pPr>
      <w:r>
        <w:lastRenderedPageBreak/>
        <w:t>21.4</w:t>
      </w:r>
      <w:r>
        <w:rPr>
          <w:rFonts w:ascii="Arial" w:eastAsia="Arial" w:hAnsi="Arial" w:cs="Arial"/>
        </w:rPr>
        <w:t xml:space="preserve"> </w:t>
      </w:r>
      <w:r>
        <w:rPr>
          <w:rFonts w:ascii="Arial" w:eastAsia="Arial" w:hAnsi="Arial" w:cs="Arial"/>
        </w:rPr>
        <w:tab/>
      </w:r>
      <w:r>
        <w:t xml:space="preserve">Any inter-lineation, erasures, or overwriting shall be valid only if they are signed or initialed by the person signing the Tender. </w:t>
      </w:r>
    </w:p>
    <w:p w14:paraId="36F2D3BB" w14:textId="77777777" w:rsidR="003531E8" w:rsidRDefault="00D140DE">
      <w:pPr>
        <w:pStyle w:val="Heading4"/>
        <w:ind w:left="859"/>
      </w:pPr>
      <w:r>
        <w:t xml:space="preserve">D. </w:t>
      </w:r>
      <w:r>
        <w:tab/>
        <w:t>Submission and Opening of Tenders</w:t>
      </w:r>
      <w:r>
        <w:rPr>
          <w:color w:val="000000"/>
        </w:rPr>
        <w:t xml:space="preserve"> </w:t>
      </w:r>
      <w:r>
        <w:rPr>
          <w:sz w:val="22"/>
        </w:rPr>
        <w:t>22.</w:t>
      </w:r>
      <w:r>
        <w:rPr>
          <w:rFonts w:ascii="Arial" w:eastAsia="Arial" w:hAnsi="Arial" w:cs="Arial"/>
          <w:sz w:val="22"/>
        </w:rPr>
        <w:t xml:space="preserve"> </w:t>
      </w:r>
      <w:r>
        <w:rPr>
          <w:rFonts w:ascii="Arial" w:eastAsia="Arial" w:hAnsi="Arial" w:cs="Arial"/>
          <w:sz w:val="22"/>
        </w:rPr>
        <w:tab/>
      </w:r>
      <w:r>
        <w:t>Sealing and Marking of Tenders</w:t>
      </w:r>
      <w:r>
        <w:rPr>
          <w:color w:val="000000"/>
        </w:rPr>
        <w:t xml:space="preserve"> </w:t>
      </w:r>
    </w:p>
    <w:p w14:paraId="1CB1777D" w14:textId="77777777" w:rsidR="003531E8" w:rsidRDefault="00D140DE">
      <w:pPr>
        <w:spacing w:after="124" w:line="238" w:lineRule="auto"/>
        <w:ind w:left="1834" w:right="736" w:hanging="428"/>
        <w:jc w:val="left"/>
      </w:pPr>
      <w:r>
        <w:t>22.1</w:t>
      </w:r>
      <w:r>
        <w:rPr>
          <w:rFonts w:ascii="Arial" w:eastAsia="Arial" w:hAnsi="Arial" w:cs="Arial"/>
        </w:rPr>
        <w:t xml:space="preserve"> </w:t>
      </w:r>
      <w:r>
        <w:rPr>
          <w:rFonts w:ascii="Arial" w:eastAsia="Arial" w:hAnsi="Arial" w:cs="Arial"/>
        </w:rPr>
        <w:tab/>
      </w:r>
      <w:r>
        <w:t>The Tenderer shall deliver the Tender in a single, sealed envelope. Within the single envelope the Tenderer shall place the following separate, sealed envelopes:</w:t>
      </w:r>
      <w:r>
        <w:rPr>
          <w:color w:val="000000"/>
        </w:rPr>
        <w:t xml:space="preserve"> </w:t>
      </w:r>
    </w:p>
    <w:p w14:paraId="5F41C5FB" w14:textId="77777777" w:rsidR="003531E8" w:rsidRDefault="00D140DE">
      <w:pPr>
        <w:numPr>
          <w:ilvl w:val="0"/>
          <w:numId w:val="9"/>
        </w:numPr>
        <w:ind w:right="781" w:hanging="360"/>
      </w:pPr>
      <w:r>
        <w:t>In an envelope marked “ORIGINAL”, all documents comprising the Tender, as described in ITT 12; and</w:t>
      </w:r>
    </w:p>
    <w:p w14:paraId="79552AA3" w14:textId="77777777" w:rsidR="003531E8" w:rsidRDefault="00D140DE">
      <w:pPr>
        <w:numPr>
          <w:ilvl w:val="0"/>
          <w:numId w:val="9"/>
        </w:numPr>
        <w:spacing w:after="115"/>
        <w:ind w:right="781" w:hanging="360"/>
      </w:pPr>
      <w:r>
        <w:t>in an envelope marked “COPIES”, all required copies of the Tender; and</w:t>
      </w:r>
      <w:r>
        <w:rPr>
          <w:color w:val="000000"/>
        </w:rPr>
        <w:t xml:space="preserve"> </w:t>
      </w:r>
    </w:p>
    <w:p w14:paraId="5351A41A" w14:textId="77777777" w:rsidR="003531E8" w:rsidRDefault="00D140DE">
      <w:pPr>
        <w:numPr>
          <w:ilvl w:val="0"/>
          <w:numId w:val="9"/>
        </w:numPr>
        <w:spacing w:after="128"/>
        <w:ind w:right="781" w:hanging="360"/>
      </w:pPr>
      <w:r>
        <w:t>if alternative Tenders are permitted in accordance with ITT14, and if relevant:</w:t>
      </w:r>
      <w:r>
        <w:rPr>
          <w:color w:val="000000"/>
        </w:rPr>
        <w:t xml:space="preserve"> </w:t>
      </w:r>
    </w:p>
    <w:p w14:paraId="7E116111" w14:textId="77777777" w:rsidR="003531E8" w:rsidRDefault="00D140DE">
      <w:pPr>
        <w:numPr>
          <w:ilvl w:val="2"/>
          <w:numId w:val="10"/>
        </w:numPr>
        <w:spacing w:after="145"/>
        <w:ind w:right="781" w:hanging="360"/>
      </w:pPr>
      <w:r>
        <w:t>in an envelope marked “ORIGINAL-ALTERNATIVETENDER”, the alternative Tender; and</w:t>
      </w:r>
      <w:r>
        <w:rPr>
          <w:color w:val="000000"/>
        </w:rPr>
        <w:t xml:space="preserve"> </w:t>
      </w:r>
    </w:p>
    <w:p w14:paraId="7BC5D164" w14:textId="77777777" w:rsidR="003531E8" w:rsidRDefault="00D140DE">
      <w:pPr>
        <w:numPr>
          <w:ilvl w:val="2"/>
          <w:numId w:val="10"/>
        </w:numPr>
        <w:ind w:right="781" w:hanging="360"/>
      </w:pPr>
      <w:r>
        <w:t>in the envelope marked “COPIES –ALTERNATIVE TENDER” all required copies of the alternative Tender.</w:t>
      </w:r>
      <w:r>
        <w:rPr>
          <w:color w:val="000000"/>
        </w:rPr>
        <w:t xml:space="preserve"> </w:t>
      </w:r>
    </w:p>
    <w:p w14:paraId="6EFEF238" w14:textId="77777777" w:rsidR="003531E8" w:rsidRDefault="00D140DE">
      <w:pPr>
        <w:tabs>
          <w:tab w:val="center" w:pos="1624"/>
          <w:tab w:val="center" w:pos="3454"/>
        </w:tabs>
        <w:spacing w:after="89"/>
        <w:ind w:left="0" w:firstLine="0"/>
        <w:jc w:val="left"/>
      </w:pPr>
      <w:r>
        <w:rPr>
          <w:rFonts w:ascii="Calibri" w:eastAsia="Calibri" w:hAnsi="Calibri" w:cs="Calibri"/>
          <w:color w:val="000000"/>
          <w:sz w:val="22"/>
        </w:rPr>
        <w:tab/>
      </w:r>
      <w:r>
        <w:t>22.2</w:t>
      </w:r>
      <w:r>
        <w:rPr>
          <w:rFonts w:ascii="Arial" w:eastAsia="Arial" w:hAnsi="Arial" w:cs="Arial"/>
        </w:rPr>
        <w:t xml:space="preserve"> </w:t>
      </w:r>
      <w:r>
        <w:rPr>
          <w:rFonts w:ascii="Arial" w:eastAsia="Arial" w:hAnsi="Arial" w:cs="Arial"/>
        </w:rPr>
        <w:tab/>
      </w:r>
      <w:r>
        <w:t xml:space="preserve"> The inner envelopes shall:</w:t>
      </w:r>
      <w:r>
        <w:rPr>
          <w:color w:val="000000"/>
        </w:rPr>
        <w:t xml:space="preserve"> </w:t>
      </w:r>
    </w:p>
    <w:p w14:paraId="459F4927" w14:textId="77777777" w:rsidR="003531E8" w:rsidRDefault="00D140DE">
      <w:pPr>
        <w:numPr>
          <w:ilvl w:val="0"/>
          <w:numId w:val="11"/>
        </w:numPr>
        <w:spacing w:after="82"/>
        <w:ind w:left="1981" w:right="781" w:hanging="269"/>
      </w:pPr>
      <w:r>
        <w:t>Bear the name and address of the Tenderer;</w:t>
      </w:r>
      <w:r>
        <w:rPr>
          <w:color w:val="000000"/>
        </w:rPr>
        <w:t xml:space="preserve"> </w:t>
      </w:r>
    </w:p>
    <w:p w14:paraId="0AC62BEC" w14:textId="63429097" w:rsidR="003531E8" w:rsidRDefault="00D140DE">
      <w:pPr>
        <w:numPr>
          <w:ilvl w:val="0"/>
          <w:numId w:val="11"/>
        </w:numPr>
        <w:spacing w:after="104"/>
        <w:ind w:left="1981" w:right="781" w:hanging="269"/>
      </w:pPr>
      <w:r>
        <w:t xml:space="preserve">Be addressed to </w:t>
      </w:r>
      <w:proofErr w:type="spellStart"/>
      <w:r w:rsidR="00A86C49">
        <w:t>kaimosi</w:t>
      </w:r>
      <w:proofErr w:type="spellEnd"/>
      <w:r w:rsidR="00A86C49">
        <w:t xml:space="preserve"> Friends </w:t>
      </w:r>
      <w:r w:rsidR="004F53E0">
        <w:t>University in</w:t>
      </w:r>
      <w:r>
        <w:t xml:space="preserve"> accordance with ITT 23.1;</w:t>
      </w:r>
      <w:r>
        <w:rPr>
          <w:color w:val="000000"/>
        </w:rPr>
        <w:t xml:space="preserve"> </w:t>
      </w:r>
    </w:p>
    <w:p w14:paraId="6F8FAC89" w14:textId="77777777" w:rsidR="003531E8" w:rsidRDefault="00D140DE">
      <w:pPr>
        <w:numPr>
          <w:ilvl w:val="0"/>
          <w:numId w:val="11"/>
        </w:numPr>
        <w:spacing w:after="88"/>
        <w:ind w:left="1981" w:right="781" w:hanging="269"/>
      </w:pPr>
      <w:r>
        <w:t xml:space="preserve">Bear the specific identification of this Tendering process specified in accordance with </w:t>
      </w:r>
      <w:r>
        <w:rPr>
          <w:b/>
        </w:rPr>
        <w:t>TDS</w:t>
      </w:r>
      <w:r>
        <w:t xml:space="preserve"> 1.1; and</w:t>
      </w:r>
      <w:r>
        <w:rPr>
          <w:color w:val="000000"/>
        </w:rPr>
        <w:t xml:space="preserve"> </w:t>
      </w:r>
    </w:p>
    <w:p w14:paraId="75DAFF9F" w14:textId="77777777" w:rsidR="003531E8" w:rsidRDefault="00D140DE">
      <w:pPr>
        <w:numPr>
          <w:ilvl w:val="0"/>
          <w:numId w:val="11"/>
        </w:numPr>
        <w:ind w:left="1981" w:right="781" w:hanging="269"/>
      </w:pPr>
      <w:r>
        <w:t>Bear a warning not to open before the time and date for Tender opening.</w:t>
      </w:r>
      <w:r>
        <w:rPr>
          <w:color w:val="000000"/>
        </w:rPr>
        <w:t xml:space="preserve"> </w:t>
      </w:r>
    </w:p>
    <w:p w14:paraId="6D8D80B4" w14:textId="77777777" w:rsidR="003531E8" w:rsidRDefault="00D140DE">
      <w:pPr>
        <w:tabs>
          <w:tab w:val="center" w:pos="1624"/>
          <w:tab w:val="center" w:pos="3463"/>
        </w:tabs>
        <w:spacing w:after="89"/>
        <w:ind w:left="0" w:firstLine="0"/>
        <w:jc w:val="left"/>
      </w:pPr>
      <w:r>
        <w:rPr>
          <w:rFonts w:ascii="Calibri" w:eastAsia="Calibri" w:hAnsi="Calibri" w:cs="Calibri"/>
          <w:color w:val="000000"/>
          <w:sz w:val="22"/>
        </w:rPr>
        <w:tab/>
      </w:r>
      <w:r>
        <w:t>22.3</w:t>
      </w:r>
      <w:r>
        <w:rPr>
          <w:rFonts w:ascii="Arial" w:eastAsia="Arial" w:hAnsi="Arial" w:cs="Arial"/>
        </w:rPr>
        <w:t xml:space="preserve"> </w:t>
      </w:r>
      <w:r>
        <w:rPr>
          <w:rFonts w:ascii="Arial" w:eastAsia="Arial" w:hAnsi="Arial" w:cs="Arial"/>
        </w:rPr>
        <w:tab/>
      </w:r>
      <w:r>
        <w:t xml:space="preserve"> The outer-envelopes shall:</w:t>
      </w:r>
      <w:r>
        <w:rPr>
          <w:color w:val="000000"/>
        </w:rPr>
        <w:t xml:space="preserve"> </w:t>
      </w:r>
    </w:p>
    <w:p w14:paraId="688F62AA" w14:textId="0C144575" w:rsidR="003531E8" w:rsidRDefault="00D140DE">
      <w:pPr>
        <w:numPr>
          <w:ilvl w:val="0"/>
          <w:numId w:val="12"/>
        </w:numPr>
        <w:spacing w:after="106"/>
        <w:ind w:left="2071" w:right="781" w:hanging="451"/>
      </w:pPr>
      <w:r>
        <w:t xml:space="preserve">Be addressed to </w:t>
      </w:r>
      <w:proofErr w:type="spellStart"/>
      <w:r w:rsidR="00A86C49">
        <w:t>kaimosi</w:t>
      </w:r>
      <w:proofErr w:type="spellEnd"/>
      <w:r w:rsidR="00A86C49">
        <w:t xml:space="preserve"> Friends </w:t>
      </w:r>
      <w:r w:rsidR="004F53E0">
        <w:t>University in</w:t>
      </w:r>
      <w:r>
        <w:t xml:space="preserve"> accordance with ITT 23.1;</w:t>
      </w:r>
      <w:r>
        <w:rPr>
          <w:color w:val="000000"/>
        </w:rPr>
        <w:t xml:space="preserve"> </w:t>
      </w:r>
    </w:p>
    <w:p w14:paraId="5FC8F58A" w14:textId="77777777" w:rsidR="003531E8" w:rsidRDefault="00D140DE">
      <w:pPr>
        <w:numPr>
          <w:ilvl w:val="0"/>
          <w:numId w:val="12"/>
        </w:numPr>
        <w:spacing w:after="85"/>
        <w:ind w:left="2071" w:right="781" w:hanging="451"/>
      </w:pPr>
      <w:r>
        <w:t xml:space="preserve">bear the specific identification of this Tendering process specified in accordance with </w:t>
      </w:r>
      <w:r>
        <w:rPr>
          <w:b/>
        </w:rPr>
        <w:t>TDS</w:t>
      </w:r>
      <w:r>
        <w:t xml:space="preserve"> 1.1; and</w:t>
      </w:r>
      <w:r>
        <w:rPr>
          <w:color w:val="000000"/>
        </w:rPr>
        <w:t xml:space="preserve"> </w:t>
      </w:r>
    </w:p>
    <w:p w14:paraId="3B808A8C" w14:textId="77777777" w:rsidR="003531E8" w:rsidRDefault="00D140DE">
      <w:pPr>
        <w:tabs>
          <w:tab w:val="center" w:pos="1666"/>
          <w:tab w:val="center" w:pos="5540"/>
        </w:tabs>
        <w:ind w:left="0" w:firstLine="0"/>
        <w:jc w:val="left"/>
      </w:pPr>
      <w:r>
        <w:rPr>
          <w:rFonts w:ascii="Calibri" w:eastAsia="Calibri" w:hAnsi="Calibri" w:cs="Calibri"/>
          <w:color w:val="000000"/>
          <w:sz w:val="22"/>
        </w:rPr>
        <w:tab/>
      </w:r>
      <w:r>
        <w:rPr>
          <w:sz w:val="22"/>
        </w:rPr>
        <w:t>(c)</w:t>
      </w:r>
      <w:r>
        <w:rPr>
          <w:rFonts w:ascii="Arial" w:eastAsia="Arial" w:hAnsi="Arial" w:cs="Arial"/>
          <w:sz w:val="22"/>
        </w:rPr>
        <w:t xml:space="preserve"> </w:t>
      </w:r>
      <w:r>
        <w:rPr>
          <w:rFonts w:ascii="Arial" w:eastAsia="Arial" w:hAnsi="Arial" w:cs="Arial"/>
          <w:sz w:val="22"/>
        </w:rPr>
        <w:tab/>
      </w:r>
      <w:r>
        <w:t>Bear a warning not to open before the time and date for Tender opening.</w:t>
      </w:r>
      <w:r>
        <w:rPr>
          <w:color w:val="000000"/>
        </w:rPr>
        <w:t xml:space="preserve"> </w:t>
      </w:r>
    </w:p>
    <w:p w14:paraId="4D4FE76A" w14:textId="498B0E25" w:rsidR="003531E8" w:rsidRDefault="00D140DE">
      <w:pPr>
        <w:ind w:left="1831" w:right="874" w:hanging="420"/>
      </w:pPr>
      <w:proofErr w:type="gramStart"/>
      <w:r>
        <w:t>22.4</w:t>
      </w:r>
      <w:r>
        <w:rPr>
          <w:rFonts w:ascii="Arial" w:eastAsia="Arial" w:hAnsi="Arial" w:cs="Arial"/>
        </w:rPr>
        <w:t xml:space="preserve"> </w:t>
      </w:r>
      <w:r>
        <w:t xml:space="preserve"> I</w:t>
      </w:r>
      <w:proofErr w:type="gramEnd"/>
      <w:r>
        <w:t xml:space="preserve"> fall envelopes are not sealed and marked as required, </w:t>
      </w:r>
      <w:proofErr w:type="spellStart"/>
      <w:r w:rsidR="00A86C49">
        <w:t>kaimosi</w:t>
      </w:r>
      <w:proofErr w:type="spellEnd"/>
      <w:r w:rsidR="00A86C49">
        <w:t xml:space="preserve"> Friends </w:t>
      </w:r>
      <w:r w:rsidR="004F53E0">
        <w:t>University will</w:t>
      </w:r>
      <w:r>
        <w:t xml:space="preserve"> assume no responsibility for the misplacement or premature opening of the Tender. Tenders that were misplaced or opened prematurely will be not be accepted.</w:t>
      </w:r>
      <w:r>
        <w:rPr>
          <w:color w:val="000000"/>
        </w:rPr>
        <w:t xml:space="preserve"> </w:t>
      </w:r>
    </w:p>
    <w:p w14:paraId="0D6D9D16" w14:textId="77777777" w:rsidR="003531E8" w:rsidRDefault="00D140DE">
      <w:pPr>
        <w:pStyle w:val="Heading4"/>
        <w:tabs>
          <w:tab w:val="center" w:pos="942"/>
          <w:tab w:val="center" w:pos="3237"/>
        </w:tabs>
        <w:ind w:left="0" w:firstLine="0"/>
      </w:pPr>
      <w:r>
        <w:rPr>
          <w:rFonts w:ascii="Calibri" w:eastAsia="Calibri" w:hAnsi="Calibri" w:cs="Calibri"/>
          <w:b w:val="0"/>
          <w:color w:val="000000"/>
          <w:sz w:val="22"/>
        </w:rPr>
        <w:tab/>
      </w:r>
      <w:r>
        <w:rPr>
          <w:sz w:val="22"/>
        </w:rPr>
        <w:t>23</w:t>
      </w:r>
      <w:r>
        <w:rPr>
          <w:rFonts w:ascii="Arial" w:eastAsia="Arial" w:hAnsi="Arial" w:cs="Arial"/>
          <w:sz w:val="22"/>
        </w:rPr>
        <w:t xml:space="preserve"> </w:t>
      </w:r>
      <w:r>
        <w:rPr>
          <w:rFonts w:ascii="Arial" w:eastAsia="Arial" w:hAnsi="Arial" w:cs="Arial"/>
          <w:sz w:val="22"/>
        </w:rPr>
        <w:tab/>
      </w:r>
      <w:r>
        <w:t>Deadline for Submission of Tenders</w:t>
      </w:r>
      <w:r>
        <w:rPr>
          <w:color w:val="000000"/>
        </w:rPr>
        <w:t xml:space="preserve"> </w:t>
      </w:r>
    </w:p>
    <w:p w14:paraId="413004B9" w14:textId="6A2FFF2F" w:rsidR="003531E8" w:rsidRDefault="00D140DE">
      <w:pPr>
        <w:ind w:left="1831" w:right="781" w:hanging="420"/>
      </w:pPr>
      <w:r>
        <w:t>23.1</w:t>
      </w:r>
      <w:r>
        <w:rPr>
          <w:rFonts w:ascii="Arial" w:eastAsia="Arial" w:hAnsi="Arial" w:cs="Arial"/>
        </w:rPr>
        <w:t xml:space="preserve"> </w:t>
      </w:r>
      <w:r>
        <w:t xml:space="preserve">Tenders must be received by </w:t>
      </w:r>
      <w:proofErr w:type="spellStart"/>
      <w:r w:rsidR="00A86C49">
        <w:t>kaimosi</w:t>
      </w:r>
      <w:proofErr w:type="spellEnd"/>
      <w:r w:rsidR="00A86C49">
        <w:t xml:space="preserve"> Friends </w:t>
      </w:r>
      <w:r w:rsidR="004F53E0">
        <w:t>University at</w:t>
      </w:r>
      <w:r>
        <w:t xml:space="preserve"> the address and no later than the date and time specified </w:t>
      </w:r>
      <w:r>
        <w:rPr>
          <w:b/>
        </w:rPr>
        <w:t>in the TDS</w:t>
      </w:r>
      <w:r>
        <w:t xml:space="preserve">. </w:t>
      </w:r>
    </w:p>
    <w:p w14:paraId="6A31FBBB" w14:textId="3142F8D7" w:rsidR="003531E8" w:rsidRDefault="00D140DE">
      <w:pPr>
        <w:spacing w:after="5"/>
        <w:ind w:left="1831" w:right="781" w:hanging="420"/>
      </w:pPr>
      <w:r>
        <w:t>23.2</w:t>
      </w:r>
      <w:r>
        <w:rPr>
          <w:rFonts w:ascii="Arial" w:eastAsia="Arial" w:hAnsi="Arial" w:cs="Arial"/>
        </w:rPr>
        <w:t xml:space="preserve"> </w:t>
      </w:r>
      <w:r w:rsidR="00A86C49">
        <w:t xml:space="preserve">Kaimosi Friends </w:t>
      </w:r>
      <w:r w:rsidR="004F53E0">
        <w:t>University may</w:t>
      </w:r>
      <w:r>
        <w:t xml:space="preserve">, at its discretion, extend the deadline for the submission of Tenders by amending the tendering document in accordance with ITT 9, in which case all rights and obligations of </w:t>
      </w:r>
      <w:proofErr w:type="spellStart"/>
      <w:r w:rsidR="00A86C49">
        <w:t>kaimosi</w:t>
      </w:r>
      <w:proofErr w:type="spellEnd"/>
      <w:r w:rsidR="00A86C49">
        <w:t xml:space="preserve"> Friends </w:t>
      </w:r>
      <w:r w:rsidR="004F53E0">
        <w:t>University and</w:t>
      </w:r>
      <w:r>
        <w:t xml:space="preserve"> Tenderers previously subject to the deadline shall thereafter be subject to the deadline as extended.</w:t>
      </w:r>
      <w:r>
        <w:rPr>
          <w:color w:val="000000"/>
        </w:rPr>
        <w:t xml:space="preserve"> </w:t>
      </w:r>
    </w:p>
    <w:p w14:paraId="1A931C90" w14:textId="77777777" w:rsidR="003531E8" w:rsidRDefault="00D140DE">
      <w:pPr>
        <w:spacing w:after="0" w:line="259" w:lineRule="auto"/>
        <w:ind w:left="0" w:firstLine="0"/>
        <w:jc w:val="left"/>
      </w:pPr>
      <w:r>
        <w:rPr>
          <w:color w:val="000000"/>
        </w:rPr>
        <w:t xml:space="preserve"> </w:t>
      </w:r>
    </w:p>
    <w:p w14:paraId="18BB7BCF" w14:textId="77777777" w:rsidR="003531E8" w:rsidRDefault="00D140DE">
      <w:pPr>
        <w:pStyle w:val="Heading4"/>
        <w:tabs>
          <w:tab w:val="center" w:pos="998"/>
          <w:tab w:val="center" w:pos="2087"/>
        </w:tabs>
        <w:ind w:left="0" w:firstLine="0"/>
      </w:pPr>
      <w:r>
        <w:rPr>
          <w:rFonts w:ascii="Calibri" w:eastAsia="Calibri" w:hAnsi="Calibri" w:cs="Calibri"/>
          <w:b w:val="0"/>
          <w:color w:val="000000"/>
          <w:sz w:val="22"/>
        </w:rPr>
        <w:lastRenderedPageBreak/>
        <w:tab/>
      </w:r>
      <w:r>
        <w:t xml:space="preserve">24. </w:t>
      </w:r>
      <w:r>
        <w:tab/>
        <w:t>Late Tenders</w:t>
      </w:r>
      <w:r>
        <w:rPr>
          <w:color w:val="000000"/>
        </w:rPr>
        <w:t xml:space="preserve"> </w:t>
      </w:r>
    </w:p>
    <w:p w14:paraId="6B897037" w14:textId="67FD5D5C" w:rsidR="003531E8" w:rsidRDefault="00D140DE">
      <w:pPr>
        <w:ind w:left="1831" w:right="781" w:hanging="420"/>
      </w:pPr>
      <w:r>
        <w:t>24.1</w:t>
      </w:r>
      <w:r>
        <w:rPr>
          <w:rFonts w:ascii="Arial" w:eastAsia="Arial" w:hAnsi="Arial" w:cs="Arial"/>
        </w:rPr>
        <w:t xml:space="preserve"> </w:t>
      </w:r>
      <w:r w:rsidR="00A86C49">
        <w:t xml:space="preserve">Kaimosi Friends </w:t>
      </w:r>
      <w:r w:rsidR="004F53E0">
        <w:t>university shall</w:t>
      </w:r>
      <w:r>
        <w:t xml:space="preserve"> not consider any Tender that arrives after the deadline for submission of Tenders, in accordance with ITT 23. Any Tender received by </w:t>
      </w:r>
      <w:proofErr w:type="spellStart"/>
      <w:r w:rsidR="00A86C49">
        <w:t>kaimosi</w:t>
      </w:r>
      <w:proofErr w:type="spellEnd"/>
      <w:r w:rsidR="00A86C49">
        <w:t xml:space="preserve"> Friends </w:t>
      </w:r>
      <w:r w:rsidR="004F53E0">
        <w:t>University after</w:t>
      </w:r>
      <w:r>
        <w:t xml:space="preserve"> the deadline for submission of Tenders shall be declared late, rejected, and returned unopened to the Tenderer.</w:t>
      </w:r>
      <w:r>
        <w:rPr>
          <w:color w:val="000000"/>
        </w:rPr>
        <w:t xml:space="preserve"> </w:t>
      </w:r>
    </w:p>
    <w:p w14:paraId="12A2DAC8" w14:textId="77777777" w:rsidR="003531E8" w:rsidRDefault="00D140DE">
      <w:pPr>
        <w:pStyle w:val="Heading4"/>
        <w:tabs>
          <w:tab w:val="center" w:pos="942"/>
          <w:tab w:val="center" w:pos="4198"/>
        </w:tabs>
        <w:ind w:left="0" w:firstLine="0"/>
      </w:pPr>
      <w:r>
        <w:rPr>
          <w:rFonts w:ascii="Calibri" w:eastAsia="Calibri" w:hAnsi="Calibri" w:cs="Calibri"/>
          <w:b w:val="0"/>
          <w:color w:val="000000"/>
          <w:sz w:val="22"/>
        </w:rPr>
        <w:tab/>
      </w:r>
      <w:r>
        <w:rPr>
          <w:sz w:val="22"/>
        </w:rPr>
        <w:t>25</w:t>
      </w:r>
      <w:r>
        <w:rPr>
          <w:rFonts w:ascii="Arial" w:eastAsia="Arial" w:hAnsi="Arial" w:cs="Arial"/>
          <w:sz w:val="22"/>
        </w:rPr>
        <w:t xml:space="preserve"> </w:t>
      </w:r>
      <w:r>
        <w:rPr>
          <w:rFonts w:ascii="Arial" w:eastAsia="Arial" w:hAnsi="Arial" w:cs="Arial"/>
          <w:sz w:val="22"/>
        </w:rPr>
        <w:tab/>
      </w:r>
      <w:r>
        <w:t>Withdrawal, Substitution and Modification of Tenders</w:t>
      </w:r>
      <w:r>
        <w:rPr>
          <w:color w:val="000000"/>
        </w:rPr>
        <w:t xml:space="preserve"> </w:t>
      </w:r>
    </w:p>
    <w:p w14:paraId="0CAFD43F" w14:textId="77777777" w:rsidR="003531E8" w:rsidRDefault="00D140DE">
      <w:pPr>
        <w:spacing w:after="86"/>
        <w:ind w:left="1831" w:right="781" w:hanging="420"/>
      </w:pPr>
      <w:r>
        <w:t>25.1</w:t>
      </w:r>
      <w:r>
        <w:rPr>
          <w:rFonts w:ascii="Arial" w:eastAsia="Arial" w:hAnsi="Arial" w:cs="Arial"/>
        </w:rPr>
        <w:t xml:space="preserve"> </w:t>
      </w:r>
      <w:r>
        <w:t>A Tenderer may withdraw, substitute, or modify its Tender after it has been submitted by sending a written notice, duly signed by an authorized representative, and shall include a copy of the authorization (the power of attorney) in accordance with ITT 21.3, (except that withdrawal notices do not require copies). The corresponding substitution or modification of the Tender must accompany the respective written notice. All notices must be:</w:t>
      </w:r>
      <w:r>
        <w:rPr>
          <w:color w:val="000000"/>
        </w:rPr>
        <w:t xml:space="preserve"> </w:t>
      </w:r>
    </w:p>
    <w:p w14:paraId="506E2118" w14:textId="77777777" w:rsidR="003531E8" w:rsidRDefault="00D140DE">
      <w:pPr>
        <w:numPr>
          <w:ilvl w:val="0"/>
          <w:numId w:val="13"/>
        </w:numPr>
        <w:spacing w:after="26"/>
        <w:ind w:right="781" w:hanging="360"/>
      </w:pPr>
      <w:r>
        <w:t xml:space="preserve">Prepared and submitted in accordance with ITT 21 and ITT 22 (except that with draw all notices do not require copies), and in addition, the respective envelopes shall be clearly marked “WITHDRAWAL,” </w:t>
      </w:r>
    </w:p>
    <w:p w14:paraId="2BF87601" w14:textId="77777777" w:rsidR="003531E8" w:rsidRDefault="00D140DE">
      <w:pPr>
        <w:spacing w:after="108"/>
        <w:ind w:left="2345" w:right="781"/>
      </w:pPr>
      <w:r>
        <w:t>“SUBSTITUTION,” or “MODIFICATION;” and</w:t>
      </w:r>
      <w:r>
        <w:rPr>
          <w:color w:val="000000"/>
        </w:rPr>
        <w:t xml:space="preserve"> </w:t>
      </w:r>
    </w:p>
    <w:p w14:paraId="75D3C77F" w14:textId="0132FB04" w:rsidR="003531E8" w:rsidRDefault="00D140DE">
      <w:pPr>
        <w:numPr>
          <w:ilvl w:val="0"/>
          <w:numId w:val="13"/>
        </w:numPr>
        <w:ind w:right="781" w:hanging="360"/>
      </w:pPr>
      <w:r>
        <w:t xml:space="preserve">Received by </w:t>
      </w:r>
      <w:proofErr w:type="spellStart"/>
      <w:r w:rsidR="00A86C49">
        <w:t>kaimosi</w:t>
      </w:r>
      <w:proofErr w:type="spellEnd"/>
      <w:r w:rsidR="00A86C49">
        <w:t xml:space="preserve"> Friends </w:t>
      </w:r>
      <w:r w:rsidR="004F53E0">
        <w:t>University prior</w:t>
      </w:r>
      <w:r>
        <w:t xml:space="preserve"> to the deadline prescribed for submission of Tenders, in accordance with ITT 23.</w:t>
      </w:r>
      <w:r>
        <w:rPr>
          <w:color w:val="000000"/>
        </w:rPr>
        <w:t xml:space="preserve"> </w:t>
      </w:r>
    </w:p>
    <w:p w14:paraId="589949BF" w14:textId="77777777" w:rsidR="003531E8" w:rsidRDefault="00D140DE">
      <w:pPr>
        <w:numPr>
          <w:ilvl w:val="1"/>
          <w:numId w:val="14"/>
        </w:numPr>
        <w:spacing w:after="271"/>
        <w:ind w:right="781" w:hanging="420"/>
      </w:pPr>
      <w:r>
        <w:t xml:space="preserve">Tenders requested to be withdrawn in accordance with ITT 25.1 shall be returned unopened to the Tenderers. </w:t>
      </w:r>
    </w:p>
    <w:p w14:paraId="0BAF12E9" w14:textId="77777777" w:rsidR="003531E8" w:rsidRDefault="00D140DE">
      <w:pPr>
        <w:numPr>
          <w:ilvl w:val="1"/>
          <w:numId w:val="14"/>
        </w:numPr>
        <w:ind w:right="781" w:hanging="420"/>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14:paraId="5675250C" w14:textId="77777777" w:rsidR="003531E8" w:rsidRDefault="00D140DE">
      <w:pPr>
        <w:pStyle w:val="Heading4"/>
        <w:tabs>
          <w:tab w:val="center" w:pos="959"/>
          <w:tab w:val="center" w:pos="2240"/>
        </w:tabs>
        <w:ind w:left="0" w:firstLine="0"/>
      </w:pPr>
      <w:r>
        <w:rPr>
          <w:rFonts w:ascii="Calibri" w:eastAsia="Calibri" w:hAnsi="Calibri" w:cs="Calibri"/>
          <w:b w:val="0"/>
          <w:color w:val="000000"/>
          <w:sz w:val="22"/>
        </w:rPr>
        <w:tab/>
      </w:r>
      <w:r>
        <w:rPr>
          <w:sz w:val="22"/>
        </w:rPr>
        <w:t>26.</w:t>
      </w:r>
      <w:r>
        <w:rPr>
          <w:rFonts w:ascii="Arial" w:eastAsia="Arial" w:hAnsi="Arial" w:cs="Arial"/>
          <w:sz w:val="22"/>
        </w:rPr>
        <w:t xml:space="preserve"> </w:t>
      </w:r>
      <w:r>
        <w:rPr>
          <w:rFonts w:ascii="Arial" w:eastAsia="Arial" w:hAnsi="Arial" w:cs="Arial"/>
          <w:sz w:val="22"/>
        </w:rPr>
        <w:tab/>
      </w:r>
      <w:r>
        <w:t>Tender Opening</w:t>
      </w:r>
      <w:r>
        <w:rPr>
          <w:color w:val="000000"/>
        </w:rPr>
        <w:t xml:space="preserve"> </w:t>
      </w:r>
    </w:p>
    <w:p w14:paraId="671B243C" w14:textId="13D8EBFA" w:rsidR="003531E8" w:rsidRDefault="00D140DE">
      <w:pPr>
        <w:spacing w:after="270"/>
        <w:ind w:left="1831" w:right="781" w:hanging="420"/>
      </w:pPr>
      <w:r>
        <w:t>26.1</w:t>
      </w:r>
      <w:r>
        <w:rPr>
          <w:rFonts w:ascii="Arial" w:eastAsia="Arial" w:hAnsi="Arial" w:cs="Arial"/>
        </w:rPr>
        <w:t xml:space="preserve"> </w:t>
      </w:r>
      <w:r>
        <w:t xml:space="preserve">Except as in the cases specified in ITT 23 and ITT 25.2, </w:t>
      </w:r>
      <w:r w:rsidR="00A86C49">
        <w:t xml:space="preserve">Kaimosi Friends University </w:t>
      </w:r>
      <w:r>
        <w:t xml:space="preserve">shall, at the Tender opening, publicly open and read out all Tenders received by the deadline at the date, time and place specified in the </w:t>
      </w:r>
      <w:r>
        <w:rPr>
          <w:b/>
        </w:rPr>
        <w:t xml:space="preserve">TDS </w:t>
      </w:r>
      <w:r>
        <w:t xml:space="preserve">in the presence of Tenderers' designated representatives and anyone who choose to attend. </w:t>
      </w:r>
    </w:p>
    <w:p w14:paraId="1749FAB3" w14:textId="77777777" w:rsidR="003531E8" w:rsidRDefault="00D140DE">
      <w:pPr>
        <w:spacing w:after="278"/>
        <w:ind w:left="1831" w:right="781" w:hanging="420"/>
      </w:pPr>
      <w:r>
        <w:t>26.2</w:t>
      </w:r>
      <w:r>
        <w:rPr>
          <w:rFonts w:ascii="Arial" w:eastAsia="Arial" w:hAnsi="Arial" w:cs="Arial"/>
        </w:rPr>
        <w:t xml:space="preserve"> </w:t>
      </w:r>
      <w:r>
        <w:t xml:space="preserve">First, envelopes marked “WITHDRAWAL”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w:t>
      </w:r>
    </w:p>
    <w:p w14:paraId="0C2363E5" w14:textId="77777777" w:rsidR="003531E8" w:rsidRDefault="00D140DE">
      <w:pPr>
        <w:spacing w:after="279"/>
        <w:ind w:left="1831" w:right="781" w:hanging="420"/>
      </w:pPr>
      <w:r>
        <w:t>26.3</w:t>
      </w:r>
      <w:r>
        <w:rPr>
          <w:rFonts w:ascii="Arial" w:eastAsia="Arial" w:hAnsi="Arial" w:cs="Arial"/>
        </w:rPr>
        <w:t xml:space="preserve"> </w:t>
      </w:r>
      <w:r>
        <w:t xml:space="preserve">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14:paraId="44BC0AE1" w14:textId="77777777" w:rsidR="003531E8" w:rsidRDefault="00D140DE">
      <w:pPr>
        <w:ind w:left="1831" w:right="781" w:hanging="420"/>
      </w:pPr>
      <w:r>
        <w:lastRenderedPageBreak/>
        <w:t>26.4</w:t>
      </w:r>
      <w:r>
        <w:rPr>
          <w:rFonts w:ascii="Arial" w:eastAsia="Arial" w:hAnsi="Arial" w:cs="Arial"/>
        </w:rPr>
        <w:t xml:space="preserve"> </w:t>
      </w:r>
      <w:r>
        <w:t xml:space="preserve">Next, envelopes marked “MODIFICATION” shall be opened and read out with the corresponding Tender. No Tender modification shall be permitted unless the corresponding modification notice contains a valid authorization to request the modification and is read out at Tender opening. </w:t>
      </w:r>
    </w:p>
    <w:p w14:paraId="7CFA2689" w14:textId="4D77355E" w:rsidR="003531E8" w:rsidRDefault="00D140DE">
      <w:pPr>
        <w:ind w:left="1831" w:right="781" w:hanging="420"/>
      </w:pPr>
      <w:r>
        <w:t>26.5</w:t>
      </w:r>
      <w:r>
        <w:rPr>
          <w:rFonts w:ascii="Arial" w:eastAsia="Arial" w:hAnsi="Arial" w:cs="Arial"/>
        </w:rPr>
        <w:t xml:space="preserve"> </w:t>
      </w:r>
      <w:r>
        <w:t xml:space="preserve">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w:t>
      </w:r>
      <w:proofErr w:type="spellStart"/>
      <w:r w:rsidR="00A86C49">
        <w:t>kaimosi</w:t>
      </w:r>
      <w:proofErr w:type="spellEnd"/>
      <w:r w:rsidR="00A86C49">
        <w:t xml:space="preserve"> Friends </w:t>
      </w:r>
      <w:r w:rsidR="004F53E0">
        <w:t>University may</w:t>
      </w:r>
      <w:r>
        <w:t xml:space="preserve"> consider appropriate. </w:t>
      </w:r>
    </w:p>
    <w:p w14:paraId="23A55CF1" w14:textId="7B0240D5" w:rsidR="003531E8" w:rsidRDefault="00D140DE">
      <w:pPr>
        <w:ind w:left="1831" w:right="781" w:hanging="420"/>
      </w:pPr>
      <w:r>
        <w:t>26.6</w:t>
      </w:r>
      <w:r>
        <w:rPr>
          <w:rFonts w:ascii="Arial" w:eastAsia="Arial" w:hAnsi="Arial" w:cs="Arial"/>
        </w:rPr>
        <w:t xml:space="preserve"> </w:t>
      </w:r>
      <w:r>
        <w:t xml:space="preserve">Only Tenders, alternative Tenders and discounts that are opened and read out at Tender opening shall be considered further. The Form of Tender and the priced Activity Schedule are to be initialed by representatives of </w:t>
      </w:r>
      <w:proofErr w:type="spellStart"/>
      <w:r w:rsidR="00A86C49">
        <w:t>kaimosi</w:t>
      </w:r>
      <w:proofErr w:type="spellEnd"/>
      <w:r w:rsidR="00A86C49">
        <w:t xml:space="preserve"> Friends </w:t>
      </w:r>
      <w:r w:rsidR="004F53E0">
        <w:t>University attending</w:t>
      </w:r>
      <w:r>
        <w:t xml:space="preserve"> Tender opening in the manner specified in the </w:t>
      </w:r>
      <w:r>
        <w:rPr>
          <w:b/>
        </w:rPr>
        <w:t>TDS</w:t>
      </w:r>
      <w:r>
        <w:t xml:space="preserve">. </w:t>
      </w:r>
    </w:p>
    <w:p w14:paraId="19EB571B" w14:textId="4A4FEDE4" w:rsidR="003531E8" w:rsidRDefault="00D140DE">
      <w:pPr>
        <w:ind w:left="1831" w:right="781" w:hanging="420"/>
      </w:pPr>
      <w:r>
        <w:t>26.7</w:t>
      </w:r>
      <w:r>
        <w:rPr>
          <w:rFonts w:ascii="Arial" w:eastAsia="Arial" w:hAnsi="Arial" w:cs="Arial"/>
        </w:rPr>
        <w:t xml:space="preserve"> </w:t>
      </w:r>
      <w:r w:rsidR="00A86C49">
        <w:t xml:space="preserve">Kaimosi Friends </w:t>
      </w:r>
      <w:r w:rsidR="004F53E0">
        <w:t>university shall</w:t>
      </w:r>
      <w:r>
        <w:t xml:space="preserve"> neither discuss the merits of any Tender nor reject any Tender (except for late Tenders, in accordance with ITT 24.1). </w:t>
      </w:r>
    </w:p>
    <w:p w14:paraId="74795A35" w14:textId="7849F931" w:rsidR="003531E8" w:rsidRDefault="00D140DE">
      <w:pPr>
        <w:spacing w:after="87"/>
        <w:ind w:left="1831" w:right="781" w:hanging="420"/>
      </w:pPr>
      <w:r>
        <w:t>26.8</w:t>
      </w:r>
      <w:r>
        <w:rPr>
          <w:rFonts w:ascii="Arial" w:eastAsia="Arial" w:hAnsi="Arial" w:cs="Arial"/>
        </w:rPr>
        <w:t xml:space="preserve"> </w:t>
      </w:r>
      <w:r w:rsidR="00A86C49">
        <w:t xml:space="preserve">Kaimosi Friends </w:t>
      </w:r>
      <w:r w:rsidR="004F53E0">
        <w:t>university shall</w:t>
      </w:r>
      <w:r>
        <w:t xml:space="preserve"> prepare a record of the Tender opening that shall include, as a minimum:</w:t>
      </w:r>
      <w:r>
        <w:rPr>
          <w:color w:val="000000"/>
        </w:rPr>
        <w:t xml:space="preserve"> </w:t>
      </w:r>
    </w:p>
    <w:p w14:paraId="6E869451" w14:textId="77777777" w:rsidR="003531E8" w:rsidRDefault="00D140DE">
      <w:pPr>
        <w:numPr>
          <w:ilvl w:val="0"/>
          <w:numId w:val="15"/>
        </w:numPr>
        <w:spacing w:after="79"/>
        <w:ind w:left="1805" w:right="781"/>
      </w:pPr>
      <w:r>
        <w:t>the name of the Tenderer and whether there is a withdrawal, substitution, or modification;</w:t>
      </w:r>
      <w:r>
        <w:rPr>
          <w:color w:val="000000"/>
        </w:rPr>
        <w:t xml:space="preserve"> </w:t>
      </w:r>
    </w:p>
    <w:p w14:paraId="3BF4EB60" w14:textId="77777777" w:rsidR="003531E8" w:rsidRDefault="00D140DE">
      <w:pPr>
        <w:numPr>
          <w:ilvl w:val="0"/>
          <w:numId w:val="15"/>
        </w:numPr>
        <w:spacing w:after="0" w:line="316" w:lineRule="auto"/>
        <w:ind w:left="1805" w:right="781"/>
      </w:pPr>
      <w:r>
        <w:t>the Tender Price, per lot (contract) if applicable, including any discounts; and</w:t>
      </w:r>
      <w:r>
        <w:rPr>
          <w:color w:val="000000"/>
        </w:rPr>
        <w:t xml:space="preserve"> </w:t>
      </w:r>
      <w:r>
        <w:rPr>
          <w:sz w:val="22"/>
        </w:rPr>
        <w:t>c)</w:t>
      </w:r>
      <w:r>
        <w:rPr>
          <w:rFonts w:ascii="Arial" w:eastAsia="Arial" w:hAnsi="Arial" w:cs="Arial"/>
          <w:sz w:val="22"/>
        </w:rPr>
        <w:t xml:space="preserve"> </w:t>
      </w:r>
      <w:r>
        <w:t>any alternative Tenders;</w:t>
      </w:r>
      <w:r>
        <w:rPr>
          <w:color w:val="000000"/>
        </w:rPr>
        <w:t xml:space="preserve"> </w:t>
      </w:r>
    </w:p>
    <w:p w14:paraId="3DF696C5" w14:textId="77777777" w:rsidR="003531E8" w:rsidRDefault="00D140DE">
      <w:pPr>
        <w:numPr>
          <w:ilvl w:val="0"/>
          <w:numId w:val="16"/>
        </w:numPr>
        <w:spacing w:after="85"/>
        <w:ind w:right="635" w:hanging="360"/>
      </w:pPr>
      <w:r>
        <w:t>the presence or absence of a Tender Security or Tender-Securing Declaration, if one was required.</w:t>
      </w:r>
      <w:r>
        <w:rPr>
          <w:color w:val="000000"/>
        </w:rPr>
        <w:t xml:space="preserve"> </w:t>
      </w:r>
    </w:p>
    <w:p w14:paraId="3802D5B0" w14:textId="77777777" w:rsidR="003531E8" w:rsidRDefault="00D140DE">
      <w:pPr>
        <w:numPr>
          <w:ilvl w:val="0"/>
          <w:numId w:val="16"/>
        </w:numPr>
        <w:ind w:right="635" w:hanging="360"/>
      </w:pPr>
      <w:r>
        <w:t>Number of pages of each tender document submitted.</w:t>
      </w:r>
      <w:r>
        <w:rPr>
          <w:color w:val="000000"/>
        </w:rPr>
        <w:t xml:space="preserve"> </w:t>
      </w:r>
    </w:p>
    <w:p w14:paraId="5FCC9DC6" w14:textId="77777777" w:rsidR="003531E8" w:rsidRDefault="00D140DE">
      <w:pPr>
        <w:ind w:left="1831" w:right="781" w:hanging="420"/>
      </w:pPr>
      <w:r>
        <w:t>26.9</w:t>
      </w:r>
      <w:r>
        <w:rPr>
          <w:rFonts w:ascii="Arial" w:eastAsia="Arial" w:hAnsi="Arial" w:cs="Arial"/>
        </w:rPr>
        <w:t xml:space="preserve"> </w:t>
      </w:r>
      <w:r>
        <w:t>The Tenderers' representatives who a represent shall be requested to sign the record. The omission of a Tenderer's signature on the record shall not invalidate the contents and effect of the record. A copy of the tender opening register shall be issued to a tenderer upon request.</w:t>
      </w:r>
      <w:r>
        <w:rPr>
          <w:color w:val="000000"/>
        </w:rPr>
        <w:t xml:space="preserve"> </w:t>
      </w:r>
    </w:p>
    <w:p w14:paraId="47CD90CB" w14:textId="77777777" w:rsidR="003531E8" w:rsidRDefault="00D140DE">
      <w:pPr>
        <w:tabs>
          <w:tab w:val="center" w:pos="963"/>
          <w:tab w:val="center" w:pos="3416"/>
        </w:tabs>
        <w:spacing w:after="272" w:line="249" w:lineRule="auto"/>
        <w:ind w:left="0" w:firstLine="0"/>
        <w:jc w:val="left"/>
      </w:pPr>
      <w:r>
        <w:rPr>
          <w:rFonts w:ascii="Calibri" w:eastAsia="Calibri" w:hAnsi="Calibri" w:cs="Calibri"/>
          <w:color w:val="000000"/>
          <w:sz w:val="22"/>
        </w:rPr>
        <w:tab/>
      </w:r>
      <w:r>
        <w:rPr>
          <w:b/>
        </w:rPr>
        <w:t xml:space="preserve">E. </w:t>
      </w:r>
      <w:r>
        <w:rPr>
          <w:b/>
        </w:rPr>
        <w:tab/>
        <w:t>Evaluation and Comparison of Tenders</w:t>
      </w:r>
      <w:r>
        <w:rPr>
          <w:b/>
          <w:color w:val="000000"/>
        </w:rPr>
        <w:t xml:space="preserve"> </w:t>
      </w:r>
    </w:p>
    <w:p w14:paraId="343889BF" w14:textId="77777777" w:rsidR="003531E8" w:rsidRDefault="00D140DE">
      <w:pPr>
        <w:pStyle w:val="Heading4"/>
        <w:tabs>
          <w:tab w:val="center" w:pos="964"/>
          <w:tab w:val="center" w:pos="2186"/>
        </w:tabs>
        <w:ind w:left="0" w:firstLine="0"/>
      </w:pPr>
      <w:r>
        <w:rPr>
          <w:rFonts w:ascii="Calibri" w:eastAsia="Calibri" w:hAnsi="Calibri" w:cs="Calibri"/>
          <w:b w:val="0"/>
          <w:color w:val="000000"/>
          <w:sz w:val="22"/>
        </w:rPr>
        <w:tab/>
      </w:r>
      <w:r>
        <w:rPr>
          <w:sz w:val="22"/>
        </w:rPr>
        <w:t>27.</w:t>
      </w:r>
      <w:r>
        <w:rPr>
          <w:rFonts w:ascii="Arial" w:eastAsia="Arial" w:hAnsi="Arial" w:cs="Arial"/>
          <w:sz w:val="22"/>
        </w:rPr>
        <w:t xml:space="preserve"> </w:t>
      </w:r>
      <w:r>
        <w:rPr>
          <w:rFonts w:ascii="Arial" w:eastAsia="Arial" w:hAnsi="Arial" w:cs="Arial"/>
          <w:sz w:val="22"/>
        </w:rPr>
        <w:tab/>
      </w:r>
      <w:r>
        <w:t>Confidentiality</w:t>
      </w:r>
      <w:r>
        <w:rPr>
          <w:color w:val="000000"/>
        </w:rPr>
        <w:t xml:space="preserve"> </w:t>
      </w:r>
    </w:p>
    <w:p w14:paraId="78094198" w14:textId="77777777" w:rsidR="003531E8" w:rsidRDefault="00D140DE">
      <w:pPr>
        <w:spacing w:after="280" w:line="238" w:lineRule="auto"/>
        <w:ind w:left="1834" w:right="736" w:hanging="428"/>
        <w:jc w:val="left"/>
      </w:pPr>
      <w:r>
        <w:t>27.1</w:t>
      </w:r>
      <w:r>
        <w:rPr>
          <w:rFonts w:ascii="Arial" w:eastAsia="Arial" w:hAnsi="Arial" w:cs="Arial"/>
        </w:rPr>
        <w:t xml:space="preserve"> </w:t>
      </w:r>
      <w:r>
        <w:rPr>
          <w:rFonts w:ascii="Arial" w:eastAsia="Arial" w:hAnsi="Arial" w:cs="Arial"/>
        </w:rPr>
        <w:tab/>
      </w:r>
      <w: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41. </w:t>
      </w:r>
    </w:p>
    <w:p w14:paraId="162662ED" w14:textId="51660ED7" w:rsidR="003531E8" w:rsidRDefault="00D140DE">
      <w:pPr>
        <w:ind w:left="1831" w:right="781" w:hanging="420"/>
      </w:pPr>
      <w:r>
        <w:t>27.2</w:t>
      </w:r>
      <w:r>
        <w:rPr>
          <w:rFonts w:ascii="Arial" w:eastAsia="Arial" w:hAnsi="Arial" w:cs="Arial"/>
        </w:rPr>
        <w:t xml:space="preserve"> </w:t>
      </w:r>
      <w:r>
        <w:rPr>
          <w:rFonts w:ascii="Arial" w:eastAsia="Arial" w:hAnsi="Arial" w:cs="Arial"/>
        </w:rPr>
        <w:tab/>
      </w:r>
      <w:r>
        <w:t xml:space="preserve">Any effort by a Tenderer to influence </w:t>
      </w:r>
      <w:proofErr w:type="spellStart"/>
      <w:r w:rsidR="00A86C49">
        <w:t>kaimosi</w:t>
      </w:r>
      <w:proofErr w:type="spellEnd"/>
      <w:r w:rsidR="00A86C49">
        <w:t xml:space="preserve"> Friends </w:t>
      </w:r>
      <w:r w:rsidR="004F53E0">
        <w:t>University in</w:t>
      </w:r>
      <w:r>
        <w:t xml:space="preserve"> the evaluation or contract award decisions may result in the rejection of its Tender. </w:t>
      </w:r>
    </w:p>
    <w:p w14:paraId="59ADD791" w14:textId="0EBBF3CB" w:rsidR="003531E8" w:rsidRDefault="00D140DE">
      <w:pPr>
        <w:spacing w:after="258"/>
        <w:ind w:left="1831" w:right="781" w:hanging="420"/>
      </w:pPr>
      <w:r>
        <w:rPr>
          <w:color w:val="000000"/>
        </w:rPr>
        <w:t>27.3</w:t>
      </w:r>
      <w:r>
        <w:rPr>
          <w:rFonts w:ascii="Arial" w:eastAsia="Arial" w:hAnsi="Arial" w:cs="Arial"/>
          <w:color w:val="000000"/>
        </w:rPr>
        <w:t xml:space="preserve"> </w:t>
      </w:r>
      <w:r>
        <w:t xml:space="preserve">Notwithstanding ITT 27.2, from the time of Tender opening to the time of Contract Award, if any Tenderer wishes to contact </w:t>
      </w:r>
      <w:proofErr w:type="spellStart"/>
      <w:r w:rsidR="00A86C49">
        <w:t>kaimosi</w:t>
      </w:r>
      <w:proofErr w:type="spellEnd"/>
      <w:r w:rsidR="00A86C49">
        <w:t xml:space="preserve"> Friends </w:t>
      </w:r>
      <w:r w:rsidR="004F53E0">
        <w:t>University on</w:t>
      </w:r>
      <w:r>
        <w:t xml:space="preserve"> any matter related to the Tendering process, it should do so in writing.</w:t>
      </w:r>
      <w:r>
        <w:rPr>
          <w:color w:val="000000"/>
        </w:rPr>
        <w:t xml:space="preserve"> </w:t>
      </w:r>
    </w:p>
    <w:p w14:paraId="7D33BBBA" w14:textId="77777777" w:rsidR="003531E8" w:rsidRDefault="00D140DE">
      <w:pPr>
        <w:pStyle w:val="Heading4"/>
        <w:tabs>
          <w:tab w:val="center" w:pos="950"/>
          <w:tab w:val="center" w:pos="2638"/>
        </w:tabs>
        <w:ind w:left="0" w:firstLine="0"/>
      </w:pPr>
      <w:r>
        <w:rPr>
          <w:rFonts w:ascii="Calibri" w:eastAsia="Calibri" w:hAnsi="Calibri" w:cs="Calibri"/>
          <w:b w:val="0"/>
          <w:color w:val="000000"/>
          <w:sz w:val="22"/>
        </w:rPr>
        <w:lastRenderedPageBreak/>
        <w:tab/>
      </w:r>
      <w:r>
        <w:rPr>
          <w:sz w:val="22"/>
        </w:rPr>
        <w:t>28</w:t>
      </w:r>
      <w:r>
        <w:rPr>
          <w:rFonts w:ascii="Arial" w:eastAsia="Arial" w:hAnsi="Arial" w:cs="Arial"/>
          <w:sz w:val="22"/>
        </w:rPr>
        <w:t xml:space="preserve"> </w:t>
      </w:r>
      <w:r>
        <w:rPr>
          <w:rFonts w:ascii="Arial" w:eastAsia="Arial" w:hAnsi="Arial" w:cs="Arial"/>
          <w:sz w:val="22"/>
        </w:rPr>
        <w:tab/>
      </w:r>
      <w:r>
        <w:t>Clarification of Tenders</w:t>
      </w:r>
      <w:r>
        <w:rPr>
          <w:color w:val="000000"/>
        </w:rPr>
        <w:t xml:space="preserve"> </w:t>
      </w:r>
    </w:p>
    <w:p w14:paraId="44B5B78B" w14:textId="76CD92E0" w:rsidR="003531E8" w:rsidRDefault="00D140DE">
      <w:pPr>
        <w:spacing w:after="6"/>
        <w:ind w:left="1833" w:right="781" w:hanging="422"/>
      </w:pPr>
      <w:r>
        <w:t>28.1</w:t>
      </w:r>
      <w:r>
        <w:rPr>
          <w:rFonts w:ascii="Arial" w:eastAsia="Arial" w:hAnsi="Arial" w:cs="Arial"/>
        </w:rPr>
        <w:t xml:space="preserve"> </w:t>
      </w:r>
      <w:r>
        <w:t xml:space="preserve">To assist in the examination, evaluation, and comparison of Tenders, and qualification of the Tenderers, </w:t>
      </w:r>
      <w:proofErr w:type="spellStart"/>
      <w:r w:rsidR="00A86C49">
        <w:t>kaimosi</w:t>
      </w:r>
      <w:proofErr w:type="spellEnd"/>
      <w:r w:rsidR="00A86C49">
        <w:t xml:space="preserve"> Friends </w:t>
      </w:r>
      <w:r w:rsidR="004F53E0">
        <w:t>University may</w:t>
      </w:r>
      <w:r>
        <w:t xml:space="preserve">, at the Procuring Entity's discretion, ask any Tenderer for clarification of its Tender including breakdowns of the prices in the Activity Schedule, and other information that the Procuring </w:t>
      </w:r>
    </w:p>
    <w:p w14:paraId="0A4F3BC5" w14:textId="12B9A617" w:rsidR="003531E8" w:rsidRDefault="00D140DE">
      <w:pPr>
        <w:spacing w:after="278"/>
        <w:ind w:left="1779" w:right="781"/>
      </w:pPr>
      <w:r>
        <w:t xml:space="preserve">Entity may require. Any clarification submitted by a Tenderer in respect to its Tender and that is not in response to a request by </w:t>
      </w:r>
      <w:proofErr w:type="spellStart"/>
      <w:r w:rsidR="00A86C49">
        <w:t>kaimosi</w:t>
      </w:r>
      <w:proofErr w:type="spellEnd"/>
      <w:r w:rsidR="00A86C49">
        <w:t xml:space="preserve"> Friends </w:t>
      </w:r>
      <w:r w:rsidR="004F53E0">
        <w:t>university shall</w:t>
      </w:r>
      <w:r>
        <w:t xml:space="preserve">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w:t>
      </w:r>
      <w:proofErr w:type="spellStart"/>
      <w:r w:rsidR="00A86C49">
        <w:t>kaimosi</w:t>
      </w:r>
      <w:proofErr w:type="spellEnd"/>
      <w:r w:rsidR="00A86C49">
        <w:t xml:space="preserve"> Friends </w:t>
      </w:r>
      <w:r w:rsidR="004F53E0">
        <w:t>University in</w:t>
      </w:r>
      <w:r>
        <w:t xml:space="preserve"> the evaluation of the Tenders, in accordance with ITT 32.</w:t>
      </w:r>
      <w:r>
        <w:rPr>
          <w:color w:val="000000"/>
        </w:rPr>
        <w:t xml:space="preserve"> </w:t>
      </w:r>
    </w:p>
    <w:p w14:paraId="1CB4BA1A" w14:textId="77777777" w:rsidR="003531E8" w:rsidRDefault="00D140DE">
      <w:pPr>
        <w:ind w:left="1833" w:right="781" w:hanging="422"/>
      </w:pPr>
      <w:r>
        <w:t>28.2</w:t>
      </w:r>
      <w:r>
        <w:rPr>
          <w:rFonts w:ascii="Arial" w:eastAsia="Arial" w:hAnsi="Arial" w:cs="Arial"/>
        </w:rPr>
        <w:t xml:space="preserve"> </w:t>
      </w:r>
      <w:r>
        <w:t>If a Tenderer does not provide clarifications of its Tender by the date and time set in the Procuring Entity's request for clarification, its Tender may be rejected.</w:t>
      </w:r>
      <w:r>
        <w:rPr>
          <w:color w:val="000000"/>
        </w:rPr>
        <w:t xml:space="preserve"> </w:t>
      </w:r>
    </w:p>
    <w:p w14:paraId="5C544080" w14:textId="77777777" w:rsidR="003531E8" w:rsidRDefault="00D140DE">
      <w:pPr>
        <w:pStyle w:val="Heading4"/>
        <w:tabs>
          <w:tab w:val="center" w:pos="947"/>
          <w:tab w:val="center" w:pos="3485"/>
        </w:tabs>
        <w:ind w:left="0" w:firstLine="0"/>
      </w:pPr>
      <w:r>
        <w:rPr>
          <w:rFonts w:ascii="Calibri" w:eastAsia="Calibri" w:hAnsi="Calibri" w:cs="Calibri"/>
          <w:b w:val="0"/>
          <w:color w:val="000000"/>
          <w:sz w:val="22"/>
        </w:rPr>
        <w:tab/>
      </w:r>
      <w:r>
        <w:rPr>
          <w:sz w:val="22"/>
        </w:rPr>
        <w:t>29</w:t>
      </w:r>
      <w:r>
        <w:rPr>
          <w:rFonts w:ascii="Arial" w:eastAsia="Arial" w:hAnsi="Arial" w:cs="Arial"/>
          <w:sz w:val="22"/>
        </w:rPr>
        <w:t xml:space="preserve"> </w:t>
      </w:r>
      <w:r>
        <w:rPr>
          <w:rFonts w:ascii="Arial" w:eastAsia="Arial" w:hAnsi="Arial" w:cs="Arial"/>
          <w:sz w:val="22"/>
        </w:rPr>
        <w:tab/>
      </w:r>
      <w:r>
        <w:t>Deviations, Reservations, and Omissions</w:t>
      </w:r>
      <w:r>
        <w:rPr>
          <w:color w:val="000000"/>
        </w:rPr>
        <w:t xml:space="preserve"> </w:t>
      </w:r>
    </w:p>
    <w:p w14:paraId="273B4C2A" w14:textId="77777777" w:rsidR="003531E8" w:rsidRDefault="00D140DE">
      <w:pPr>
        <w:tabs>
          <w:tab w:val="center" w:pos="1624"/>
          <w:tab w:val="center" w:pos="5324"/>
        </w:tabs>
        <w:spacing w:after="126"/>
        <w:ind w:left="0" w:firstLine="0"/>
        <w:jc w:val="left"/>
      </w:pPr>
      <w:r>
        <w:rPr>
          <w:rFonts w:ascii="Calibri" w:eastAsia="Calibri" w:hAnsi="Calibri" w:cs="Calibri"/>
          <w:color w:val="000000"/>
          <w:sz w:val="22"/>
        </w:rPr>
        <w:tab/>
      </w:r>
      <w:r>
        <w:t>29.1</w:t>
      </w:r>
      <w:r>
        <w:rPr>
          <w:rFonts w:ascii="Arial" w:eastAsia="Arial" w:hAnsi="Arial" w:cs="Arial"/>
        </w:rPr>
        <w:t xml:space="preserve"> </w:t>
      </w:r>
      <w:r>
        <w:rPr>
          <w:rFonts w:ascii="Arial" w:eastAsia="Arial" w:hAnsi="Arial" w:cs="Arial"/>
        </w:rPr>
        <w:tab/>
      </w:r>
      <w:r>
        <w:t>During the evaluation of Tenders, the following definitions apply:</w:t>
      </w:r>
      <w:r>
        <w:rPr>
          <w:color w:val="000000"/>
        </w:rPr>
        <w:t xml:space="preserve"> </w:t>
      </w:r>
    </w:p>
    <w:p w14:paraId="28E59CAF" w14:textId="77777777" w:rsidR="003531E8" w:rsidRDefault="00D140DE">
      <w:pPr>
        <w:ind w:left="1767"/>
      </w:pPr>
      <w:r>
        <w:rPr>
          <w:sz w:val="22"/>
        </w:rPr>
        <w:t>a)</w:t>
      </w:r>
      <w:r>
        <w:rPr>
          <w:rFonts w:ascii="Arial" w:eastAsia="Arial" w:hAnsi="Arial" w:cs="Arial"/>
          <w:sz w:val="22"/>
        </w:rPr>
        <w:t xml:space="preserve"> </w:t>
      </w:r>
      <w:r>
        <w:t>“Deviation” is a departure from the requirements specified in the tendering document;</w:t>
      </w:r>
      <w:r>
        <w:rPr>
          <w:color w:val="000000"/>
        </w:rPr>
        <w:t xml:space="preserve"> </w:t>
      </w:r>
    </w:p>
    <w:p w14:paraId="0BB8AC9C" w14:textId="77777777" w:rsidR="003531E8" w:rsidRDefault="003531E8">
      <w:pPr>
        <w:sectPr w:rsidR="003531E8">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11" w:h="16841"/>
          <w:pgMar w:top="720" w:right="773" w:bottom="769" w:left="720" w:header="720" w:footer="720" w:gutter="0"/>
          <w:cols w:space="720"/>
          <w:titlePg/>
        </w:sectPr>
      </w:pPr>
    </w:p>
    <w:p w14:paraId="46C297A4" w14:textId="77777777" w:rsidR="003531E8" w:rsidRDefault="00D140DE">
      <w:pPr>
        <w:spacing w:after="121"/>
        <w:ind w:left="1980" w:right="781" w:firstLine="180"/>
      </w:pPr>
      <w:r>
        <w:lastRenderedPageBreak/>
        <w:t>“Reservation” is the setting of limiting conditions or withholding from complete acceptance of the requirements specified in the tendering document; and</w:t>
      </w:r>
      <w:r>
        <w:rPr>
          <w:color w:val="000000"/>
        </w:rPr>
        <w:t xml:space="preserve"> </w:t>
      </w:r>
    </w:p>
    <w:p w14:paraId="3240468C" w14:textId="77777777" w:rsidR="003531E8" w:rsidRDefault="00D140DE">
      <w:pPr>
        <w:spacing w:after="3" w:line="259" w:lineRule="auto"/>
        <w:ind w:left="10" w:right="794" w:hanging="10"/>
        <w:jc w:val="right"/>
      </w:pPr>
      <w:r>
        <w:rPr>
          <w:sz w:val="22"/>
        </w:rPr>
        <w:t>c)</w:t>
      </w:r>
      <w:r>
        <w:rPr>
          <w:rFonts w:ascii="Arial" w:eastAsia="Arial" w:hAnsi="Arial" w:cs="Arial"/>
          <w:sz w:val="22"/>
        </w:rPr>
        <w:t xml:space="preserve"> </w:t>
      </w:r>
      <w:r>
        <w:t xml:space="preserve">“Omission” is the failure to submit part or all of the information or </w:t>
      </w:r>
    </w:p>
    <w:p w14:paraId="66DF25C6" w14:textId="77777777" w:rsidR="003531E8" w:rsidRDefault="00D140DE">
      <w:pPr>
        <w:ind w:left="1985" w:right="781"/>
      </w:pPr>
      <w:r>
        <w:t>documentation required in the tendering document.</w:t>
      </w:r>
      <w:r>
        <w:rPr>
          <w:color w:val="000000"/>
        </w:rPr>
        <w:t xml:space="preserve"> </w:t>
      </w:r>
    </w:p>
    <w:p w14:paraId="19B9109F" w14:textId="77777777" w:rsidR="003531E8" w:rsidRDefault="00D140DE">
      <w:pPr>
        <w:pStyle w:val="Heading4"/>
        <w:tabs>
          <w:tab w:val="center" w:pos="964"/>
          <w:tab w:val="center" w:pos="3108"/>
        </w:tabs>
        <w:ind w:left="0" w:firstLine="0"/>
      </w:pPr>
      <w:r>
        <w:rPr>
          <w:rFonts w:ascii="Calibri" w:eastAsia="Calibri" w:hAnsi="Calibri" w:cs="Calibri"/>
          <w:b w:val="0"/>
          <w:color w:val="000000"/>
          <w:sz w:val="22"/>
        </w:rPr>
        <w:tab/>
      </w:r>
      <w:r>
        <w:rPr>
          <w:sz w:val="22"/>
        </w:rPr>
        <w:t>30.</w:t>
      </w:r>
      <w:r>
        <w:rPr>
          <w:rFonts w:ascii="Arial" w:eastAsia="Arial" w:hAnsi="Arial" w:cs="Arial"/>
          <w:sz w:val="22"/>
        </w:rPr>
        <w:t xml:space="preserve"> </w:t>
      </w:r>
      <w:r>
        <w:rPr>
          <w:rFonts w:ascii="Arial" w:eastAsia="Arial" w:hAnsi="Arial" w:cs="Arial"/>
          <w:sz w:val="22"/>
        </w:rPr>
        <w:tab/>
      </w:r>
      <w:r>
        <w:t>Determination of Responsiveness</w:t>
      </w:r>
      <w:r>
        <w:rPr>
          <w:color w:val="000000"/>
        </w:rPr>
        <w:t xml:space="preserve"> </w:t>
      </w:r>
    </w:p>
    <w:p w14:paraId="6BBF689E" w14:textId="77777777" w:rsidR="003531E8" w:rsidRDefault="00D140DE">
      <w:pPr>
        <w:ind w:left="1831" w:right="781" w:hanging="420"/>
      </w:pPr>
      <w:r>
        <w:t>30.1</w:t>
      </w:r>
      <w:r>
        <w:rPr>
          <w:rFonts w:ascii="Arial" w:eastAsia="Arial" w:hAnsi="Arial" w:cs="Arial"/>
        </w:rPr>
        <w:t xml:space="preserve"> </w:t>
      </w:r>
      <w:r>
        <w:t xml:space="preserve">The Procuring Entity's determination of a Tender's responsiveness is to be based on the contents of the Tender itself, as defined in ITT 12. </w:t>
      </w:r>
    </w:p>
    <w:p w14:paraId="291D72D5" w14:textId="77777777" w:rsidR="003531E8" w:rsidRDefault="00D140DE">
      <w:pPr>
        <w:spacing w:after="114"/>
        <w:ind w:left="1831" w:right="846" w:hanging="420"/>
      </w:pPr>
      <w:r>
        <w:rPr>
          <w:color w:val="000000"/>
        </w:rPr>
        <w:t>30.2</w:t>
      </w:r>
      <w:r>
        <w:rPr>
          <w:rFonts w:ascii="Arial" w:eastAsia="Arial" w:hAnsi="Arial" w:cs="Arial"/>
          <w:color w:val="000000"/>
        </w:rPr>
        <w:t xml:space="preserve"> </w:t>
      </w:r>
      <w:r>
        <w:t>A substantially responsive Tender is one that meets the requirements of the tendering document without material deviation, reservation, or omission. A material deviation, reservation, or omission is one that:</w:t>
      </w:r>
      <w:r>
        <w:rPr>
          <w:color w:val="000000"/>
        </w:rPr>
        <w:t xml:space="preserve"> </w:t>
      </w:r>
    </w:p>
    <w:p w14:paraId="69CB0B8D" w14:textId="77777777" w:rsidR="003531E8" w:rsidRDefault="00D140DE">
      <w:pPr>
        <w:spacing w:after="107"/>
        <w:ind w:left="1897" w:right="781"/>
      </w:pPr>
      <w:r>
        <w:rPr>
          <w:sz w:val="22"/>
        </w:rPr>
        <w:t>a)</w:t>
      </w:r>
      <w:r>
        <w:rPr>
          <w:rFonts w:ascii="Arial" w:eastAsia="Arial" w:hAnsi="Arial" w:cs="Arial"/>
          <w:sz w:val="22"/>
        </w:rPr>
        <w:t xml:space="preserve"> </w:t>
      </w:r>
      <w:r>
        <w:t>If accepted, would:</w:t>
      </w:r>
      <w:r>
        <w:rPr>
          <w:color w:val="000000"/>
        </w:rPr>
        <w:t xml:space="preserve"> </w:t>
      </w:r>
    </w:p>
    <w:p w14:paraId="2D870693" w14:textId="77777777" w:rsidR="003531E8" w:rsidRDefault="00D140DE">
      <w:pPr>
        <w:spacing w:after="3" w:line="259" w:lineRule="auto"/>
        <w:ind w:left="10" w:right="794" w:hanging="10"/>
        <w:jc w:val="right"/>
      </w:pPr>
      <w:proofErr w:type="spellStart"/>
      <w:r>
        <w:rPr>
          <w:sz w:val="22"/>
        </w:rPr>
        <w:t>i</w:t>
      </w:r>
      <w:proofErr w:type="spellEnd"/>
      <w:r>
        <w:rPr>
          <w:sz w:val="22"/>
        </w:rPr>
        <w:t>)</w:t>
      </w:r>
      <w:r>
        <w:rPr>
          <w:rFonts w:ascii="Arial" w:eastAsia="Arial" w:hAnsi="Arial" w:cs="Arial"/>
          <w:sz w:val="22"/>
        </w:rPr>
        <w:t xml:space="preserve"> </w:t>
      </w:r>
      <w:r>
        <w:t xml:space="preserve">Affect in any substantial way the scope, quality, or performance of the </w:t>
      </w:r>
    </w:p>
    <w:p w14:paraId="301413E3" w14:textId="77777777" w:rsidR="003531E8" w:rsidRDefault="00D140DE">
      <w:pPr>
        <w:spacing w:after="139"/>
        <w:ind w:left="2072" w:right="781" w:firstLine="127"/>
      </w:pPr>
      <w:r>
        <w:t>Insurance Services specified in the Contract; or</w:t>
      </w:r>
      <w:r>
        <w:rPr>
          <w:color w:val="000000"/>
        </w:rPr>
        <w:t xml:space="preserve"> </w:t>
      </w:r>
      <w:r>
        <w:rPr>
          <w:sz w:val="22"/>
        </w:rPr>
        <w:t>ii)</w:t>
      </w:r>
      <w:r>
        <w:rPr>
          <w:rFonts w:ascii="Arial" w:eastAsia="Arial" w:hAnsi="Arial" w:cs="Arial"/>
          <w:sz w:val="22"/>
        </w:rPr>
        <w:t xml:space="preserve"> </w:t>
      </w:r>
      <w:r>
        <w:t>Limit in any substantial way, inconsistent with the tendering document, the Procuring Entity's rights or the Tenderer's obligations under the Contract; or</w:t>
      </w:r>
      <w:r>
        <w:rPr>
          <w:color w:val="000000"/>
        </w:rPr>
        <w:t xml:space="preserve"> </w:t>
      </w:r>
    </w:p>
    <w:p w14:paraId="0D4BC72E" w14:textId="77777777" w:rsidR="003531E8" w:rsidRDefault="00D140DE">
      <w:pPr>
        <w:spacing w:after="3" w:line="259" w:lineRule="auto"/>
        <w:ind w:left="10" w:right="794" w:hanging="10"/>
        <w:jc w:val="right"/>
      </w:pPr>
      <w:r>
        <w:rPr>
          <w:sz w:val="22"/>
        </w:rPr>
        <w:t>b)</w:t>
      </w:r>
      <w:r>
        <w:rPr>
          <w:rFonts w:ascii="Arial" w:eastAsia="Arial" w:hAnsi="Arial" w:cs="Arial"/>
          <w:sz w:val="22"/>
        </w:rPr>
        <w:t xml:space="preserve"> </w:t>
      </w:r>
      <w:r>
        <w:t xml:space="preserve">if rectified, would unfairly affect the competitive position of other Tenderers </w:t>
      </w:r>
    </w:p>
    <w:p w14:paraId="2F24EFC7" w14:textId="77777777" w:rsidR="003531E8" w:rsidRDefault="00D140DE">
      <w:pPr>
        <w:ind w:left="1839" w:right="781"/>
      </w:pPr>
      <w:r>
        <w:t>presenting substantially responsive Tenders.</w:t>
      </w:r>
      <w:r>
        <w:rPr>
          <w:color w:val="000000"/>
        </w:rPr>
        <w:t xml:space="preserve"> </w:t>
      </w:r>
    </w:p>
    <w:p w14:paraId="370F6462" w14:textId="77777777" w:rsidR="003531E8" w:rsidRDefault="00D140DE">
      <w:pPr>
        <w:ind w:left="1831" w:right="847" w:hanging="420"/>
      </w:pPr>
      <w:r>
        <w:rPr>
          <w:color w:val="000000"/>
        </w:rPr>
        <w:t>30.3</w:t>
      </w:r>
      <w:r>
        <w:rPr>
          <w:rFonts w:ascii="Arial" w:eastAsia="Arial" w:hAnsi="Arial" w:cs="Arial"/>
          <w:color w:val="000000"/>
        </w:rPr>
        <w:t xml:space="preserve"> </w:t>
      </w:r>
      <w:r>
        <w:t>TheProcuringEntityshallexaminethetechnicalaspectsoftheTendersubmittedina ccordancewithITT17and ITT 18, in particular, to confirm that all requirements of Section VII, Schedule of Requirements have been met without any material deviation or reservation, or omission.</w:t>
      </w:r>
      <w:r>
        <w:rPr>
          <w:color w:val="000000"/>
        </w:rPr>
        <w:t xml:space="preserve"> </w:t>
      </w:r>
    </w:p>
    <w:p w14:paraId="648ADB31" w14:textId="77777777" w:rsidR="003531E8" w:rsidRDefault="00D140DE">
      <w:pPr>
        <w:pStyle w:val="Heading4"/>
        <w:tabs>
          <w:tab w:val="center" w:pos="962"/>
          <w:tab w:val="center" w:pos="3496"/>
        </w:tabs>
        <w:ind w:left="0" w:firstLine="0"/>
      </w:pPr>
      <w:r>
        <w:rPr>
          <w:rFonts w:ascii="Calibri" w:eastAsia="Calibri" w:hAnsi="Calibri" w:cs="Calibri"/>
          <w:b w:val="0"/>
          <w:color w:val="000000"/>
          <w:sz w:val="22"/>
        </w:rPr>
        <w:tab/>
      </w:r>
      <w:r>
        <w:rPr>
          <w:sz w:val="22"/>
        </w:rPr>
        <w:t>31.</w:t>
      </w:r>
      <w:r>
        <w:rPr>
          <w:rFonts w:ascii="Arial" w:eastAsia="Arial" w:hAnsi="Arial" w:cs="Arial"/>
          <w:sz w:val="22"/>
        </w:rPr>
        <w:t xml:space="preserve"> </w:t>
      </w:r>
      <w:r>
        <w:rPr>
          <w:rFonts w:ascii="Arial" w:eastAsia="Arial" w:hAnsi="Arial" w:cs="Arial"/>
          <w:sz w:val="22"/>
        </w:rPr>
        <w:tab/>
      </w:r>
      <w:r>
        <w:t>Non-conformities, Errors and Omissions</w:t>
      </w:r>
      <w:r>
        <w:rPr>
          <w:color w:val="000000"/>
        </w:rPr>
        <w:t xml:space="preserve"> </w:t>
      </w:r>
    </w:p>
    <w:p w14:paraId="3E07CD9A" w14:textId="3B45ABFF" w:rsidR="003531E8" w:rsidRDefault="00D140DE">
      <w:pPr>
        <w:ind w:left="1831" w:right="853" w:hanging="420"/>
      </w:pPr>
      <w:r>
        <w:t>31.1</w:t>
      </w:r>
      <w:r>
        <w:rPr>
          <w:rFonts w:ascii="Arial" w:eastAsia="Arial" w:hAnsi="Arial" w:cs="Arial"/>
        </w:rPr>
        <w:t xml:space="preserve"> </w:t>
      </w:r>
      <w:r>
        <w:t xml:space="preserve">If a Tender is not substantially responsive to the requirements of tendering document, it shall be rejected by </w:t>
      </w:r>
      <w:proofErr w:type="spellStart"/>
      <w:r w:rsidR="00A86C49">
        <w:t>kaimosi</w:t>
      </w:r>
      <w:proofErr w:type="spellEnd"/>
      <w:r w:rsidR="00A86C49">
        <w:t xml:space="preserve"> Friends </w:t>
      </w:r>
      <w:r w:rsidR="004F53E0">
        <w:t>University and</w:t>
      </w:r>
      <w:r>
        <w:t xml:space="preserve"> may not subsequently be made responsive by correction of the material deviation, reservation, or omission. Non-conformities, Errors and Omissions </w:t>
      </w:r>
    </w:p>
    <w:p w14:paraId="4C676EE0" w14:textId="4EB94FF3" w:rsidR="003531E8" w:rsidRDefault="00D140DE">
      <w:pPr>
        <w:ind w:left="1831" w:right="781" w:hanging="420"/>
      </w:pPr>
      <w:r>
        <w:t>31.2</w:t>
      </w:r>
      <w:r>
        <w:rPr>
          <w:rFonts w:ascii="Arial" w:eastAsia="Arial" w:hAnsi="Arial" w:cs="Arial"/>
        </w:rPr>
        <w:t xml:space="preserve"> </w:t>
      </w:r>
      <w:r>
        <w:t xml:space="preserve">Provided that a Tender is substantially responsive, </w:t>
      </w:r>
      <w:proofErr w:type="spellStart"/>
      <w:r w:rsidR="00A86C49">
        <w:t>kaimosi</w:t>
      </w:r>
      <w:proofErr w:type="spellEnd"/>
      <w:r w:rsidR="00A86C49">
        <w:t xml:space="preserve"> Friends </w:t>
      </w:r>
      <w:r w:rsidR="004F53E0">
        <w:t>University may</w:t>
      </w:r>
      <w:r>
        <w:t xml:space="preserve"> waive any non-conformities in the Tender. </w:t>
      </w:r>
    </w:p>
    <w:p w14:paraId="371570BA" w14:textId="2BD99FA1" w:rsidR="003531E8" w:rsidRDefault="00D140DE">
      <w:pPr>
        <w:ind w:left="1831" w:right="847" w:hanging="420"/>
      </w:pPr>
      <w:r>
        <w:t>31.3</w:t>
      </w:r>
      <w:r>
        <w:rPr>
          <w:rFonts w:ascii="Arial" w:eastAsia="Arial" w:hAnsi="Arial" w:cs="Arial"/>
        </w:rPr>
        <w:t xml:space="preserve"> </w:t>
      </w:r>
      <w:r>
        <w:t xml:space="preserve">Provided that a Tender is substantially responsive, </w:t>
      </w:r>
      <w:proofErr w:type="spellStart"/>
      <w:r w:rsidR="00A86C49">
        <w:t>kaimosi</w:t>
      </w:r>
      <w:proofErr w:type="spellEnd"/>
      <w:r w:rsidR="00A86C49">
        <w:t xml:space="preserve"> Friends </w:t>
      </w:r>
      <w:r w:rsidR="004F53E0">
        <w:t>university may</w:t>
      </w:r>
      <w:r>
        <w:t xml:space="preserve"> request that the Tenderer submit the necessary information or documentation, within a reasonable period of time, to rectify non-conformities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14:paraId="4C9251E2" w14:textId="77777777" w:rsidR="003531E8" w:rsidRDefault="00D140DE">
      <w:pPr>
        <w:pStyle w:val="Heading4"/>
        <w:tabs>
          <w:tab w:val="center" w:pos="962"/>
          <w:tab w:val="center" w:pos="2445"/>
        </w:tabs>
        <w:ind w:left="0" w:firstLine="0"/>
      </w:pPr>
      <w:r>
        <w:rPr>
          <w:rFonts w:ascii="Calibri" w:eastAsia="Calibri" w:hAnsi="Calibri" w:cs="Calibri"/>
          <w:b w:val="0"/>
          <w:color w:val="000000"/>
          <w:sz w:val="22"/>
        </w:rPr>
        <w:tab/>
      </w:r>
      <w:r>
        <w:rPr>
          <w:sz w:val="22"/>
        </w:rPr>
        <w:t>32.</w:t>
      </w:r>
      <w:r>
        <w:rPr>
          <w:rFonts w:ascii="Arial" w:eastAsia="Arial" w:hAnsi="Arial" w:cs="Arial"/>
          <w:sz w:val="22"/>
        </w:rPr>
        <w:t xml:space="preserve"> </w:t>
      </w:r>
      <w:r>
        <w:rPr>
          <w:rFonts w:ascii="Arial" w:eastAsia="Arial" w:hAnsi="Arial" w:cs="Arial"/>
          <w:sz w:val="22"/>
        </w:rPr>
        <w:tab/>
      </w:r>
      <w:r>
        <w:t>Arithmetical Errors</w:t>
      </w:r>
      <w:r>
        <w:rPr>
          <w:color w:val="000000"/>
        </w:rPr>
        <w:t xml:space="preserve"> </w:t>
      </w:r>
    </w:p>
    <w:p w14:paraId="245C1B6D" w14:textId="77777777" w:rsidR="003531E8" w:rsidRDefault="00D140DE">
      <w:pPr>
        <w:tabs>
          <w:tab w:val="center" w:pos="1624"/>
          <w:tab w:val="center" w:pos="5890"/>
        </w:tabs>
        <w:spacing w:after="19"/>
        <w:ind w:left="0" w:firstLine="0"/>
        <w:jc w:val="left"/>
      </w:pPr>
      <w:r>
        <w:rPr>
          <w:rFonts w:ascii="Calibri" w:eastAsia="Calibri" w:hAnsi="Calibri" w:cs="Calibri"/>
          <w:color w:val="000000"/>
          <w:sz w:val="22"/>
        </w:rPr>
        <w:tab/>
      </w:r>
      <w:r>
        <w:t>32.1</w:t>
      </w:r>
      <w:r>
        <w:rPr>
          <w:rFonts w:ascii="Arial" w:eastAsia="Arial" w:hAnsi="Arial" w:cs="Arial"/>
        </w:rPr>
        <w:t xml:space="preserve"> </w:t>
      </w:r>
      <w:r>
        <w:rPr>
          <w:rFonts w:ascii="Arial" w:eastAsia="Arial" w:hAnsi="Arial" w:cs="Arial"/>
        </w:rPr>
        <w:tab/>
      </w:r>
      <w:r>
        <w:t xml:space="preserve">The tender sum as submitted and read out during the tender opening shall be </w:t>
      </w:r>
    </w:p>
    <w:p w14:paraId="7C94F3A5" w14:textId="77777777" w:rsidR="003531E8" w:rsidRDefault="00D140DE">
      <w:pPr>
        <w:ind w:left="1839" w:right="781"/>
      </w:pPr>
      <w:r>
        <w:t xml:space="preserve">absolute and final and shall not be the subject of correction, adjustment or amendment in any way by any person or entity. </w:t>
      </w:r>
    </w:p>
    <w:p w14:paraId="7953F2FB" w14:textId="63FEC890" w:rsidR="003531E8" w:rsidRDefault="00D140DE">
      <w:pPr>
        <w:spacing w:after="0"/>
        <w:ind w:left="1831" w:right="781" w:hanging="420"/>
      </w:pPr>
      <w:r>
        <w:t>32.2</w:t>
      </w:r>
      <w:r>
        <w:rPr>
          <w:rFonts w:ascii="Arial" w:eastAsia="Arial" w:hAnsi="Arial" w:cs="Arial"/>
        </w:rPr>
        <w:t xml:space="preserve"> </w:t>
      </w:r>
      <w:r>
        <w:t xml:space="preserve">Provided that the Tender is substantially responsive, </w:t>
      </w:r>
      <w:proofErr w:type="spellStart"/>
      <w:r w:rsidR="00A86C49">
        <w:t>kaimosi</w:t>
      </w:r>
      <w:proofErr w:type="spellEnd"/>
      <w:r w:rsidR="00A86C49">
        <w:t xml:space="preserve"> Friends </w:t>
      </w:r>
      <w:r w:rsidR="004F53E0">
        <w:t>university shall</w:t>
      </w:r>
      <w:r>
        <w:t xml:space="preserve"> handle errors on the following basis: </w:t>
      </w:r>
    </w:p>
    <w:p w14:paraId="249D72B5" w14:textId="77777777" w:rsidR="003531E8" w:rsidRDefault="00D140DE">
      <w:pPr>
        <w:numPr>
          <w:ilvl w:val="0"/>
          <w:numId w:val="17"/>
        </w:numPr>
        <w:spacing w:after="107"/>
        <w:ind w:left="2071" w:right="781" w:hanging="271"/>
      </w:pPr>
      <w:r>
        <w:lastRenderedPageBreak/>
        <w:t>Any error detected if considered a major deviation that affects the substance of the tender, shall lead to disqualification of the tender as non-responsive.</w:t>
      </w:r>
      <w:r>
        <w:rPr>
          <w:color w:val="000000"/>
        </w:rPr>
        <w:t xml:space="preserve"> </w:t>
      </w:r>
    </w:p>
    <w:p w14:paraId="47465668" w14:textId="77777777" w:rsidR="003531E8" w:rsidRDefault="00D140DE">
      <w:pPr>
        <w:numPr>
          <w:ilvl w:val="0"/>
          <w:numId w:val="17"/>
        </w:numPr>
        <w:ind w:left="2071" w:right="781" w:hanging="271"/>
      </w:pPr>
      <w:r>
        <w:t xml:space="preserve">Any errors in the submitted tender a rising from am is calculation of unit </w:t>
      </w:r>
    </w:p>
    <w:p w14:paraId="706DA6A6" w14:textId="77777777" w:rsidR="003531E8" w:rsidRDefault="00D140DE">
      <w:pPr>
        <w:spacing w:after="137"/>
        <w:ind w:left="2077" w:right="847"/>
      </w:pPr>
      <w:r>
        <w:t>price, quantity, sub-total and total bid price shall be considered as a major deviation that affects the substance of the tender and shall lead to disqualification of the tender as non-responsive. and</w:t>
      </w:r>
      <w:r>
        <w:rPr>
          <w:color w:val="000000"/>
        </w:rPr>
        <w:t xml:space="preserve"> </w:t>
      </w:r>
    </w:p>
    <w:p w14:paraId="399F2A76" w14:textId="77777777" w:rsidR="003531E8" w:rsidRDefault="00D140DE">
      <w:pPr>
        <w:numPr>
          <w:ilvl w:val="0"/>
          <w:numId w:val="17"/>
        </w:numPr>
        <w:spacing w:after="217" w:line="259" w:lineRule="auto"/>
        <w:ind w:left="2071" w:right="781" w:hanging="271"/>
      </w:pPr>
      <w:r>
        <w:t>If there is a discrepancy between words and figures, the amount in words shall prevail</w:t>
      </w:r>
      <w:r>
        <w:rPr>
          <w:color w:val="000000"/>
        </w:rPr>
        <w:t xml:space="preserve"> </w:t>
      </w:r>
    </w:p>
    <w:p w14:paraId="2A2CC9F5" w14:textId="77777777" w:rsidR="003531E8" w:rsidRDefault="00D140DE">
      <w:pPr>
        <w:ind w:left="1831" w:right="781" w:hanging="420"/>
      </w:pPr>
      <w:r>
        <w:rPr>
          <w:color w:val="000000"/>
        </w:rPr>
        <w:t>32.3</w:t>
      </w:r>
      <w:r>
        <w:rPr>
          <w:rFonts w:ascii="Arial" w:eastAsia="Arial" w:hAnsi="Arial" w:cs="Arial"/>
          <w:color w:val="000000"/>
        </w:rPr>
        <w:t xml:space="preserve"> </w:t>
      </w:r>
      <w:r>
        <w:t>Tenderers shall be notified of any error detected in their bid during the notification of award</w:t>
      </w:r>
      <w:r>
        <w:rPr>
          <w:color w:val="000000"/>
        </w:rPr>
        <w:t xml:space="preserve"> </w:t>
      </w:r>
    </w:p>
    <w:p w14:paraId="134C94B9" w14:textId="77777777" w:rsidR="003531E8" w:rsidRDefault="00D140DE">
      <w:pPr>
        <w:pStyle w:val="Heading4"/>
        <w:tabs>
          <w:tab w:val="center" w:pos="966"/>
          <w:tab w:val="center" w:pos="4455"/>
        </w:tabs>
        <w:ind w:left="0" w:firstLine="0"/>
      </w:pPr>
      <w:r>
        <w:rPr>
          <w:rFonts w:ascii="Calibri" w:eastAsia="Calibri" w:hAnsi="Calibri" w:cs="Calibri"/>
          <w:b w:val="0"/>
          <w:color w:val="000000"/>
          <w:sz w:val="22"/>
        </w:rPr>
        <w:tab/>
      </w:r>
      <w:r>
        <w:rPr>
          <w:sz w:val="22"/>
        </w:rPr>
        <w:t>33.</w:t>
      </w:r>
      <w:r>
        <w:rPr>
          <w:rFonts w:ascii="Arial" w:eastAsia="Arial" w:hAnsi="Arial" w:cs="Arial"/>
          <w:sz w:val="22"/>
        </w:rPr>
        <w:t xml:space="preserve"> </w:t>
      </w:r>
      <w:r>
        <w:rPr>
          <w:rFonts w:ascii="Arial" w:eastAsia="Arial" w:hAnsi="Arial" w:cs="Arial"/>
          <w:sz w:val="22"/>
        </w:rPr>
        <w:tab/>
      </w:r>
      <w:r>
        <w:t>Comparison of Tenders and Conversion to Single Currency</w:t>
      </w:r>
      <w:r>
        <w:rPr>
          <w:color w:val="000000"/>
        </w:rPr>
        <w:t xml:space="preserve"> </w:t>
      </w:r>
    </w:p>
    <w:p w14:paraId="7BF23314" w14:textId="5E86B773" w:rsidR="003531E8" w:rsidRDefault="00D140DE">
      <w:pPr>
        <w:ind w:left="1831" w:right="848" w:hanging="420"/>
      </w:pPr>
      <w:r>
        <w:t>33.1</w:t>
      </w:r>
      <w:r>
        <w:rPr>
          <w:rFonts w:ascii="Arial" w:eastAsia="Arial" w:hAnsi="Arial" w:cs="Arial"/>
        </w:rPr>
        <w:t xml:space="preserve"> </w:t>
      </w:r>
      <w:r w:rsidR="00A86C49">
        <w:t xml:space="preserve">Kaimosi Friends </w:t>
      </w:r>
      <w:r w:rsidR="004F53E0">
        <w:t>university shall</w:t>
      </w:r>
      <w:r>
        <w:t xml:space="preserve"> compare the evaluated costs of all substantially responsive Tenders established in accordance with ITT 31.2 to determine the Tender that has the lowest evaluated cost. The comparison shall be on the basis of total cost prices for each offered insurance service.</w:t>
      </w:r>
      <w:r>
        <w:rPr>
          <w:color w:val="000000"/>
        </w:rPr>
        <w:t xml:space="preserve"> </w:t>
      </w:r>
    </w:p>
    <w:p w14:paraId="159E771C" w14:textId="77777777" w:rsidR="003531E8" w:rsidRDefault="00D140DE">
      <w:pPr>
        <w:ind w:left="1831" w:right="844" w:hanging="420"/>
      </w:pPr>
      <w:r>
        <w:t>33.2</w:t>
      </w:r>
      <w:r>
        <w:rPr>
          <w:rFonts w:ascii="Arial" w:eastAsia="Arial" w:hAnsi="Arial" w:cs="Arial"/>
        </w:rPr>
        <w:t xml:space="preserve"> </w:t>
      </w:r>
      <w:r>
        <w:t>For evaluation and comparison purposes, the currency(</w:t>
      </w:r>
      <w:proofErr w:type="spellStart"/>
      <w:r>
        <w:t>ies</w:t>
      </w:r>
      <w:proofErr w:type="spellEnd"/>
      <w:r>
        <w:t xml:space="preserve">) of the Tender shall be converted in a single currency as specified </w:t>
      </w:r>
      <w:r>
        <w:rPr>
          <w:b/>
        </w:rPr>
        <w:t xml:space="preserve">in the TDS. </w:t>
      </w:r>
      <w:r>
        <w:t xml:space="preserve">The source of exchange rate and the date of such exchange rate shall also be specified in the </w:t>
      </w:r>
      <w:r>
        <w:rPr>
          <w:b/>
        </w:rPr>
        <w:t>TDS.</w:t>
      </w:r>
      <w:r>
        <w:rPr>
          <w:b/>
          <w:color w:val="000000"/>
        </w:rPr>
        <w:t xml:space="preserve"> </w:t>
      </w:r>
    </w:p>
    <w:p w14:paraId="7B4C35ED" w14:textId="77777777" w:rsidR="003531E8" w:rsidRDefault="00D140DE">
      <w:pPr>
        <w:pStyle w:val="Heading4"/>
        <w:tabs>
          <w:tab w:val="center" w:pos="949"/>
          <w:tab w:val="center" w:pos="3431"/>
        </w:tabs>
        <w:ind w:left="0" w:firstLine="0"/>
      </w:pPr>
      <w:r>
        <w:rPr>
          <w:rFonts w:ascii="Calibri" w:eastAsia="Calibri" w:hAnsi="Calibri" w:cs="Calibri"/>
          <w:b w:val="0"/>
          <w:color w:val="000000"/>
          <w:sz w:val="22"/>
        </w:rPr>
        <w:tab/>
      </w:r>
      <w:r>
        <w:rPr>
          <w:sz w:val="22"/>
        </w:rPr>
        <w:t>34</w:t>
      </w:r>
      <w:r>
        <w:rPr>
          <w:rFonts w:ascii="Arial" w:eastAsia="Arial" w:hAnsi="Arial" w:cs="Arial"/>
          <w:sz w:val="22"/>
        </w:rPr>
        <w:t xml:space="preserve"> </w:t>
      </w:r>
      <w:r>
        <w:rPr>
          <w:rFonts w:ascii="Arial" w:eastAsia="Arial" w:hAnsi="Arial" w:cs="Arial"/>
          <w:sz w:val="22"/>
        </w:rPr>
        <w:tab/>
      </w:r>
      <w:r>
        <w:t>Margin of Preference and Reservations</w:t>
      </w:r>
      <w:r>
        <w:rPr>
          <w:color w:val="000000"/>
        </w:rPr>
        <w:t xml:space="preserve"> </w:t>
      </w:r>
    </w:p>
    <w:p w14:paraId="35BDAD40" w14:textId="77777777" w:rsidR="003531E8" w:rsidRDefault="00D140DE">
      <w:pPr>
        <w:spacing w:after="7"/>
        <w:ind w:left="1831" w:right="850" w:hanging="420"/>
      </w:pPr>
      <w:r>
        <w:t>34.1</w:t>
      </w:r>
      <w:r>
        <w:rPr>
          <w:rFonts w:ascii="Arial" w:eastAsia="Arial" w:hAnsi="Arial" w:cs="Arial"/>
        </w:rPr>
        <w:t xml:space="preserve"> </w:t>
      </w:r>
      <w:r>
        <w:t xml:space="preserve">A margin of preference on local insurance providers may be allowed only when the contract is open to international competitive tendering where foreign contractors are expected to participate in the tendering </w:t>
      </w:r>
    </w:p>
    <w:p w14:paraId="48AC364F" w14:textId="77777777" w:rsidR="003531E8" w:rsidRDefault="00D140DE">
      <w:pPr>
        <w:ind w:left="1839" w:right="781"/>
      </w:pPr>
      <w:r>
        <w:t>processandwherethecontractexceedsthevalue/thresholdspecifiedintheRegulations</w:t>
      </w:r>
      <w:r>
        <w:rPr>
          <w:color w:val="000000"/>
        </w:rPr>
        <w:t xml:space="preserve"> </w:t>
      </w:r>
    </w:p>
    <w:p w14:paraId="11AC482C" w14:textId="77777777" w:rsidR="003531E8" w:rsidRDefault="00D140DE">
      <w:pPr>
        <w:ind w:left="1831" w:right="781" w:hanging="420"/>
      </w:pPr>
      <w:r>
        <w:t>34.2</w:t>
      </w:r>
      <w:r>
        <w:rPr>
          <w:rFonts w:ascii="Arial" w:eastAsia="Arial" w:hAnsi="Arial" w:cs="Arial"/>
        </w:rPr>
        <w:t xml:space="preserve"> </w:t>
      </w:r>
      <w:r>
        <w:rPr>
          <w:rFonts w:ascii="Arial" w:eastAsia="Arial" w:hAnsi="Arial" w:cs="Arial"/>
        </w:rPr>
        <w:tab/>
      </w:r>
      <w:r>
        <w:t xml:space="preserve">A margin of preference shall not be allowed unless it is specified so in the </w:t>
      </w:r>
      <w:r>
        <w:rPr>
          <w:b/>
        </w:rPr>
        <w:t>TDS</w:t>
      </w:r>
      <w:r>
        <w:t xml:space="preserve">. </w:t>
      </w:r>
    </w:p>
    <w:p w14:paraId="195980CD" w14:textId="713893E9" w:rsidR="003531E8" w:rsidRDefault="00D140DE">
      <w:pPr>
        <w:ind w:left="1831" w:right="781" w:hanging="420"/>
      </w:pPr>
      <w:r>
        <w:t>34.3</w:t>
      </w:r>
      <w:r>
        <w:rPr>
          <w:rFonts w:ascii="Arial" w:eastAsia="Arial" w:hAnsi="Arial" w:cs="Arial"/>
        </w:rPr>
        <w:t xml:space="preserve"> </w:t>
      </w:r>
      <w:r>
        <w:t>Contractsprocuredonbasisofinternationalcompetitivetenderingshallnotbesubject</w:t>
      </w:r>
      <w:r w:rsidR="00D42DC1">
        <w:t xml:space="preserve"> </w:t>
      </w:r>
      <w:r>
        <w:t>to</w:t>
      </w:r>
      <w:r w:rsidR="008A5B23">
        <w:t xml:space="preserve"> </w:t>
      </w:r>
      <w:r>
        <w:t>reservations</w:t>
      </w:r>
      <w:r w:rsidR="008A5B23">
        <w:t xml:space="preserve"> </w:t>
      </w:r>
      <w:r>
        <w:t>exclusive to</w:t>
      </w:r>
      <w:r w:rsidR="008A5B23">
        <w:t xml:space="preserve"> </w:t>
      </w:r>
      <w:r>
        <w:t>specific</w:t>
      </w:r>
      <w:r w:rsidR="008A5B23">
        <w:t xml:space="preserve"> </w:t>
      </w:r>
      <w:r>
        <w:t>groups</w:t>
      </w:r>
      <w:r w:rsidR="008A5B23">
        <w:t xml:space="preserve"> </w:t>
      </w:r>
      <w:r>
        <w:t>as</w:t>
      </w:r>
      <w:r w:rsidR="008A5B23">
        <w:t xml:space="preserve"> </w:t>
      </w:r>
      <w:r>
        <w:t>provided</w:t>
      </w:r>
      <w:r w:rsidR="008A5B23">
        <w:t xml:space="preserve"> </w:t>
      </w:r>
      <w:r>
        <w:t>in</w:t>
      </w:r>
      <w:r w:rsidR="008A5B23">
        <w:t xml:space="preserve"> </w:t>
      </w:r>
      <w:r>
        <w:t xml:space="preserve">ITT33.4. </w:t>
      </w:r>
    </w:p>
    <w:p w14:paraId="19AEF086" w14:textId="77777777" w:rsidR="003531E8" w:rsidRDefault="00D140DE">
      <w:pPr>
        <w:ind w:left="1831" w:right="846" w:hanging="420"/>
      </w:pPr>
      <w:r>
        <w:t>34.4</w:t>
      </w:r>
      <w:r>
        <w:rPr>
          <w:rFonts w:ascii="Arial" w:eastAsia="Arial" w:hAnsi="Arial" w:cs="Arial"/>
        </w:rPr>
        <w:t xml:space="preserve"> </w:t>
      </w:r>
      <w:r>
        <w:t>Where it is intended to reserve a contract to a specific group of businesses (these groups are Small and Medium Enterprises, Women Enterprises, Youth Enterprises and Enterprises of persons living with disability, as the case maybe), and who are appropriately registered as such by a competent authority, a procuring entity shall ensure that the invitation to tender specifically indicates that only businesses or firms belonging to the specified group are eligible to tender. No tender shall be reserved to more than one group. If not so stated in the Invitation to Tender and in the Tender documents, the invitation to tender will be open to all interested tenderers.</w:t>
      </w:r>
      <w:r>
        <w:rPr>
          <w:color w:val="000000"/>
        </w:rPr>
        <w:t xml:space="preserve"> </w:t>
      </w:r>
    </w:p>
    <w:p w14:paraId="674DF30F" w14:textId="77777777" w:rsidR="003531E8" w:rsidRDefault="00D140DE">
      <w:pPr>
        <w:pStyle w:val="Heading4"/>
        <w:tabs>
          <w:tab w:val="center" w:pos="964"/>
          <w:tab w:val="center" w:pos="2551"/>
        </w:tabs>
        <w:ind w:left="0" w:firstLine="0"/>
      </w:pPr>
      <w:r>
        <w:rPr>
          <w:rFonts w:ascii="Calibri" w:eastAsia="Calibri" w:hAnsi="Calibri" w:cs="Calibri"/>
          <w:b w:val="0"/>
          <w:color w:val="000000"/>
          <w:sz w:val="22"/>
        </w:rPr>
        <w:tab/>
      </w:r>
      <w:r>
        <w:rPr>
          <w:sz w:val="22"/>
        </w:rPr>
        <w:t>35.</w:t>
      </w:r>
      <w:r>
        <w:rPr>
          <w:rFonts w:ascii="Arial" w:eastAsia="Arial" w:hAnsi="Arial" w:cs="Arial"/>
          <w:sz w:val="22"/>
        </w:rPr>
        <w:t xml:space="preserve"> </w:t>
      </w:r>
      <w:r>
        <w:rPr>
          <w:rFonts w:ascii="Arial" w:eastAsia="Arial" w:hAnsi="Arial" w:cs="Arial"/>
          <w:sz w:val="22"/>
        </w:rPr>
        <w:tab/>
      </w:r>
      <w:r>
        <w:t>Evaluation of Tenders</w:t>
      </w:r>
      <w:r>
        <w:rPr>
          <w:color w:val="000000"/>
        </w:rPr>
        <w:t xml:space="preserve"> </w:t>
      </w:r>
    </w:p>
    <w:p w14:paraId="34727100" w14:textId="78F3B5F1" w:rsidR="003531E8" w:rsidRDefault="00D140DE">
      <w:pPr>
        <w:spacing w:after="89"/>
        <w:ind w:left="1831" w:right="849" w:hanging="420"/>
      </w:pPr>
      <w:r>
        <w:t>35.1</w:t>
      </w:r>
      <w:r>
        <w:rPr>
          <w:rFonts w:ascii="Arial" w:eastAsia="Arial" w:hAnsi="Arial" w:cs="Arial"/>
        </w:rPr>
        <w:t xml:space="preserve"> </w:t>
      </w:r>
      <w:r w:rsidR="00A86C49">
        <w:t xml:space="preserve">Kaimosi Friends </w:t>
      </w:r>
      <w:r w:rsidR="004F53E0">
        <w:t>university shall</w:t>
      </w:r>
      <w:r>
        <w:t xml:space="preserve"> use the criteria and methodologies listed in this ITT and Section III, Evaluation and Qualification Criteria. No other evaluation criteria or methodologies shall be permitted. By applying the criteria and methodologies, </w:t>
      </w:r>
      <w:proofErr w:type="spellStart"/>
      <w:r w:rsidR="00A86C49">
        <w:t>kaimosi</w:t>
      </w:r>
      <w:proofErr w:type="spellEnd"/>
      <w:r w:rsidR="00A86C49">
        <w:t xml:space="preserve"> Friends </w:t>
      </w:r>
      <w:r w:rsidR="004F53E0">
        <w:t>university shall</w:t>
      </w:r>
      <w:r>
        <w:t xml:space="preserve"> determine the Lowest Evaluated </w:t>
      </w:r>
      <w:r>
        <w:lastRenderedPageBreak/>
        <w:t>Tender. This is the Tender of the Tenderer that meets the qualification criteria and whose Tender has been determined to be:</w:t>
      </w:r>
      <w:r>
        <w:rPr>
          <w:color w:val="000000"/>
        </w:rPr>
        <w:t xml:space="preserve"> </w:t>
      </w:r>
    </w:p>
    <w:p w14:paraId="2565CBB8" w14:textId="77777777" w:rsidR="003531E8" w:rsidRDefault="00D140DE">
      <w:pPr>
        <w:numPr>
          <w:ilvl w:val="0"/>
          <w:numId w:val="18"/>
        </w:numPr>
        <w:spacing w:after="85"/>
        <w:ind w:left="2161" w:right="781" w:hanging="269"/>
      </w:pPr>
      <w:r>
        <w:t>Substantially responsive to the tendering document; and</w:t>
      </w:r>
      <w:r>
        <w:rPr>
          <w:color w:val="000000"/>
        </w:rPr>
        <w:t xml:space="preserve"> </w:t>
      </w:r>
    </w:p>
    <w:p w14:paraId="4D450698" w14:textId="77777777" w:rsidR="003531E8" w:rsidRDefault="00D140DE">
      <w:pPr>
        <w:numPr>
          <w:ilvl w:val="0"/>
          <w:numId w:val="18"/>
        </w:numPr>
        <w:ind w:left="2161" w:right="781" w:hanging="269"/>
      </w:pPr>
      <w:r>
        <w:t>The lowest evaluated cost.</w:t>
      </w:r>
      <w:r>
        <w:rPr>
          <w:color w:val="000000"/>
        </w:rPr>
        <w:t xml:space="preserve"> </w:t>
      </w:r>
    </w:p>
    <w:p w14:paraId="6C1ACA43" w14:textId="68E95F40" w:rsidR="003531E8" w:rsidRDefault="00D140DE">
      <w:pPr>
        <w:tabs>
          <w:tab w:val="center" w:pos="1624"/>
          <w:tab w:val="center" w:pos="5560"/>
        </w:tabs>
        <w:spacing w:after="19"/>
        <w:ind w:left="0" w:firstLine="0"/>
        <w:jc w:val="left"/>
      </w:pPr>
      <w:r>
        <w:rPr>
          <w:rFonts w:ascii="Calibri" w:eastAsia="Calibri" w:hAnsi="Calibri" w:cs="Calibri"/>
          <w:color w:val="000000"/>
          <w:sz w:val="22"/>
        </w:rPr>
        <w:tab/>
      </w:r>
      <w:r>
        <w:t>35.2</w:t>
      </w:r>
      <w:r>
        <w:rPr>
          <w:rFonts w:ascii="Arial" w:eastAsia="Arial" w:hAnsi="Arial" w:cs="Arial"/>
        </w:rPr>
        <w:t xml:space="preserve"> </w:t>
      </w:r>
      <w:r>
        <w:rPr>
          <w:rFonts w:ascii="Arial" w:eastAsia="Arial" w:hAnsi="Arial" w:cs="Arial"/>
        </w:rPr>
        <w:tab/>
      </w:r>
      <w:r>
        <w:t xml:space="preserve">In evaluating the Tenders, </w:t>
      </w:r>
      <w:proofErr w:type="spellStart"/>
      <w:r w:rsidR="00A86C49">
        <w:t>kaimosi</w:t>
      </w:r>
      <w:proofErr w:type="spellEnd"/>
      <w:r w:rsidR="00A86C49">
        <w:t xml:space="preserve"> Friends </w:t>
      </w:r>
      <w:r w:rsidR="004F53E0">
        <w:t>University will</w:t>
      </w:r>
      <w:r>
        <w:t xml:space="preserve"> determine for each </w:t>
      </w:r>
    </w:p>
    <w:p w14:paraId="5ACE4C66" w14:textId="77777777" w:rsidR="003531E8" w:rsidRDefault="00D140DE">
      <w:pPr>
        <w:spacing w:after="84"/>
        <w:ind w:left="1839" w:right="781"/>
      </w:pPr>
      <w:r>
        <w:t>Tender the Evaluated Tender Price by adjusting the Tender price as follows:</w:t>
      </w:r>
      <w:r>
        <w:rPr>
          <w:color w:val="000000"/>
        </w:rPr>
        <w:t xml:space="preserve"> </w:t>
      </w:r>
    </w:p>
    <w:p w14:paraId="3755B9CD" w14:textId="77777777" w:rsidR="003531E8" w:rsidRDefault="00D140DE">
      <w:pPr>
        <w:ind w:left="1805"/>
      </w:pPr>
      <w:r>
        <w:rPr>
          <w:sz w:val="22"/>
        </w:rPr>
        <w:t>a)</w:t>
      </w:r>
      <w:r>
        <w:rPr>
          <w:rFonts w:ascii="Arial" w:eastAsia="Arial" w:hAnsi="Arial" w:cs="Arial"/>
          <w:sz w:val="22"/>
        </w:rPr>
        <w:t xml:space="preserve"> </w:t>
      </w:r>
      <w:r>
        <w:t>Prices offered by the Tenderer, corrected appropriately in accordance with ITT 32;</w:t>
      </w:r>
      <w:r>
        <w:rPr>
          <w:color w:val="000000"/>
        </w:rPr>
        <w:t xml:space="preserve"> </w:t>
      </w:r>
    </w:p>
    <w:p w14:paraId="6EC5B1A8" w14:textId="77777777" w:rsidR="003531E8" w:rsidRDefault="00D140DE">
      <w:pPr>
        <w:spacing w:after="84"/>
        <w:ind w:left="2077" w:right="781"/>
      </w:pPr>
      <w:r>
        <w:t>Price adjustment due to discounts offered in accordance with ITT 15.4;</w:t>
      </w:r>
      <w:r>
        <w:rPr>
          <w:color w:val="000000"/>
        </w:rPr>
        <w:t xml:space="preserve"> </w:t>
      </w:r>
    </w:p>
    <w:p w14:paraId="313D5F1C" w14:textId="77777777" w:rsidR="003531E8" w:rsidRDefault="00D140DE">
      <w:pPr>
        <w:numPr>
          <w:ilvl w:val="0"/>
          <w:numId w:val="19"/>
        </w:numPr>
        <w:spacing w:after="19"/>
        <w:ind w:left="2071" w:right="781" w:hanging="271"/>
      </w:pPr>
      <w:r>
        <w:t xml:space="preserve">converting the amount resulting from applying (a) and (b) above, if allowed, </w:t>
      </w:r>
    </w:p>
    <w:p w14:paraId="1A76905D" w14:textId="77777777" w:rsidR="003531E8" w:rsidRDefault="00D140DE">
      <w:pPr>
        <w:spacing w:after="88"/>
        <w:ind w:left="1827" w:right="781"/>
      </w:pPr>
      <w:r>
        <w:t>to a single currency in accordance with ITT 33.2;</w:t>
      </w:r>
      <w:r>
        <w:rPr>
          <w:color w:val="000000"/>
        </w:rPr>
        <w:t xml:space="preserve"> </w:t>
      </w:r>
    </w:p>
    <w:p w14:paraId="518CF56F" w14:textId="77777777" w:rsidR="003531E8" w:rsidRDefault="00D140DE">
      <w:pPr>
        <w:numPr>
          <w:ilvl w:val="0"/>
          <w:numId w:val="19"/>
        </w:numPr>
        <w:ind w:left="2071" w:right="781" w:hanging="271"/>
      </w:pPr>
      <w:r>
        <w:t>the additional evaluation factors are specified in Section III, Evaluation and Qualification Criteria.</w:t>
      </w:r>
      <w:r>
        <w:rPr>
          <w:color w:val="000000"/>
        </w:rPr>
        <w:t xml:space="preserve"> </w:t>
      </w:r>
    </w:p>
    <w:p w14:paraId="27B07F43" w14:textId="77777777" w:rsidR="003531E8" w:rsidRDefault="00D140DE">
      <w:pPr>
        <w:numPr>
          <w:ilvl w:val="1"/>
          <w:numId w:val="20"/>
        </w:numPr>
        <w:ind w:right="846" w:hanging="420"/>
      </w:pPr>
      <w:r>
        <w:t>The estimated effect of the price adjustment provisions of the Conditions of Contract, applied over the period of execution of the Contract, shall not be taken in to account in Tender evaluation.</w:t>
      </w:r>
      <w:r>
        <w:rPr>
          <w:color w:val="000000"/>
        </w:rPr>
        <w:t xml:space="preserve"> </w:t>
      </w:r>
    </w:p>
    <w:p w14:paraId="390F024F" w14:textId="77777777" w:rsidR="003531E8" w:rsidRDefault="00D140DE">
      <w:pPr>
        <w:numPr>
          <w:ilvl w:val="1"/>
          <w:numId w:val="20"/>
        </w:numPr>
        <w:ind w:right="846" w:hanging="420"/>
      </w:pPr>
      <w:r>
        <w:t>Where the tender involves multiple items, the tenderer will be allowed to tender for one or more items. Each item will be evaluated in accordance with ITT 35.2. The methodology to determine the lowest evaluated tenderer or tenderers will be base done each item and not a combination of items.</w:t>
      </w:r>
      <w:r>
        <w:rPr>
          <w:color w:val="000000"/>
        </w:rPr>
        <w:t xml:space="preserve"> </w:t>
      </w:r>
    </w:p>
    <w:p w14:paraId="0FD869CB" w14:textId="77777777" w:rsidR="003531E8" w:rsidRDefault="00D140DE">
      <w:pPr>
        <w:pStyle w:val="Heading4"/>
        <w:tabs>
          <w:tab w:val="center" w:pos="964"/>
          <w:tab w:val="center" w:pos="2626"/>
        </w:tabs>
        <w:ind w:left="0" w:firstLine="0"/>
      </w:pPr>
      <w:r>
        <w:rPr>
          <w:rFonts w:ascii="Calibri" w:eastAsia="Calibri" w:hAnsi="Calibri" w:cs="Calibri"/>
          <w:b w:val="0"/>
          <w:color w:val="000000"/>
          <w:sz w:val="22"/>
        </w:rPr>
        <w:tab/>
      </w:r>
      <w:r>
        <w:rPr>
          <w:sz w:val="22"/>
        </w:rPr>
        <w:t>36.</w:t>
      </w:r>
      <w:r>
        <w:rPr>
          <w:rFonts w:ascii="Arial" w:eastAsia="Arial" w:hAnsi="Arial" w:cs="Arial"/>
          <w:sz w:val="22"/>
        </w:rPr>
        <w:t xml:space="preserve"> </w:t>
      </w:r>
      <w:r>
        <w:rPr>
          <w:rFonts w:ascii="Arial" w:eastAsia="Arial" w:hAnsi="Arial" w:cs="Arial"/>
          <w:sz w:val="22"/>
        </w:rPr>
        <w:tab/>
      </w:r>
      <w:r>
        <w:t>Comparison of Tenders</w:t>
      </w:r>
      <w:r>
        <w:rPr>
          <w:color w:val="000000"/>
        </w:rPr>
        <w:t xml:space="preserve"> </w:t>
      </w:r>
    </w:p>
    <w:p w14:paraId="7C5F4318" w14:textId="50E5FA8A" w:rsidR="003531E8" w:rsidRDefault="00D140DE">
      <w:pPr>
        <w:ind w:left="1831" w:right="849" w:hanging="420"/>
      </w:pPr>
      <w:r>
        <w:t>36.1</w:t>
      </w:r>
      <w:r>
        <w:rPr>
          <w:rFonts w:ascii="Arial" w:eastAsia="Arial" w:hAnsi="Arial" w:cs="Arial"/>
        </w:rPr>
        <w:t xml:space="preserve"> </w:t>
      </w:r>
      <w:r w:rsidR="00A86C49">
        <w:t xml:space="preserve">Kaimosi Friends </w:t>
      </w:r>
      <w:r w:rsidR="004F53E0">
        <w:t>university shall</w:t>
      </w:r>
      <w:r>
        <w:t xml:space="preserve"> compare the evaluated costs of all substantially responsive Tenders established in accordance with ITT 35.2 to determine the Tender that has the lowest evaluated cost.</w:t>
      </w:r>
      <w:r>
        <w:rPr>
          <w:color w:val="000000"/>
        </w:rPr>
        <w:t xml:space="preserve"> </w:t>
      </w:r>
    </w:p>
    <w:p w14:paraId="6D9DF251" w14:textId="77777777" w:rsidR="003531E8" w:rsidRDefault="00D140DE">
      <w:pPr>
        <w:tabs>
          <w:tab w:val="center" w:pos="962"/>
          <w:tab w:val="center" w:pos="4276"/>
        </w:tabs>
        <w:spacing w:after="245" w:line="249" w:lineRule="auto"/>
        <w:ind w:left="0" w:firstLine="0"/>
        <w:jc w:val="left"/>
      </w:pPr>
      <w:r>
        <w:rPr>
          <w:rFonts w:ascii="Calibri" w:eastAsia="Calibri" w:hAnsi="Calibri" w:cs="Calibri"/>
          <w:color w:val="000000"/>
          <w:sz w:val="22"/>
        </w:rPr>
        <w:tab/>
      </w:r>
      <w:r>
        <w:rPr>
          <w:b/>
          <w:sz w:val="22"/>
        </w:rPr>
        <w:t>37.</w:t>
      </w:r>
      <w:r>
        <w:rPr>
          <w:rFonts w:ascii="Arial" w:eastAsia="Arial" w:hAnsi="Arial" w:cs="Arial"/>
          <w:b/>
          <w:sz w:val="22"/>
        </w:rPr>
        <w:t xml:space="preserve"> </w:t>
      </w:r>
      <w:r>
        <w:rPr>
          <w:rFonts w:ascii="Arial" w:eastAsia="Arial" w:hAnsi="Arial" w:cs="Arial"/>
          <w:b/>
          <w:sz w:val="22"/>
        </w:rPr>
        <w:tab/>
      </w:r>
      <w:r>
        <w:rPr>
          <w:b/>
        </w:rPr>
        <w:t xml:space="preserve">Abnormally Low Tenders and Abnormally high tenders </w:t>
      </w:r>
      <w:r>
        <w:rPr>
          <w:b/>
          <w:color w:val="000000"/>
        </w:rPr>
        <w:t xml:space="preserve"> </w:t>
      </w:r>
    </w:p>
    <w:p w14:paraId="5F65FE57" w14:textId="77777777" w:rsidR="003531E8" w:rsidRDefault="00D140DE">
      <w:pPr>
        <w:pStyle w:val="Heading4"/>
        <w:ind w:left="859"/>
      </w:pPr>
      <w:r>
        <w:t>Abnormally Low Tenders</w:t>
      </w:r>
      <w:r>
        <w:rPr>
          <w:color w:val="000000"/>
        </w:rPr>
        <w:t xml:space="preserve"> </w:t>
      </w:r>
    </w:p>
    <w:p w14:paraId="66DB459E" w14:textId="77777777" w:rsidR="003531E8" w:rsidRDefault="00D140DE">
      <w:pPr>
        <w:ind w:left="1831" w:right="853" w:hanging="420"/>
      </w:pPr>
      <w:r>
        <w:t>37.1</w:t>
      </w:r>
      <w:r>
        <w:rPr>
          <w:rFonts w:ascii="Arial" w:eastAsia="Arial" w:hAnsi="Arial" w:cs="Arial"/>
        </w:rPr>
        <w:t xml:space="preserve"> </w:t>
      </w:r>
      <w:r>
        <w:t xml:space="preserve">An Abnormally Low Tender is one where the Tender price, in combination with other constituent elements of the Tender, appears unreasonably low to the extent that the Tender price raises material concerns as to the capability of the Tenderer to perform the Contract for the offered Tender price or that genuine competition between Tenderers is compromised. </w:t>
      </w:r>
    </w:p>
    <w:p w14:paraId="050A9B77" w14:textId="29A5CE5A" w:rsidR="003531E8" w:rsidRDefault="00D140DE">
      <w:pPr>
        <w:ind w:left="1831" w:right="846" w:hanging="420"/>
      </w:pPr>
      <w:r>
        <w:t>37.2</w:t>
      </w:r>
      <w:r>
        <w:rPr>
          <w:rFonts w:ascii="Arial" w:eastAsia="Arial" w:hAnsi="Arial" w:cs="Arial"/>
        </w:rPr>
        <w:t xml:space="preserve"> </w:t>
      </w:r>
      <w:r>
        <w:t xml:space="preserve">In the event of identification of a potentially Abnormally Low Tender by the evaluation committee, </w:t>
      </w:r>
      <w:proofErr w:type="spellStart"/>
      <w:r w:rsidR="00A86C49">
        <w:t>kaimosi</w:t>
      </w:r>
      <w:proofErr w:type="spellEnd"/>
      <w:r w:rsidR="00A86C49">
        <w:t xml:space="preserve"> Friends </w:t>
      </w:r>
      <w:r w:rsidR="004F53E0">
        <w:t>university shall</w:t>
      </w:r>
      <w:r>
        <w:t xml:space="preserve"> seek written clarifications from the Tenderer, including detailed price analysis of its Tender price in relation to the subject matter of the contract, scope, proposed methodology, schedule, allocation of risks and responsibilities and any other requirements of the tendering document. </w:t>
      </w:r>
    </w:p>
    <w:p w14:paraId="02FAC846" w14:textId="2EB2A994" w:rsidR="003531E8" w:rsidRDefault="00D140DE">
      <w:pPr>
        <w:ind w:left="1831" w:right="849" w:hanging="420"/>
      </w:pPr>
      <w:r>
        <w:rPr>
          <w:color w:val="000000"/>
        </w:rPr>
        <w:t>37.3</w:t>
      </w:r>
      <w:r>
        <w:rPr>
          <w:rFonts w:ascii="Arial" w:eastAsia="Arial" w:hAnsi="Arial" w:cs="Arial"/>
          <w:color w:val="000000"/>
        </w:rPr>
        <w:t xml:space="preserve"> </w:t>
      </w:r>
      <w:r>
        <w:t xml:space="preserve">After evaluation of the price analyses, in the event that </w:t>
      </w:r>
      <w:proofErr w:type="spellStart"/>
      <w:r w:rsidR="00A86C49">
        <w:t>kaimosi</w:t>
      </w:r>
      <w:proofErr w:type="spellEnd"/>
      <w:r w:rsidR="00A86C49">
        <w:t xml:space="preserve"> Friends </w:t>
      </w:r>
      <w:r w:rsidR="004F53E0">
        <w:t>University determines</w:t>
      </w:r>
      <w:r>
        <w:t xml:space="preserve"> that the Tenderer has failed to demonstrate its capability to perform the Contract for the offered Tender Price, </w:t>
      </w:r>
      <w:proofErr w:type="spellStart"/>
      <w:r w:rsidR="00A86C49">
        <w:t>kaimosi</w:t>
      </w:r>
      <w:proofErr w:type="spellEnd"/>
      <w:r w:rsidR="00A86C49">
        <w:t xml:space="preserve"> Friends </w:t>
      </w:r>
      <w:r w:rsidR="004F53E0">
        <w:t>university shall</w:t>
      </w:r>
      <w:r>
        <w:t xml:space="preserve"> reject the Tender.</w:t>
      </w:r>
      <w:r>
        <w:rPr>
          <w:color w:val="000000"/>
        </w:rPr>
        <w:t xml:space="preserve"> </w:t>
      </w:r>
    </w:p>
    <w:p w14:paraId="69E1E711" w14:textId="77777777" w:rsidR="003531E8" w:rsidRDefault="00D140DE">
      <w:pPr>
        <w:pStyle w:val="Heading4"/>
        <w:ind w:left="1431"/>
      </w:pPr>
      <w:r>
        <w:lastRenderedPageBreak/>
        <w:t>Abnormally High Tenders</w:t>
      </w:r>
      <w:r>
        <w:rPr>
          <w:color w:val="000000"/>
        </w:rPr>
        <w:t xml:space="preserve"> </w:t>
      </w:r>
    </w:p>
    <w:p w14:paraId="1A6A5584" w14:textId="235DF76C" w:rsidR="003531E8" w:rsidRDefault="00D140DE">
      <w:pPr>
        <w:ind w:left="1831" w:right="846" w:hanging="420"/>
      </w:pPr>
      <w:r>
        <w:t>37.4</w:t>
      </w:r>
      <w:r>
        <w:rPr>
          <w:rFonts w:ascii="Arial" w:eastAsia="Arial" w:hAnsi="Arial" w:cs="Arial"/>
        </w:rPr>
        <w:t xml:space="preserve"> </w:t>
      </w:r>
      <w:r>
        <w:t xml:space="preserve">An abnormally high tender price is one where the tender price, in combination with other constituent elements of the Tender, appears unreasonably too high to the extent that </w:t>
      </w:r>
      <w:proofErr w:type="spellStart"/>
      <w:r w:rsidR="00A86C49">
        <w:t>kaimosi</w:t>
      </w:r>
      <w:proofErr w:type="spellEnd"/>
      <w:r w:rsidR="00A86C49">
        <w:t xml:space="preserve"> Friends </w:t>
      </w:r>
      <w:r w:rsidR="004F53E0">
        <w:t>University is</w:t>
      </w:r>
      <w:r>
        <w:t xml:space="preserve"> concerned that it (the Procuring Entity) may not be getting value for money or it may be paying too high a price for the contract compared with market prices or that genuine competition between Tenderers is compromised. </w:t>
      </w:r>
    </w:p>
    <w:p w14:paraId="7C5F675D" w14:textId="11269EF7" w:rsidR="003531E8" w:rsidRDefault="00D140DE">
      <w:pPr>
        <w:ind w:left="1831" w:right="848" w:hanging="420"/>
      </w:pPr>
      <w:r>
        <w:rPr>
          <w:color w:val="000000"/>
        </w:rPr>
        <w:t>37.5</w:t>
      </w:r>
      <w:r>
        <w:rPr>
          <w:rFonts w:ascii="Arial" w:eastAsia="Arial" w:hAnsi="Arial" w:cs="Arial"/>
          <w:color w:val="000000"/>
        </w:rPr>
        <w:t xml:space="preserve"> </w:t>
      </w:r>
      <w:r>
        <w:t xml:space="preserve">In case of an abnormally high price, </w:t>
      </w:r>
      <w:proofErr w:type="spellStart"/>
      <w:r w:rsidR="00A86C49">
        <w:t>kaimosi</w:t>
      </w:r>
      <w:proofErr w:type="spellEnd"/>
      <w:r w:rsidR="00A86C49">
        <w:t xml:space="preserve"> Friends </w:t>
      </w:r>
      <w:r w:rsidR="004F53E0">
        <w:t>university shall</w:t>
      </w:r>
      <w:r>
        <w:t xml:space="preserve"> make a survey of the market prices, check if the estimated cost of the contract is correct and review the Tender Documents to check if the specifications, scope of work and conditions of contract are contributory to the abnormally high tenders. </w:t>
      </w:r>
      <w:r w:rsidR="00A86C49">
        <w:t xml:space="preserve">Kaimosi Friends </w:t>
      </w:r>
      <w:r w:rsidR="004F53E0">
        <w:t>university may</w:t>
      </w:r>
      <w:r>
        <w:t xml:space="preserve"> also seek written clarification from the tenderer on the reason for the high tender price. </w:t>
      </w:r>
      <w:r w:rsidR="00A86C49">
        <w:t xml:space="preserve">Kaimosi Friends </w:t>
      </w:r>
      <w:r w:rsidR="004F53E0">
        <w:t>university shall</w:t>
      </w:r>
      <w:r>
        <w:t xml:space="preserve"> proceed as follows:</w:t>
      </w:r>
      <w:r>
        <w:rPr>
          <w:color w:val="000000"/>
        </w:rPr>
        <w:t xml:space="preserve"> </w:t>
      </w:r>
    </w:p>
    <w:p w14:paraId="730D66C0" w14:textId="38821070" w:rsidR="003531E8" w:rsidRDefault="00D140DE">
      <w:pPr>
        <w:numPr>
          <w:ilvl w:val="0"/>
          <w:numId w:val="21"/>
        </w:numPr>
        <w:spacing w:after="119"/>
        <w:ind w:left="2262" w:right="848" w:hanging="274"/>
      </w:pPr>
      <w:r>
        <w:t xml:space="preserve">If the tender price is abnormally high based on wrong estimated cost of the contract, </w:t>
      </w:r>
      <w:proofErr w:type="spellStart"/>
      <w:r w:rsidR="00A86C49">
        <w:t>kaimosi</w:t>
      </w:r>
      <w:proofErr w:type="spellEnd"/>
      <w:r w:rsidR="00A86C49">
        <w:t xml:space="preserve"> Friends </w:t>
      </w:r>
      <w:r w:rsidR="004F53E0">
        <w:t>university</w:t>
      </w:r>
      <w:r w:rsidR="004F53E0">
        <w:rPr>
          <w:u w:val="single" w:color="231F20"/>
        </w:rPr>
        <w:t xml:space="preserve"> may</w:t>
      </w:r>
      <w:r>
        <w:rPr>
          <w:u w:val="single" w:color="231F20"/>
        </w:rPr>
        <w:t xml:space="preserve"> accept or not accept </w:t>
      </w:r>
      <w:r>
        <w:t>the tender depending on the Procuring Entity's budget considerations.</w:t>
      </w:r>
      <w:r>
        <w:rPr>
          <w:color w:val="000000"/>
        </w:rPr>
        <w:t xml:space="preserve"> </w:t>
      </w:r>
    </w:p>
    <w:p w14:paraId="642BB947" w14:textId="5868D174" w:rsidR="003531E8" w:rsidRDefault="00D140DE">
      <w:pPr>
        <w:numPr>
          <w:ilvl w:val="0"/>
          <w:numId w:val="21"/>
        </w:numPr>
        <w:ind w:left="2262" w:right="848" w:hanging="274"/>
      </w:pPr>
      <w:r>
        <w:t xml:space="preserve">If specifications, cope of work and/or conditions of contract are contributory to the abnormally high tender prices, </w:t>
      </w:r>
      <w:proofErr w:type="spellStart"/>
      <w:r w:rsidR="00A86C49">
        <w:t>kaimosi</w:t>
      </w:r>
      <w:proofErr w:type="spellEnd"/>
      <w:r w:rsidR="00A86C49">
        <w:t xml:space="preserve"> Friends </w:t>
      </w:r>
      <w:r w:rsidR="004F53E0">
        <w:t>university shall</w:t>
      </w:r>
      <w:r>
        <w:t xml:space="preserve"> reject all tenders and may retender for the contract based on revised estimates, specifications, scope of work and conditions of contract, as the case may be.</w:t>
      </w:r>
      <w:r>
        <w:rPr>
          <w:color w:val="000000"/>
        </w:rPr>
        <w:t xml:space="preserve"> </w:t>
      </w:r>
    </w:p>
    <w:p w14:paraId="7C6FB76D" w14:textId="1C435DD8" w:rsidR="003531E8" w:rsidRDefault="00D140DE">
      <w:pPr>
        <w:spacing w:after="260"/>
        <w:ind w:left="1831" w:right="846" w:hanging="420"/>
      </w:pPr>
      <w:r>
        <w:rPr>
          <w:color w:val="000000"/>
        </w:rPr>
        <w:t>37.6</w:t>
      </w:r>
      <w:r>
        <w:rPr>
          <w:rFonts w:ascii="Arial" w:eastAsia="Arial" w:hAnsi="Arial" w:cs="Arial"/>
          <w:color w:val="000000"/>
        </w:rPr>
        <w:t xml:space="preserve"> </w:t>
      </w:r>
      <w:r>
        <w:t xml:space="preserve">If </w:t>
      </w:r>
      <w:proofErr w:type="spellStart"/>
      <w:r w:rsidR="00A86C49">
        <w:t>kaimosi</w:t>
      </w:r>
      <w:proofErr w:type="spellEnd"/>
      <w:r w:rsidR="00A86C49">
        <w:t xml:space="preserve"> Friends </w:t>
      </w:r>
      <w:r w:rsidR="004F53E0">
        <w:t>University determines</w:t>
      </w:r>
      <w:r>
        <w:t xml:space="preserve"> that the Tender Price is abnormally too high because </w:t>
      </w:r>
      <w:r>
        <w:rPr>
          <w:u w:val="single" w:color="231F20"/>
        </w:rPr>
        <w:t>genuine competition between tenderers is compromised</w:t>
      </w:r>
      <w:r>
        <w:t xml:space="preserve"> (</w:t>
      </w:r>
      <w:r>
        <w:rPr>
          <w:i/>
        </w:rPr>
        <w:t>often due to collusion, corruption or other manipulations</w:t>
      </w:r>
      <w:r>
        <w:t xml:space="preserve">), </w:t>
      </w:r>
      <w:proofErr w:type="spellStart"/>
      <w:r w:rsidR="00A86C49">
        <w:t>kaimosi</w:t>
      </w:r>
      <w:proofErr w:type="spellEnd"/>
      <w:r w:rsidR="00A86C49">
        <w:t xml:space="preserve"> Friends </w:t>
      </w:r>
      <w:r w:rsidR="004F53E0">
        <w:t>university shall</w:t>
      </w:r>
      <w:r>
        <w:t xml:space="preserve"> reject all Tenders and shall institute or cause relevant Government Agencies to institute an investigation on the cause of the compromise, before retendering.</w:t>
      </w:r>
      <w:r>
        <w:rPr>
          <w:color w:val="000000"/>
        </w:rPr>
        <w:t xml:space="preserve"> </w:t>
      </w:r>
    </w:p>
    <w:p w14:paraId="64DCBA3F" w14:textId="77777777" w:rsidR="003531E8" w:rsidRDefault="00D140DE">
      <w:pPr>
        <w:pStyle w:val="Heading4"/>
        <w:tabs>
          <w:tab w:val="center" w:pos="962"/>
          <w:tab w:val="center" w:pos="2902"/>
        </w:tabs>
        <w:ind w:left="0" w:firstLine="0"/>
      </w:pPr>
      <w:r>
        <w:rPr>
          <w:rFonts w:ascii="Calibri" w:eastAsia="Calibri" w:hAnsi="Calibri" w:cs="Calibri"/>
          <w:b w:val="0"/>
          <w:color w:val="000000"/>
          <w:sz w:val="22"/>
        </w:rPr>
        <w:tab/>
      </w:r>
      <w:r>
        <w:rPr>
          <w:sz w:val="22"/>
        </w:rPr>
        <w:t>38.</w:t>
      </w:r>
      <w:r>
        <w:rPr>
          <w:rFonts w:ascii="Arial" w:eastAsia="Arial" w:hAnsi="Arial" w:cs="Arial"/>
          <w:sz w:val="22"/>
        </w:rPr>
        <w:t xml:space="preserve"> </w:t>
      </w:r>
      <w:r>
        <w:rPr>
          <w:rFonts w:ascii="Arial" w:eastAsia="Arial" w:hAnsi="Arial" w:cs="Arial"/>
          <w:sz w:val="22"/>
        </w:rPr>
        <w:tab/>
      </w:r>
      <w:r>
        <w:t>Qualification of the Tenderer</w:t>
      </w:r>
      <w:r>
        <w:rPr>
          <w:color w:val="000000"/>
        </w:rPr>
        <w:t xml:space="preserve"> </w:t>
      </w:r>
    </w:p>
    <w:p w14:paraId="02E1E13A" w14:textId="5B945F52" w:rsidR="003531E8" w:rsidRDefault="00D140DE">
      <w:pPr>
        <w:ind w:left="1831" w:right="846" w:hanging="420"/>
      </w:pPr>
      <w:r>
        <w:t>38.1</w:t>
      </w:r>
      <w:r>
        <w:rPr>
          <w:rFonts w:ascii="Arial" w:eastAsia="Arial" w:hAnsi="Arial" w:cs="Arial"/>
        </w:rPr>
        <w:t xml:space="preserve"> </w:t>
      </w:r>
      <w:r w:rsidR="00A86C49">
        <w:t xml:space="preserve">Kaimosi Friends </w:t>
      </w:r>
      <w:r w:rsidR="004F53E0">
        <w:t>university shall</w:t>
      </w:r>
      <w:r>
        <w:t xml:space="preserve"> determine to its satisfaction whether the Tenderer that is selected as having submitted the lowest evaluated cost and substantially responsive Tender is eligible and meets the qualifying criteria specified in Section III, Evaluation and Qualification Criteria.</w:t>
      </w:r>
      <w:r>
        <w:rPr>
          <w:color w:val="000000"/>
        </w:rPr>
        <w:t xml:space="preserve"> </w:t>
      </w:r>
    </w:p>
    <w:p w14:paraId="2E8A157C" w14:textId="77777777" w:rsidR="003531E8" w:rsidRDefault="00D140DE">
      <w:pPr>
        <w:spacing w:after="266"/>
        <w:ind w:left="1831" w:right="845" w:hanging="420"/>
      </w:pPr>
      <w:r>
        <w:t>38.2</w:t>
      </w:r>
      <w:r>
        <w:rPr>
          <w:rFonts w:ascii="Arial" w:eastAsia="Arial" w:hAnsi="Arial" w:cs="Arial"/>
        </w:rPr>
        <w:t xml:space="preserve"> </w:t>
      </w:r>
      <w:r>
        <w:t>The determination shall be based upon an examination of the documentary evidence of the Tenderer's qualifications submitted by the Tenderer, pursuant to ITT 18. The determination shall not take in to consideration the qualifications of other firms such as the Tenderer's subsidiaries, parent entities, affiliates, subcontractors or any other firm(s) different from the Tenderer that submitted the Tender.</w:t>
      </w:r>
      <w:r>
        <w:rPr>
          <w:color w:val="000000"/>
        </w:rPr>
        <w:t xml:space="preserve"> </w:t>
      </w:r>
    </w:p>
    <w:p w14:paraId="0266FE5C" w14:textId="1B0FB977" w:rsidR="003531E8" w:rsidRDefault="00D140DE">
      <w:pPr>
        <w:ind w:left="1831" w:right="844" w:hanging="420"/>
      </w:pPr>
      <w:r>
        <w:t>38.3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w:t>
      </w:r>
      <w:proofErr w:type="spellStart"/>
      <w:r w:rsidR="00A86C49">
        <w:t>kaimosi</w:t>
      </w:r>
      <w:proofErr w:type="spellEnd"/>
      <w:r w:rsidR="00A86C49">
        <w:t xml:space="preserve"> Friends </w:t>
      </w:r>
      <w:r w:rsidR="004F53E0">
        <w:t>university shall</w:t>
      </w:r>
      <w:r>
        <w:t xml:space="preserve"> proceed to the Tenderer who offers a substantially responsive Tender with the next lowest evaluated cost to make a similar determination of that Tenderer's qualifications to perform satisfactorily.</w:t>
      </w:r>
      <w:r>
        <w:rPr>
          <w:color w:val="000000"/>
        </w:rPr>
        <w:t xml:space="preserve"> </w:t>
      </w:r>
    </w:p>
    <w:p w14:paraId="4438BE67" w14:textId="77777777" w:rsidR="003531E8" w:rsidRDefault="00D140DE">
      <w:pPr>
        <w:pStyle w:val="Heading4"/>
        <w:tabs>
          <w:tab w:val="center" w:pos="962"/>
          <w:tab w:val="center" w:pos="5561"/>
        </w:tabs>
        <w:ind w:left="0" w:firstLine="0"/>
      </w:pPr>
      <w:r>
        <w:rPr>
          <w:rFonts w:ascii="Calibri" w:eastAsia="Calibri" w:hAnsi="Calibri" w:cs="Calibri"/>
          <w:b w:val="0"/>
          <w:color w:val="000000"/>
          <w:sz w:val="22"/>
        </w:rPr>
        <w:lastRenderedPageBreak/>
        <w:tab/>
      </w:r>
      <w:r>
        <w:rPr>
          <w:sz w:val="22"/>
        </w:rPr>
        <w:t>39.</w:t>
      </w:r>
      <w:r>
        <w:rPr>
          <w:rFonts w:ascii="Arial" w:eastAsia="Arial" w:hAnsi="Arial" w:cs="Arial"/>
          <w:sz w:val="22"/>
        </w:rPr>
        <w:t xml:space="preserve"> </w:t>
      </w:r>
      <w:r>
        <w:rPr>
          <w:rFonts w:ascii="Arial" w:eastAsia="Arial" w:hAnsi="Arial" w:cs="Arial"/>
          <w:sz w:val="22"/>
        </w:rPr>
        <w:tab/>
      </w:r>
      <w:r>
        <w:t>Procuring Entity's Right to Accept Any Tender, and to Reject Any or All Tenders</w:t>
      </w:r>
      <w:r>
        <w:rPr>
          <w:color w:val="000000"/>
        </w:rPr>
        <w:t xml:space="preserve"> </w:t>
      </w:r>
    </w:p>
    <w:p w14:paraId="4FED4AFD" w14:textId="79E2279E" w:rsidR="003531E8" w:rsidRDefault="00D140DE">
      <w:pPr>
        <w:ind w:left="1831" w:right="847" w:hanging="420"/>
      </w:pPr>
      <w:r>
        <w:t>39.1</w:t>
      </w:r>
      <w:r>
        <w:rPr>
          <w:rFonts w:ascii="Arial" w:eastAsia="Arial" w:hAnsi="Arial" w:cs="Arial"/>
        </w:rPr>
        <w:t xml:space="preserve"> </w:t>
      </w:r>
      <w:r w:rsidR="00A86C49">
        <w:t xml:space="preserve">Kaimosi Friends </w:t>
      </w:r>
      <w:r w:rsidR="004F53E0">
        <w:t>University reserves</w:t>
      </w:r>
      <w:r>
        <w:t xml:space="preserve"> the right to accept or reject any tender, and to annul the Tendering process and reject all Tenders at any time prior to Contract Award, without there by incurring any liability to Tenderers. In case of annulment, all Tenderers shall be notified with reasons and all Tenders submitted and specifically, Tender securities, shall be promptly returned to the Tenderers.</w:t>
      </w:r>
      <w:r>
        <w:rPr>
          <w:color w:val="000000"/>
        </w:rPr>
        <w:t xml:space="preserve"> </w:t>
      </w:r>
    </w:p>
    <w:p w14:paraId="5D62A706" w14:textId="77777777" w:rsidR="003531E8" w:rsidRDefault="00D140DE">
      <w:pPr>
        <w:pStyle w:val="Heading4"/>
        <w:ind w:left="859"/>
      </w:pPr>
      <w:r>
        <w:t xml:space="preserve">F. </w:t>
      </w:r>
      <w:r>
        <w:tab/>
        <w:t>Award of Contract</w:t>
      </w:r>
      <w:r>
        <w:rPr>
          <w:color w:val="000000"/>
        </w:rPr>
        <w:t xml:space="preserve"> </w:t>
      </w:r>
      <w:r>
        <w:rPr>
          <w:sz w:val="22"/>
        </w:rPr>
        <w:t>40.</w:t>
      </w:r>
      <w:r>
        <w:rPr>
          <w:rFonts w:ascii="Arial" w:eastAsia="Arial" w:hAnsi="Arial" w:cs="Arial"/>
          <w:sz w:val="22"/>
        </w:rPr>
        <w:t xml:space="preserve"> </w:t>
      </w:r>
      <w:r>
        <w:rPr>
          <w:rFonts w:ascii="Arial" w:eastAsia="Arial" w:hAnsi="Arial" w:cs="Arial"/>
          <w:sz w:val="22"/>
        </w:rPr>
        <w:tab/>
      </w:r>
      <w:r>
        <w:t xml:space="preserve">Award Criteria </w:t>
      </w:r>
    </w:p>
    <w:p w14:paraId="2CAE663A" w14:textId="4F66ABDF" w:rsidR="003531E8" w:rsidRDefault="00D140DE">
      <w:pPr>
        <w:ind w:left="1831" w:right="781" w:hanging="420"/>
      </w:pPr>
      <w:r>
        <w:t>40.1</w:t>
      </w:r>
      <w:r>
        <w:rPr>
          <w:rFonts w:ascii="Arial" w:eastAsia="Arial" w:hAnsi="Arial" w:cs="Arial"/>
        </w:rPr>
        <w:t xml:space="preserve"> </w:t>
      </w:r>
      <w:r w:rsidR="00A86C49">
        <w:t xml:space="preserve">Kaimosi Friends </w:t>
      </w:r>
      <w:r w:rsidR="004F53E0">
        <w:t>university shall</w:t>
      </w:r>
      <w:r>
        <w:t xml:space="preserve"> award the Contract to the successful tenderer whose tender has been determined to be the Lowest Evaluated Tender.</w:t>
      </w:r>
      <w:r>
        <w:rPr>
          <w:color w:val="000000"/>
        </w:rPr>
        <w:t xml:space="preserve"> </w:t>
      </w:r>
    </w:p>
    <w:p w14:paraId="399478C4" w14:textId="77777777" w:rsidR="003531E8" w:rsidRDefault="00D140DE">
      <w:pPr>
        <w:pStyle w:val="Heading4"/>
        <w:tabs>
          <w:tab w:val="center" w:pos="962"/>
          <w:tab w:val="center" w:pos="3624"/>
        </w:tabs>
        <w:ind w:left="0" w:firstLine="0"/>
      </w:pPr>
      <w:r>
        <w:rPr>
          <w:rFonts w:ascii="Calibri" w:eastAsia="Calibri" w:hAnsi="Calibri" w:cs="Calibri"/>
          <w:b w:val="0"/>
          <w:color w:val="000000"/>
          <w:sz w:val="22"/>
        </w:rPr>
        <w:tab/>
      </w:r>
      <w:r>
        <w:rPr>
          <w:sz w:val="22"/>
        </w:rPr>
        <w:t>41.</w:t>
      </w:r>
      <w:r>
        <w:rPr>
          <w:rFonts w:ascii="Arial" w:eastAsia="Arial" w:hAnsi="Arial" w:cs="Arial"/>
          <w:sz w:val="22"/>
        </w:rPr>
        <w:t xml:space="preserve"> </w:t>
      </w:r>
      <w:r>
        <w:rPr>
          <w:rFonts w:ascii="Arial" w:eastAsia="Arial" w:hAnsi="Arial" w:cs="Arial"/>
          <w:sz w:val="22"/>
        </w:rPr>
        <w:tab/>
      </w:r>
      <w:r>
        <w:t xml:space="preserve">Notice of Intention to enter in to a Contract </w:t>
      </w:r>
    </w:p>
    <w:p w14:paraId="0FE9CBCD" w14:textId="77777777" w:rsidR="003531E8" w:rsidRDefault="00D140DE">
      <w:pPr>
        <w:tabs>
          <w:tab w:val="center" w:pos="1624"/>
          <w:tab w:val="center" w:pos="5893"/>
        </w:tabs>
        <w:spacing w:after="19"/>
        <w:ind w:left="0" w:firstLine="0"/>
        <w:jc w:val="left"/>
      </w:pPr>
      <w:r>
        <w:rPr>
          <w:rFonts w:ascii="Calibri" w:eastAsia="Calibri" w:hAnsi="Calibri" w:cs="Calibri"/>
          <w:color w:val="000000"/>
          <w:sz w:val="22"/>
        </w:rPr>
        <w:tab/>
      </w:r>
      <w:r>
        <w:t>41.1</w:t>
      </w:r>
      <w:r>
        <w:rPr>
          <w:rFonts w:ascii="Arial" w:eastAsia="Arial" w:hAnsi="Arial" w:cs="Arial"/>
        </w:rPr>
        <w:t xml:space="preserve"> </w:t>
      </w:r>
      <w:r>
        <w:rPr>
          <w:rFonts w:ascii="Arial" w:eastAsia="Arial" w:hAnsi="Arial" w:cs="Arial"/>
        </w:rPr>
        <w:tab/>
      </w:r>
      <w:r>
        <w:t xml:space="preserve">Upon award of the contract and Prior to the expiry of the Tender Validity </w:t>
      </w:r>
    </w:p>
    <w:p w14:paraId="173C2DB9" w14:textId="66B58558" w:rsidR="003531E8" w:rsidRDefault="00D140DE">
      <w:pPr>
        <w:spacing w:after="113"/>
        <w:ind w:left="1839" w:right="846"/>
      </w:pPr>
      <w:r>
        <w:t xml:space="preserve">Period </w:t>
      </w:r>
      <w:proofErr w:type="spellStart"/>
      <w:r w:rsidR="00A86C49">
        <w:t>kaimosi</w:t>
      </w:r>
      <w:proofErr w:type="spellEnd"/>
      <w:r w:rsidR="00A86C49">
        <w:t xml:space="preserve"> Friends </w:t>
      </w:r>
      <w:r w:rsidR="004F53E0">
        <w:t>university shall</w:t>
      </w:r>
      <w:r>
        <w:t xml:space="preserve"> issue a</w:t>
      </w:r>
      <w:r>
        <w:rPr>
          <w:u w:val="single" w:color="231F20"/>
        </w:rPr>
        <w:t xml:space="preserve"> Notification of Intention to Enter in to a</w:t>
      </w:r>
      <w:r>
        <w:t xml:space="preserve"> </w:t>
      </w:r>
      <w:r>
        <w:rPr>
          <w:u w:val="single" w:color="231F20"/>
        </w:rPr>
        <w:t>Contract</w:t>
      </w:r>
      <w:r>
        <w:t>/Notification of award to all tenderers which shall contain, at a minimum, the following information:</w:t>
      </w:r>
      <w:r>
        <w:rPr>
          <w:color w:val="000000"/>
        </w:rPr>
        <w:t xml:space="preserve"> </w:t>
      </w:r>
    </w:p>
    <w:p w14:paraId="7AB2D929" w14:textId="77777777" w:rsidR="003531E8" w:rsidRDefault="00D140DE">
      <w:pPr>
        <w:tabs>
          <w:tab w:val="center" w:pos="1798"/>
          <w:tab w:val="center" w:pos="5786"/>
        </w:tabs>
        <w:ind w:left="0" w:firstLine="0"/>
        <w:jc w:val="left"/>
      </w:pPr>
      <w:r>
        <w:rPr>
          <w:rFonts w:ascii="Calibri" w:eastAsia="Calibri" w:hAnsi="Calibri" w:cs="Calibri"/>
          <w:color w:val="000000"/>
          <w:sz w:val="22"/>
        </w:rPr>
        <w:tab/>
      </w:r>
      <w:r>
        <w:rPr>
          <w:sz w:val="22"/>
        </w:rPr>
        <w:t>a)</w:t>
      </w:r>
      <w:r>
        <w:rPr>
          <w:rFonts w:ascii="Arial" w:eastAsia="Arial" w:hAnsi="Arial" w:cs="Arial"/>
          <w:sz w:val="22"/>
        </w:rPr>
        <w:t xml:space="preserve"> </w:t>
      </w:r>
      <w:r>
        <w:rPr>
          <w:rFonts w:ascii="Arial" w:eastAsia="Arial" w:hAnsi="Arial" w:cs="Arial"/>
          <w:sz w:val="22"/>
        </w:rPr>
        <w:tab/>
      </w:r>
      <w:r>
        <w:t>The name and address of the Tenderer submitting the successful tender;</w:t>
      </w:r>
      <w:r>
        <w:rPr>
          <w:color w:val="000000"/>
        </w:rPr>
        <w:t xml:space="preserve"> </w:t>
      </w:r>
    </w:p>
    <w:p w14:paraId="3A41FA9F" w14:textId="77777777" w:rsidR="003531E8" w:rsidRDefault="00D140DE">
      <w:pPr>
        <w:spacing w:after="106"/>
        <w:ind w:left="2345" w:right="781"/>
      </w:pPr>
      <w:r>
        <w:t>The Contract price of the successful tender;</w:t>
      </w:r>
    </w:p>
    <w:p w14:paraId="10388200" w14:textId="77777777" w:rsidR="003531E8" w:rsidRDefault="00D140DE">
      <w:pPr>
        <w:numPr>
          <w:ilvl w:val="0"/>
          <w:numId w:val="22"/>
        </w:numPr>
        <w:spacing w:after="116"/>
        <w:ind w:right="781" w:hanging="636"/>
      </w:pPr>
      <w:r>
        <w:t>a statement of the reason(s) the tender of the unsuccessful tenderer to whom the letter is addressed was unsuccessful, unless the price information in(c) above already reveals the reason;</w:t>
      </w:r>
      <w:r>
        <w:rPr>
          <w:color w:val="000000"/>
        </w:rPr>
        <w:t xml:space="preserve"> </w:t>
      </w:r>
    </w:p>
    <w:p w14:paraId="62E0047A" w14:textId="77777777" w:rsidR="003531E8" w:rsidRDefault="00D140DE">
      <w:pPr>
        <w:numPr>
          <w:ilvl w:val="0"/>
          <w:numId w:val="22"/>
        </w:numPr>
        <w:spacing w:after="151"/>
        <w:ind w:right="781" w:hanging="636"/>
      </w:pPr>
      <w:r>
        <w:t>the expiry date of the Standstill Period; and</w:t>
      </w:r>
      <w:r>
        <w:rPr>
          <w:color w:val="000000"/>
        </w:rPr>
        <w:t xml:space="preserve"> </w:t>
      </w:r>
    </w:p>
    <w:p w14:paraId="4718AB4A" w14:textId="55331183" w:rsidR="003531E8" w:rsidRDefault="00D140DE">
      <w:pPr>
        <w:numPr>
          <w:ilvl w:val="0"/>
          <w:numId w:val="22"/>
        </w:numPr>
        <w:ind w:right="781" w:hanging="636"/>
      </w:pPr>
      <w:r>
        <w:t>instructions</w:t>
      </w:r>
      <w:r w:rsidR="004F53E0">
        <w:t xml:space="preserve"> </w:t>
      </w:r>
      <w:r>
        <w:t>on</w:t>
      </w:r>
      <w:r w:rsidR="004F53E0">
        <w:t xml:space="preserve"> </w:t>
      </w:r>
      <w:r>
        <w:t>how</w:t>
      </w:r>
      <w:r w:rsidR="004F53E0">
        <w:t xml:space="preserve"> </w:t>
      </w:r>
      <w:r>
        <w:t>to</w:t>
      </w:r>
      <w:r w:rsidR="004F53E0">
        <w:t xml:space="preserve"> </w:t>
      </w:r>
      <w:r>
        <w:t>request</w:t>
      </w:r>
      <w:r w:rsidR="007B18E0">
        <w:t xml:space="preserve"> a debriefing</w:t>
      </w:r>
      <w:r w:rsidR="004F53E0">
        <w:t xml:space="preserve"> </w:t>
      </w:r>
      <w:r>
        <w:t>and/or</w:t>
      </w:r>
      <w:r w:rsidR="004F53E0">
        <w:t xml:space="preserve"> </w:t>
      </w:r>
      <w:r>
        <w:t>submit</w:t>
      </w:r>
      <w:r w:rsidR="004F53E0">
        <w:t xml:space="preserve"> </w:t>
      </w:r>
      <w:r w:rsidR="007B18E0">
        <w:t>a complaint</w:t>
      </w:r>
      <w:r w:rsidR="004F53E0">
        <w:t xml:space="preserve"> </w:t>
      </w:r>
      <w:r>
        <w:t>during</w:t>
      </w:r>
      <w:r w:rsidR="004F53E0">
        <w:t xml:space="preserve"> </w:t>
      </w:r>
      <w:r>
        <w:t>th</w:t>
      </w:r>
      <w:r w:rsidR="007B18E0">
        <w:t xml:space="preserve">e </w:t>
      </w:r>
      <w:r>
        <w:t>standstill</w:t>
      </w:r>
      <w:r w:rsidR="004F53E0">
        <w:t xml:space="preserve"> </w:t>
      </w:r>
      <w:r>
        <w:t>p</w:t>
      </w:r>
      <w:r w:rsidR="007B18E0">
        <w:t>e</w:t>
      </w:r>
      <w:r>
        <w:t>riod;</w:t>
      </w:r>
      <w:r>
        <w:rPr>
          <w:color w:val="000000"/>
        </w:rPr>
        <w:t xml:space="preserve"> </w:t>
      </w:r>
    </w:p>
    <w:p w14:paraId="18701019" w14:textId="77777777" w:rsidR="003531E8" w:rsidRDefault="00D140DE">
      <w:pPr>
        <w:pStyle w:val="Heading4"/>
        <w:tabs>
          <w:tab w:val="center" w:pos="962"/>
          <w:tab w:val="center" w:pos="2254"/>
        </w:tabs>
        <w:ind w:left="0" w:firstLine="0"/>
      </w:pPr>
      <w:r>
        <w:rPr>
          <w:rFonts w:ascii="Calibri" w:eastAsia="Calibri" w:hAnsi="Calibri" w:cs="Calibri"/>
          <w:b w:val="0"/>
          <w:color w:val="000000"/>
          <w:sz w:val="22"/>
        </w:rPr>
        <w:tab/>
      </w:r>
      <w:r>
        <w:rPr>
          <w:sz w:val="22"/>
        </w:rPr>
        <w:t>42.</w:t>
      </w:r>
      <w:r>
        <w:rPr>
          <w:rFonts w:ascii="Arial" w:eastAsia="Arial" w:hAnsi="Arial" w:cs="Arial"/>
          <w:sz w:val="22"/>
        </w:rPr>
        <w:t xml:space="preserve"> </w:t>
      </w:r>
      <w:r>
        <w:rPr>
          <w:rFonts w:ascii="Arial" w:eastAsia="Arial" w:hAnsi="Arial" w:cs="Arial"/>
          <w:sz w:val="22"/>
        </w:rPr>
        <w:tab/>
      </w:r>
      <w:r>
        <w:t xml:space="preserve">Standstill Period </w:t>
      </w:r>
    </w:p>
    <w:p w14:paraId="1E265D3C" w14:textId="77777777" w:rsidR="003531E8" w:rsidRDefault="00D140DE">
      <w:pPr>
        <w:spacing w:after="237" w:line="238" w:lineRule="auto"/>
        <w:ind w:left="1834" w:right="736" w:hanging="428"/>
        <w:jc w:val="left"/>
      </w:pPr>
      <w:r>
        <w:t>42.1</w:t>
      </w:r>
      <w:r>
        <w:rPr>
          <w:rFonts w:ascii="Arial" w:eastAsia="Arial" w:hAnsi="Arial" w:cs="Arial"/>
        </w:rPr>
        <w:t xml:space="preserve"> </w:t>
      </w:r>
      <w:r>
        <w:rPr>
          <w:rFonts w:ascii="Arial" w:eastAsia="Arial" w:hAnsi="Arial" w:cs="Arial"/>
        </w:rPr>
        <w:tab/>
      </w:r>
      <w:r>
        <w:t>The Contract shall not be signed earlier than the expiry of a Stands till Period of 14days to allow any dissatisfied tender to launch a complaint. Where only one Tender is submitted, the Standstill Period shall not apply.</w:t>
      </w:r>
      <w:r>
        <w:rPr>
          <w:color w:val="000000"/>
        </w:rPr>
        <w:t xml:space="preserve"> </w:t>
      </w:r>
    </w:p>
    <w:p w14:paraId="40D38B95" w14:textId="4002A107" w:rsidR="003531E8" w:rsidRDefault="00D140DE">
      <w:pPr>
        <w:ind w:left="1831" w:right="846" w:hanging="420"/>
      </w:pPr>
      <w:r>
        <w:t>42.2</w:t>
      </w:r>
      <w:r>
        <w:rPr>
          <w:rFonts w:ascii="Arial" w:eastAsia="Arial" w:hAnsi="Arial" w:cs="Arial"/>
        </w:rPr>
        <w:t xml:space="preserve"> </w:t>
      </w:r>
      <w:r>
        <w:t xml:space="preserve">Where a Standstill Period applies, it shall commence when </w:t>
      </w:r>
      <w:proofErr w:type="spellStart"/>
      <w:r w:rsidR="00A86C49">
        <w:t>kaimosi</w:t>
      </w:r>
      <w:proofErr w:type="spellEnd"/>
      <w:r w:rsidR="00A86C49">
        <w:t xml:space="preserve"> Friends </w:t>
      </w:r>
      <w:r w:rsidR="00176CD2">
        <w:t>University has</w:t>
      </w:r>
      <w:r>
        <w:t xml:space="preserve"> transmitted to each Tenderer the Notification of Intention to Enter in to a Contract with the successful Tenderer.</w:t>
      </w:r>
      <w:r>
        <w:rPr>
          <w:color w:val="000000"/>
        </w:rPr>
        <w:t xml:space="preserve"> </w:t>
      </w:r>
    </w:p>
    <w:p w14:paraId="0E9EA33B" w14:textId="20D99DFD" w:rsidR="003531E8" w:rsidRDefault="00D140DE">
      <w:pPr>
        <w:pStyle w:val="Heading4"/>
        <w:tabs>
          <w:tab w:val="center" w:pos="962"/>
          <w:tab w:val="center" w:pos="3184"/>
        </w:tabs>
        <w:spacing w:after="269"/>
        <w:ind w:left="0" w:firstLine="0"/>
      </w:pPr>
      <w:r>
        <w:rPr>
          <w:rFonts w:ascii="Calibri" w:eastAsia="Calibri" w:hAnsi="Calibri" w:cs="Calibri"/>
          <w:b w:val="0"/>
          <w:color w:val="000000"/>
          <w:sz w:val="22"/>
        </w:rPr>
        <w:tab/>
      </w:r>
      <w:r>
        <w:rPr>
          <w:sz w:val="22"/>
        </w:rPr>
        <w:t>43.</w:t>
      </w:r>
      <w:r>
        <w:rPr>
          <w:rFonts w:ascii="Arial" w:eastAsia="Arial" w:hAnsi="Arial" w:cs="Arial"/>
          <w:sz w:val="22"/>
        </w:rPr>
        <w:t xml:space="preserve"> </w:t>
      </w:r>
      <w:r>
        <w:rPr>
          <w:rFonts w:ascii="Arial" w:eastAsia="Arial" w:hAnsi="Arial" w:cs="Arial"/>
          <w:sz w:val="22"/>
        </w:rPr>
        <w:tab/>
      </w:r>
      <w:r>
        <w:t xml:space="preserve">Debriefing by </w:t>
      </w:r>
      <w:proofErr w:type="spellStart"/>
      <w:r w:rsidR="00A86C49">
        <w:t>kaimosi</w:t>
      </w:r>
      <w:proofErr w:type="spellEnd"/>
      <w:r w:rsidR="00A86C49">
        <w:t xml:space="preserve"> Friends University</w:t>
      </w:r>
    </w:p>
    <w:p w14:paraId="76E8C893" w14:textId="1D196637" w:rsidR="003531E8" w:rsidRDefault="00D140DE">
      <w:pPr>
        <w:ind w:left="1831" w:right="851" w:hanging="420"/>
      </w:pPr>
      <w:r>
        <w:t>43.1</w:t>
      </w:r>
      <w:r>
        <w:rPr>
          <w:rFonts w:ascii="Arial" w:eastAsia="Arial" w:hAnsi="Arial" w:cs="Arial"/>
        </w:rPr>
        <w:t xml:space="preserve"> </w:t>
      </w:r>
      <w:r>
        <w:t xml:space="preserve">On receipt of the Procuring Entity's Notification of Intention to Enter into a Contract referred to in ITT 43, an unsuccessful tenderer may make a written request to </w:t>
      </w:r>
      <w:proofErr w:type="spellStart"/>
      <w:r w:rsidR="00A86C49">
        <w:t>kaimosi</w:t>
      </w:r>
      <w:proofErr w:type="spellEnd"/>
      <w:r w:rsidR="00A86C49">
        <w:t xml:space="preserve"> Friends </w:t>
      </w:r>
      <w:r w:rsidR="00176CD2">
        <w:t>University for</w:t>
      </w:r>
      <w:r>
        <w:t xml:space="preserve"> a debriefing on specific issues or concerns regarding their tender. </w:t>
      </w:r>
      <w:r w:rsidR="00A86C49">
        <w:t xml:space="preserve">Kaimosi Friends </w:t>
      </w:r>
      <w:r w:rsidR="00176CD2">
        <w:t>university shall</w:t>
      </w:r>
      <w:r>
        <w:t xml:space="preserve"> provide the debriefing within five days of receipt of the request. </w:t>
      </w:r>
    </w:p>
    <w:p w14:paraId="5B63ADCE" w14:textId="77777777" w:rsidR="003531E8" w:rsidRDefault="00D140DE">
      <w:pPr>
        <w:ind w:left="1831" w:right="781" w:hanging="420"/>
      </w:pPr>
      <w:r>
        <w:t>43.2</w:t>
      </w:r>
      <w:r>
        <w:rPr>
          <w:rFonts w:ascii="Arial" w:eastAsia="Arial" w:hAnsi="Arial" w:cs="Arial"/>
        </w:rPr>
        <w:t xml:space="preserve"> </w:t>
      </w:r>
      <w:r>
        <w:t xml:space="preserve">Debriefings of unsuccessful Tenderers may be done in writing or verbally. The Tenderer shall bear its own costs of attending such a debriefing meeting. </w:t>
      </w:r>
    </w:p>
    <w:p w14:paraId="1A0FA229" w14:textId="77777777" w:rsidR="003531E8" w:rsidRDefault="00D140DE">
      <w:pPr>
        <w:pStyle w:val="Heading4"/>
        <w:tabs>
          <w:tab w:val="center" w:pos="962"/>
          <w:tab w:val="center" w:pos="2037"/>
        </w:tabs>
        <w:ind w:left="0" w:firstLine="0"/>
      </w:pPr>
      <w:r>
        <w:rPr>
          <w:rFonts w:ascii="Calibri" w:eastAsia="Calibri" w:hAnsi="Calibri" w:cs="Calibri"/>
          <w:b w:val="0"/>
          <w:color w:val="000000"/>
          <w:sz w:val="22"/>
        </w:rPr>
        <w:lastRenderedPageBreak/>
        <w:tab/>
      </w:r>
      <w:r>
        <w:rPr>
          <w:sz w:val="22"/>
        </w:rPr>
        <w:t>44.</w:t>
      </w:r>
      <w:r>
        <w:rPr>
          <w:rFonts w:ascii="Arial" w:eastAsia="Arial" w:hAnsi="Arial" w:cs="Arial"/>
          <w:sz w:val="22"/>
        </w:rPr>
        <w:t xml:space="preserve"> </w:t>
      </w:r>
      <w:r>
        <w:rPr>
          <w:rFonts w:ascii="Arial" w:eastAsia="Arial" w:hAnsi="Arial" w:cs="Arial"/>
          <w:sz w:val="22"/>
        </w:rPr>
        <w:tab/>
      </w:r>
      <w:r>
        <w:t xml:space="preserve">Negotiations </w:t>
      </w:r>
    </w:p>
    <w:p w14:paraId="64CCCF11" w14:textId="727AD785" w:rsidR="003531E8" w:rsidRDefault="00D140DE">
      <w:pPr>
        <w:ind w:left="1831" w:right="846" w:hanging="420"/>
      </w:pPr>
      <w:r>
        <w:t>44.1</w:t>
      </w:r>
      <w:r>
        <w:rPr>
          <w:rFonts w:ascii="Arial" w:eastAsia="Arial" w:hAnsi="Arial" w:cs="Arial"/>
        </w:rPr>
        <w:t xml:space="preserve"> </w:t>
      </w:r>
      <w:r>
        <w:t xml:space="preserve">The negotiations shall be held at the place indicated in the </w:t>
      </w:r>
      <w:r>
        <w:rPr>
          <w:b/>
        </w:rPr>
        <w:t>TDS</w:t>
      </w:r>
      <w:r>
        <w:t xml:space="preserve"> with the Tenderer's representative(s) who must have written power of attorney to negotiate and sign a Contract on behalf of the Tenderer. </w:t>
      </w:r>
      <w:r w:rsidR="00A86C49">
        <w:t xml:space="preserve">Kaimosi Friends </w:t>
      </w:r>
      <w:r w:rsidR="00176CD2">
        <w:t>University will</w:t>
      </w:r>
      <w:r>
        <w:t xml:space="preserve"> constitute a team to negotiate a contract and the terms of the Insurance Policy to be provided. </w:t>
      </w:r>
    </w:p>
    <w:p w14:paraId="2030A6A7" w14:textId="371BEEAC" w:rsidR="003531E8" w:rsidRDefault="00D140DE">
      <w:pPr>
        <w:ind w:left="1831" w:right="844" w:hanging="420"/>
      </w:pPr>
      <w:r>
        <w:rPr>
          <w:color w:val="000000"/>
        </w:rPr>
        <w:t>44.2</w:t>
      </w:r>
      <w:r>
        <w:rPr>
          <w:rFonts w:ascii="Arial" w:eastAsia="Arial" w:hAnsi="Arial" w:cs="Arial"/>
          <w:color w:val="000000"/>
        </w:rPr>
        <w:t xml:space="preserve"> </w:t>
      </w:r>
      <w:r>
        <w:t xml:space="preserve">The negotiations shall start with discussions of the scope of the terms and conditions of the Policy, its conformity to the Procuring Entity's requirements, the conditions and circumstances under which the insured will be financially compensated, and the items that would need to be attended to before the contract is signed and an Insurance Policy issued. These discussions shall not substantially alter the original scope of the Procuring Entity's requirements. The items that would need to be attended to by </w:t>
      </w:r>
      <w:proofErr w:type="spellStart"/>
      <w:r w:rsidR="00A86C49">
        <w:t>kaimosi</w:t>
      </w:r>
      <w:proofErr w:type="spellEnd"/>
      <w:r w:rsidR="00A86C49">
        <w:t xml:space="preserve"> Friends </w:t>
      </w:r>
      <w:r w:rsidR="00176CD2">
        <w:t>University before</w:t>
      </w:r>
      <w:r>
        <w:t xml:space="preserve"> the contract is signed and an Insurance Policy issued should not be so extended as to render the scope of the required service and its price different from the Procuring Entity's requirements.</w:t>
      </w:r>
      <w:r>
        <w:rPr>
          <w:color w:val="000000"/>
        </w:rPr>
        <w:t xml:space="preserve"> </w:t>
      </w:r>
    </w:p>
    <w:p w14:paraId="05762897" w14:textId="21D80987" w:rsidR="003531E8" w:rsidRDefault="00D140DE">
      <w:pPr>
        <w:ind w:left="1831" w:right="781" w:hanging="420"/>
      </w:pPr>
      <w:r>
        <w:rPr>
          <w:color w:val="000000"/>
        </w:rPr>
        <w:t>44.3</w:t>
      </w:r>
      <w:r>
        <w:rPr>
          <w:rFonts w:ascii="Arial" w:eastAsia="Arial" w:hAnsi="Arial" w:cs="Arial"/>
          <w:color w:val="000000"/>
        </w:rPr>
        <w:t xml:space="preserve"> </w:t>
      </w:r>
      <w:r w:rsidR="00A86C49">
        <w:t xml:space="preserve">Kaimosi Friends </w:t>
      </w:r>
      <w:r w:rsidR="00176CD2">
        <w:t>university shall</w:t>
      </w:r>
      <w:r>
        <w:t xml:space="preserve"> prepare minutes of negotiations that are signed by </w:t>
      </w:r>
      <w:proofErr w:type="spellStart"/>
      <w:r w:rsidR="00A86C49">
        <w:t>kaimosi</w:t>
      </w:r>
      <w:proofErr w:type="spellEnd"/>
      <w:r w:rsidR="00A86C49">
        <w:t xml:space="preserve"> Friends </w:t>
      </w:r>
      <w:r w:rsidR="00176CD2">
        <w:t>University and</w:t>
      </w:r>
      <w:r>
        <w:t xml:space="preserve"> the Tenderers' authorized representative.</w:t>
      </w:r>
      <w:r>
        <w:rPr>
          <w:color w:val="000000"/>
        </w:rPr>
        <w:t xml:space="preserve"> </w:t>
      </w:r>
    </w:p>
    <w:p w14:paraId="20FFED1E" w14:textId="77777777" w:rsidR="003531E8" w:rsidRDefault="00D140DE">
      <w:pPr>
        <w:pStyle w:val="Heading4"/>
        <w:tabs>
          <w:tab w:val="center" w:pos="962"/>
          <w:tab w:val="center" w:pos="2236"/>
        </w:tabs>
        <w:ind w:left="0" w:firstLine="0"/>
      </w:pPr>
      <w:r>
        <w:rPr>
          <w:rFonts w:ascii="Calibri" w:eastAsia="Calibri" w:hAnsi="Calibri" w:cs="Calibri"/>
          <w:b w:val="0"/>
          <w:color w:val="000000"/>
          <w:sz w:val="22"/>
        </w:rPr>
        <w:tab/>
      </w:r>
      <w:r>
        <w:rPr>
          <w:sz w:val="22"/>
        </w:rPr>
        <w:t>45.</w:t>
      </w:r>
      <w:r>
        <w:rPr>
          <w:rFonts w:ascii="Arial" w:eastAsia="Arial" w:hAnsi="Arial" w:cs="Arial"/>
          <w:sz w:val="22"/>
        </w:rPr>
        <w:t xml:space="preserve"> </w:t>
      </w:r>
      <w:r>
        <w:rPr>
          <w:rFonts w:ascii="Arial" w:eastAsia="Arial" w:hAnsi="Arial" w:cs="Arial"/>
          <w:sz w:val="22"/>
        </w:rPr>
        <w:tab/>
      </w:r>
      <w:r>
        <w:t xml:space="preserve">Letter of Award </w:t>
      </w:r>
    </w:p>
    <w:p w14:paraId="15385D96" w14:textId="701A8185" w:rsidR="003531E8" w:rsidRDefault="00D140DE">
      <w:pPr>
        <w:ind w:left="1831" w:right="844" w:hanging="420"/>
      </w:pPr>
      <w:r>
        <w:t>45.1</w:t>
      </w:r>
      <w:r>
        <w:rPr>
          <w:rFonts w:ascii="Arial" w:eastAsia="Arial" w:hAnsi="Arial" w:cs="Arial"/>
        </w:rPr>
        <w:t xml:space="preserve"> </w:t>
      </w:r>
      <w:r>
        <w:t xml:space="preserve">Prior to the expiry of the Tender Validity Period and upon expiry of the Standstill Period specified in ITT 42.1, upon addressing a complaint that has been filed within the Standstill Period, </w:t>
      </w:r>
      <w:proofErr w:type="spellStart"/>
      <w:r w:rsidR="00A86C49">
        <w:t>kaimosi</w:t>
      </w:r>
      <w:proofErr w:type="spellEnd"/>
      <w:r w:rsidR="00A86C49">
        <w:t xml:space="preserve"> Friends </w:t>
      </w:r>
      <w:r w:rsidR="00176CD2">
        <w:t>university shall</w:t>
      </w:r>
      <w:r>
        <w:t xml:space="preserve"> transmit the </w:t>
      </w:r>
      <w:r>
        <w:rPr>
          <w:u w:val="single" w:color="231F20"/>
        </w:rPr>
        <w:t xml:space="preserve">Letter of Award </w:t>
      </w:r>
      <w:r>
        <w:t>to the successful Tenderer. The letter of award shall request the successful tenderer to furnish the Performance Security within 21days of the date of the letter.</w:t>
      </w:r>
      <w:r>
        <w:rPr>
          <w:color w:val="000000"/>
        </w:rPr>
        <w:t xml:space="preserve"> </w:t>
      </w:r>
    </w:p>
    <w:p w14:paraId="2E6AF41F" w14:textId="77777777" w:rsidR="003531E8" w:rsidRDefault="00D140DE">
      <w:pPr>
        <w:pStyle w:val="Heading4"/>
        <w:tabs>
          <w:tab w:val="center" w:pos="962"/>
          <w:tab w:val="center" w:pos="2418"/>
        </w:tabs>
        <w:spacing w:after="147"/>
        <w:ind w:left="0" w:firstLine="0"/>
      </w:pPr>
      <w:r>
        <w:rPr>
          <w:rFonts w:ascii="Calibri" w:eastAsia="Calibri" w:hAnsi="Calibri" w:cs="Calibri"/>
          <w:b w:val="0"/>
          <w:color w:val="000000"/>
          <w:sz w:val="22"/>
        </w:rPr>
        <w:tab/>
      </w:r>
      <w:r>
        <w:rPr>
          <w:sz w:val="22"/>
        </w:rPr>
        <w:t>46.</w:t>
      </w:r>
      <w:r>
        <w:rPr>
          <w:rFonts w:ascii="Arial" w:eastAsia="Arial" w:hAnsi="Arial" w:cs="Arial"/>
          <w:sz w:val="22"/>
        </w:rPr>
        <w:t xml:space="preserve"> </w:t>
      </w:r>
      <w:r>
        <w:rPr>
          <w:rFonts w:ascii="Arial" w:eastAsia="Arial" w:hAnsi="Arial" w:cs="Arial"/>
          <w:sz w:val="22"/>
        </w:rPr>
        <w:tab/>
      </w:r>
      <w:r>
        <w:t xml:space="preserve">Signing of Contract </w:t>
      </w:r>
    </w:p>
    <w:p w14:paraId="58241EAE" w14:textId="50B7E130" w:rsidR="003531E8" w:rsidRDefault="00D140DE">
      <w:pPr>
        <w:spacing w:after="111"/>
        <w:ind w:left="1829" w:right="849" w:hanging="418"/>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w:t>
      </w:r>
      <w:proofErr w:type="spellStart"/>
      <w:r w:rsidR="00A86C49">
        <w:t>kaimosi</w:t>
      </w:r>
      <w:proofErr w:type="spellEnd"/>
      <w:r w:rsidR="00A86C49">
        <w:t xml:space="preserve"> Friends </w:t>
      </w:r>
      <w:r w:rsidR="00176CD2">
        <w:t>university shall</w:t>
      </w:r>
      <w:r>
        <w:t xml:space="preserve"> send the successful Tenderer the Contract Agreement. </w:t>
      </w:r>
    </w:p>
    <w:p w14:paraId="7CB9D5BE" w14:textId="77777777" w:rsidR="003531E8" w:rsidRDefault="00D140DE">
      <w:pPr>
        <w:spacing w:after="147"/>
        <w:ind w:left="1829" w:right="781" w:hanging="418"/>
      </w:pPr>
      <w:r>
        <w:rPr>
          <w:color w:val="000000"/>
        </w:rPr>
        <w:t>46.2</w:t>
      </w:r>
      <w:r>
        <w:rPr>
          <w:rFonts w:ascii="Arial" w:eastAsia="Arial" w:hAnsi="Arial" w:cs="Arial"/>
          <w:color w:val="000000"/>
        </w:rPr>
        <w:t xml:space="preserve"> </w:t>
      </w:r>
      <w:r>
        <w:t>Within fourteen (14) days of receipt of the Contract Agreement, the successful Tenderer shall sign, date, and return it to the Procuring Entity.</w:t>
      </w:r>
      <w:r>
        <w:rPr>
          <w:color w:val="000000"/>
        </w:rPr>
        <w:t xml:space="preserve"> </w:t>
      </w:r>
    </w:p>
    <w:p w14:paraId="0049E6BE" w14:textId="77777777" w:rsidR="003531E8" w:rsidRDefault="00D140DE">
      <w:pPr>
        <w:ind w:left="1829" w:right="781" w:hanging="418"/>
      </w:pPr>
      <w:r>
        <w:rPr>
          <w:color w:val="000000"/>
        </w:rPr>
        <w:t>46.3</w:t>
      </w:r>
      <w:r>
        <w:rPr>
          <w:rFonts w:ascii="Arial" w:eastAsia="Arial" w:hAnsi="Arial" w:cs="Arial"/>
          <w:color w:val="000000"/>
        </w:rPr>
        <w:t xml:space="preserve"> </w:t>
      </w:r>
      <w:r>
        <w:t>The written contract shall be entered into within the period specified in the notification of award and before expiry of the tender validity period.</w:t>
      </w:r>
      <w:r>
        <w:rPr>
          <w:color w:val="000000"/>
        </w:rPr>
        <w:t xml:space="preserve"> </w:t>
      </w:r>
    </w:p>
    <w:p w14:paraId="2E25BF4C" w14:textId="77777777" w:rsidR="003531E8" w:rsidRDefault="00D140DE">
      <w:pPr>
        <w:pStyle w:val="Heading4"/>
        <w:tabs>
          <w:tab w:val="center" w:pos="962"/>
          <w:tab w:val="center" w:pos="2534"/>
        </w:tabs>
        <w:ind w:left="0" w:firstLine="0"/>
      </w:pPr>
      <w:r>
        <w:rPr>
          <w:rFonts w:ascii="Calibri" w:eastAsia="Calibri" w:hAnsi="Calibri" w:cs="Calibri"/>
          <w:b w:val="0"/>
          <w:color w:val="000000"/>
          <w:sz w:val="22"/>
        </w:rPr>
        <w:tab/>
      </w:r>
      <w:r>
        <w:rPr>
          <w:sz w:val="22"/>
        </w:rPr>
        <w:t>47.</w:t>
      </w:r>
      <w:r>
        <w:rPr>
          <w:rFonts w:ascii="Arial" w:eastAsia="Arial" w:hAnsi="Arial" w:cs="Arial"/>
          <w:sz w:val="22"/>
        </w:rPr>
        <w:t xml:space="preserve"> </w:t>
      </w:r>
      <w:r>
        <w:rPr>
          <w:rFonts w:ascii="Arial" w:eastAsia="Arial" w:hAnsi="Arial" w:cs="Arial"/>
          <w:sz w:val="22"/>
        </w:rPr>
        <w:tab/>
      </w:r>
      <w:r>
        <w:t xml:space="preserve">Performance Security </w:t>
      </w:r>
    </w:p>
    <w:p w14:paraId="792889E5" w14:textId="34C86E40" w:rsidR="003531E8" w:rsidRDefault="00D140DE">
      <w:pPr>
        <w:ind w:left="1839" w:right="846"/>
      </w:pPr>
      <w:r>
        <w:t>47.1</w:t>
      </w:r>
      <w:r>
        <w:rPr>
          <w:rFonts w:ascii="Arial" w:eastAsia="Arial" w:hAnsi="Arial" w:cs="Arial"/>
        </w:rPr>
        <w:t xml:space="preserve"> </w:t>
      </w:r>
      <w:r>
        <w:rPr>
          <w:b/>
        </w:rPr>
        <w:t xml:space="preserve">Within twenty-one (21) days of the receipt of the Letter of Award from the Procuring Entity, the successful Tenderer shall furnish the Performance Security of 5% of the total contract sum </w:t>
      </w:r>
      <w:r>
        <w:t xml:space="preserve">and, any other documents required in the </w:t>
      </w:r>
      <w:r>
        <w:rPr>
          <w:b/>
        </w:rPr>
        <w:t>TDS</w:t>
      </w:r>
      <w:r>
        <w:t xml:space="preserve">, in accordance with the General Conditions of Contract, subject to ITT 38.2 (b), using the Performance Security and other Forms included in Section X, Contract Forms, or another form acceptable to the Procuring Entity. A foreign institution providing a bank guarantee shall have a correspondent financial institution located in Kenya, unless </w:t>
      </w:r>
      <w:proofErr w:type="spellStart"/>
      <w:r w:rsidR="00A86C49">
        <w:t>kaimosi</w:t>
      </w:r>
      <w:proofErr w:type="spellEnd"/>
      <w:r w:rsidR="00A86C49">
        <w:t xml:space="preserve"> Friends </w:t>
      </w:r>
      <w:r w:rsidR="00176CD2">
        <w:t>University has</w:t>
      </w:r>
      <w:r>
        <w:t xml:space="preserve"> agreed in writing that a correspondent bank is not required. </w:t>
      </w:r>
    </w:p>
    <w:p w14:paraId="233F02C4" w14:textId="2DD3ACC1" w:rsidR="003531E8" w:rsidRDefault="00D140DE">
      <w:pPr>
        <w:ind w:left="1831" w:right="846" w:hanging="420"/>
      </w:pPr>
      <w:r>
        <w:lastRenderedPageBreak/>
        <w:t>47.2</w:t>
      </w:r>
      <w:r>
        <w:rPr>
          <w:rFonts w:ascii="Arial" w:eastAsia="Arial" w:hAnsi="Arial" w:cs="Arial"/>
        </w:rPr>
        <w:t xml:space="preserve"> </w:t>
      </w:r>
      <w:r>
        <w:t xml:space="preserve">Failure of the successful Tenderer to submit the above-mentioned Performance Security and other documents required in the </w:t>
      </w:r>
      <w:r>
        <w:rPr>
          <w:b/>
        </w:rPr>
        <w:t>TDS</w:t>
      </w:r>
      <w:r>
        <w:t xml:space="preserve"> or sign the Contract shall constitute sufficient grounds for the annulment of the award and forfeiture of the Tender Security. In that event </w:t>
      </w:r>
      <w:proofErr w:type="spellStart"/>
      <w:r w:rsidR="00A86C49">
        <w:t>kaimosi</w:t>
      </w:r>
      <w:proofErr w:type="spellEnd"/>
      <w:r w:rsidR="00A86C49">
        <w:t xml:space="preserve"> Friends </w:t>
      </w:r>
      <w:r w:rsidR="00176CD2">
        <w:t>university may</w:t>
      </w:r>
      <w:r>
        <w:t xml:space="preserve"> award the Contract to the Tenderer offering the next Best Evaluated Tender. </w:t>
      </w:r>
    </w:p>
    <w:p w14:paraId="4359D452" w14:textId="77777777" w:rsidR="003531E8" w:rsidRDefault="00D140DE">
      <w:pPr>
        <w:ind w:left="1831" w:right="781" w:hanging="420"/>
      </w:pPr>
      <w:r>
        <w:rPr>
          <w:color w:val="000000"/>
        </w:rPr>
        <w:t>47.3</w:t>
      </w:r>
      <w:r>
        <w:rPr>
          <w:rFonts w:ascii="Arial" w:eastAsia="Arial" w:hAnsi="Arial" w:cs="Arial"/>
          <w:color w:val="000000"/>
        </w:rPr>
        <w:t xml:space="preserve"> </w:t>
      </w:r>
      <w:r>
        <w:t>Performance security shall not be required for contracts estimated to cost less than the amount specified in the Regulations.</w:t>
      </w:r>
      <w:r>
        <w:rPr>
          <w:color w:val="000000"/>
        </w:rPr>
        <w:t xml:space="preserve"> </w:t>
      </w:r>
    </w:p>
    <w:p w14:paraId="683333B0" w14:textId="77777777" w:rsidR="003531E8" w:rsidRDefault="00D140DE">
      <w:pPr>
        <w:pStyle w:val="Heading4"/>
        <w:tabs>
          <w:tab w:val="center" w:pos="962"/>
          <w:tab w:val="center" w:pos="3336"/>
        </w:tabs>
        <w:ind w:left="0" w:firstLine="0"/>
      </w:pPr>
      <w:r>
        <w:rPr>
          <w:rFonts w:ascii="Calibri" w:eastAsia="Calibri" w:hAnsi="Calibri" w:cs="Calibri"/>
          <w:b w:val="0"/>
          <w:color w:val="000000"/>
          <w:sz w:val="22"/>
        </w:rPr>
        <w:tab/>
      </w:r>
      <w:r>
        <w:rPr>
          <w:sz w:val="22"/>
        </w:rPr>
        <w:t>48.</w:t>
      </w:r>
      <w:r>
        <w:rPr>
          <w:rFonts w:ascii="Arial" w:eastAsia="Arial" w:hAnsi="Arial" w:cs="Arial"/>
          <w:sz w:val="22"/>
        </w:rPr>
        <w:t xml:space="preserve"> </w:t>
      </w:r>
      <w:r>
        <w:rPr>
          <w:rFonts w:ascii="Arial" w:eastAsia="Arial" w:hAnsi="Arial" w:cs="Arial"/>
          <w:sz w:val="22"/>
        </w:rPr>
        <w:tab/>
      </w:r>
      <w:r>
        <w:t xml:space="preserve"> Publication of Procurement Contract</w:t>
      </w:r>
      <w:r>
        <w:rPr>
          <w:color w:val="000000"/>
        </w:rPr>
        <w:t xml:space="preserve"> </w:t>
      </w:r>
    </w:p>
    <w:p w14:paraId="0F52E858" w14:textId="21F16471" w:rsidR="003531E8" w:rsidRDefault="00D140DE">
      <w:pPr>
        <w:spacing w:after="2"/>
        <w:ind w:left="1831" w:right="852" w:hanging="420"/>
      </w:pPr>
      <w:r>
        <w:t>48.1</w:t>
      </w:r>
      <w:r>
        <w:rPr>
          <w:rFonts w:ascii="Arial" w:eastAsia="Arial" w:hAnsi="Arial" w:cs="Arial"/>
        </w:rPr>
        <w:t xml:space="preserve"> </w:t>
      </w:r>
      <w:r>
        <w:t xml:space="preserve">Within fourteen days after signing the contract, </w:t>
      </w:r>
      <w:proofErr w:type="spellStart"/>
      <w:r w:rsidR="00A86C49">
        <w:t>kaimosi</w:t>
      </w:r>
      <w:proofErr w:type="spellEnd"/>
      <w:r w:rsidR="00A86C49">
        <w:t xml:space="preserve"> Friends </w:t>
      </w:r>
      <w:r w:rsidR="00176CD2">
        <w:t>university shall</w:t>
      </w:r>
      <w:r>
        <w:t xml:space="preserve"> publish the awarded contract at its notice boards and websites; and on the Website of the Authority. At the minimum, the notice shall contain the following information:</w:t>
      </w:r>
      <w:r>
        <w:rPr>
          <w:color w:val="000000"/>
        </w:rPr>
        <w:t xml:space="preserve"> </w:t>
      </w:r>
    </w:p>
    <w:p w14:paraId="7AA81FAD" w14:textId="77777777" w:rsidR="003531E8" w:rsidRDefault="00D140DE">
      <w:pPr>
        <w:numPr>
          <w:ilvl w:val="0"/>
          <w:numId w:val="23"/>
        </w:numPr>
        <w:spacing w:after="19"/>
        <w:ind w:right="781" w:hanging="540"/>
      </w:pPr>
      <w:r>
        <w:t>Name and address of the Procuring Entity;</w:t>
      </w:r>
      <w:r>
        <w:rPr>
          <w:color w:val="000000"/>
        </w:rPr>
        <w:t xml:space="preserve"> </w:t>
      </w:r>
    </w:p>
    <w:p w14:paraId="1ED43A64" w14:textId="77777777" w:rsidR="003531E8" w:rsidRDefault="00D140DE">
      <w:pPr>
        <w:numPr>
          <w:ilvl w:val="0"/>
          <w:numId w:val="23"/>
        </w:numPr>
        <w:spacing w:after="1"/>
        <w:ind w:right="781" w:hanging="540"/>
      </w:pPr>
      <w:r>
        <w:t>Name and reference number of the contract being awarded, a summary of its scope and the selection method used;</w:t>
      </w:r>
      <w:r>
        <w:rPr>
          <w:color w:val="000000"/>
        </w:rPr>
        <w:t xml:space="preserve"> </w:t>
      </w:r>
    </w:p>
    <w:p w14:paraId="4ED0E29F" w14:textId="77777777" w:rsidR="003531E8" w:rsidRDefault="00D140DE">
      <w:pPr>
        <w:numPr>
          <w:ilvl w:val="0"/>
          <w:numId w:val="23"/>
        </w:numPr>
        <w:spacing w:after="0"/>
        <w:ind w:right="781" w:hanging="540"/>
      </w:pPr>
      <w:r>
        <w:t>The name of the successful Tenderer, the final total contract price, the contract duration.</w:t>
      </w:r>
      <w:r>
        <w:rPr>
          <w:color w:val="000000"/>
        </w:rPr>
        <w:t xml:space="preserve"> </w:t>
      </w:r>
    </w:p>
    <w:p w14:paraId="3E92D4DD" w14:textId="77777777" w:rsidR="003531E8" w:rsidRDefault="00D140DE">
      <w:pPr>
        <w:numPr>
          <w:ilvl w:val="0"/>
          <w:numId w:val="23"/>
        </w:numPr>
        <w:spacing w:after="19"/>
        <w:ind w:right="781" w:hanging="540"/>
      </w:pPr>
      <w:r>
        <w:t>Dates of signature, commencement and completion of contract;</w:t>
      </w:r>
      <w:r>
        <w:rPr>
          <w:color w:val="000000"/>
        </w:rPr>
        <w:t xml:space="preserve"> </w:t>
      </w:r>
    </w:p>
    <w:p w14:paraId="21FCF9BB" w14:textId="77777777" w:rsidR="003531E8" w:rsidRDefault="00D140DE">
      <w:pPr>
        <w:numPr>
          <w:ilvl w:val="0"/>
          <w:numId w:val="23"/>
        </w:numPr>
        <w:ind w:right="781" w:hanging="540"/>
      </w:pPr>
      <w:r>
        <w:t>Names of all Tenderers that submitted Tenders, and their Tender prices as read out at Tender opening.</w:t>
      </w:r>
      <w:r>
        <w:rPr>
          <w:color w:val="000000"/>
        </w:rPr>
        <w:t xml:space="preserve"> </w:t>
      </w:r>
    </w:p>
    <w:p w14:paraId="01052D70" w14:textId="77777777" w:rsidR="003531E8" w:rsidRDefault="00D140DE">
      <w:pPr>
        <w:pStyle w:val="Heading4"/>
        <w:tabs>
          <w:tab w:val="center" w:pos="962"/>
          <w:tab w:val="center" w:pos="4502"/>
        </w:tabs>
        <w:spacing w:after="245"/>
        <w:ind w:left="0" w:firstLine="0"/>
      </w:pPr>
      <w:r>
        <w:rPr>
          <w:rFonts w:ascii="Calibri" w:eastAsia="Calibri" w:hAnsi="Calibri" w:cs="Calibri"/>
          <w:b w:val="0"/>
          <w:color w:val="000000"/>
          <w:sz w:val="22"/>
        </w:rPr>
        <w:tab/>
      </w:r>
      <w:r>
        <w:rPr>
          <w:sz w:val="22"/>
        </w:rPr>
        <w:t>49.</w:t>
      </w:r>
      <w:r>
        <w:rPr>
          <w:rFonts w:ascii="Arial" w:eastAsia="Arial" w:hAnsi="Arial" w:cs="Arial"/>
          <w:sz w:val="22"/>
        </w:rPr>
        <w:t xml:space="preserve"> </w:t>
      </w:r>
      <w:r>
        <w:rPr>
          <w:rFonts w:ascii="Arial" w:eastAsia="Arial" w:hAnsi="Arial" w:cs="Arial"/>
          <w:sz w:val="22"/>
        </w:rPr>
        <w:tab/>
      </w:r>
      <w:r>
        <w:t xml:space="preserve">Procurement Related Complaint and </w:t>
      </w:r>
      <w:r>
        <w:rPr>
          <w:color w:val="000000"/>
        </w:rPr>
        <w:t>Administrative Review</w:t>
      </w:r>
      <w:r>
        <w:t xml:space="preserve"> </w:t>
      </w:r>
    </w:p>
    <w:p w14:paraId="3EACE57F" w14:textId="77777777" w:rsidR="003531E8" w:rsidRDefault="00D140DE">
      <w:pPr>
        <w:ind w:left="1831" w:right="781" w:hanging="420"/>
      </w:pPr>
      <w:r>
        <w:t>49.1</w:t>
      </w:r>
      <w:r>
        <w:rPr>
          <w:rFonts w:ascii="Arial" w:eastAsia="Arial" w:hAnsi="Arial" w:cs="Arial"/>
        </w:rPr>
        <w:t xml:space="preserve"> </w:t>
      </w:r>
      <w:r>
        <w:t xml:space="preserve">The procedures for making Procurement-related Complaints are as specified in the </w:t>
      </w:r>
      <w:r>
        <w:rPr>
          <w:b/>
        </w:rPr>
        <w:t>TDS.</w:t>
      </w:r>
      <w:r>
        <w:rPr>
          <w:b/>
          <w:color w:val="000000"/>
        </w:rPr>
        <w:t xml:space="preserve"> </w:t>
      </w:r>
    </w:p>
    <w:p w14:paraId="09ED21BE" w14:textId="77777777" w:rsidR="003531E8" w:rsidRDefault="00D140DE">
      <w:pPr>
        <w:spacing w:after="4" w:line="267" w:lineRule="auto"/>
        <w:ind w:left="1834" w:right="186" w:hanging="420"/>
        <w:jc w:val="left"/>
      </w:pPr>
      <w:r>
        <w:t>49.2</w:t>
      </w:r>
      <w:r>
        <w:rPr>
          <w:rFonts w:ascii="Arial" w:eastAsia="Arial" w:hAnsi="Arial" w:cs="Arial"/>
        </w:rPr>
        <w:t xml:space="preserve"> </w:t>
      </w:r>
      <w:r>
        <w:rPr>
          <w:rFonts w:ascii="Arial" w:eastAsia="Arial" w:hAnsi="Arial" w:cs="Arial"/>
        </w:rPr>
        <w:tab/>
      </w:r>
      <w:r>
        <w:rPr>
          <w:color w:val="000000"/>
        </w:rPr>
        <w:t xml:space="preserve">A request for administrative review shall be made in the form provided under </w:t>
      </w:r>
      <w:r>
        <w:t>contract forms.</w:t>
      </w:r>
      <w:r>
        <w:rPr>
          <w:color w:val="000000"/>
        </w:rPr>
        <w:t xml:space="preserve"> </w:t>
      </w:r>
    </w:p>
    <w:p w14:paraId="6934247A" w14:textId="77777777" w:rsidR="003531E8" w:rsidRDefault="00D140DE">
      <w:pPr>
        <w:spacing w:after="0" w:line="259" w:lineRule="auto"/>
        <w:ind w:left="0" w:firstLine="0"/>
        <w:jc w:val="left"/>
      </w:pPr>
      <w:r>
        <w:rPr>
          <w:color w:val="000000"/>
        </w:rPr>
        <w:t xml:space="preserve"> </w:t>
      </w:r>
    </w:p>
    <w:p w14:paraId="10684DD7" w14:textId="77777777" w:rsidR="003531E8" w:rsidRDefault="003531E8">
      <w:pPr>
        <w:sectPr w:rsidR="003531E8">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11" w:h="16841"/>
          <w:pgMar w:top="720" w:right="721" w:bottom="757" w:left="720" w:header="720" w:footer="720" w:gutter="0"/>
          <w:cols w:space="720"/>
        </w:sectPr>
      </w:pPr>
    </w:p>
    <w:p w14:paraId="0C7EEBB4" w14:textId="77777777" w:rsidR="003531E8" w:rsidRDefault="00D140DE">
      <w:pPr>
        <w:pStyle w:val="Heading3"/>
        <w:ind w:left="859"/>
      </w:pPr>
      <w:r>
        <w:lastRenderedPageBreak/>
        <w:t>SECTION II - TENDER DATA SHEET (TDS)</w:t>
      </w:r>
      <w:r>
        <w:rPr>
          <w:color w:val="000000"/>
        </w:rPr>
        <w:t xml:space="preserve"> </w:t>
      </w:r>
    </w:p>
    <w:p w14:paraId="7C250D83" w14:textId="77777777" w:rsidR="003531E8" w:rsidRDefault="00D140DE">
      <w:pPr>
        <w:ind w:left="855" w:right="1051"/>
      </w:pPr>
      <w:r>
        <w:t>The following specific data for the Insurance services to be procured shall complement, supplement, or amend the provisions in the Instructions to Tenderers (ITT). Whenever there is a conflict, the provisions here in shall prevail over those in ITT.</w:t>
      </w:r>
      <w:r>
        <w:rPr>
          <w:color w:val="000000"/>
        </w:rPr>
        <w:t xml:space="preserve"> </w:t>
      </w:r>
    </w:p>
    <w:p w14:paraId="3484527A" w14:textId="77777777" w:rsidR="003531E8" w:rsidRDefault="00D140DE">
      <w:pPr>
        <w:spacing w:after="0" w:line="259" w:lineRule="auto"/>
        <w:ind w:left="850" w:firstLine="0"/>
        <w:jc w:val="left"/>
      </w:pPr>
      <w:r>
        <w:rPr>
          <w:i/>
        </w:rPr>
        <w:t xml:space="preserve"> </w:t>
      </w:r>
    </w:p>
    <w:tbl>
      <w:tblPr>
        <w:tblStyle w:val="TableGrid"/>
        <w:tblW w:w="9328" w:type="dxa"/>
        <w:tblInd w:w="572" w:type="dxa"/>
        <w:tblCellMar>
          <w:top w:w="22" w:type="dxa"/>
          <w:left w:w="79" w:type="dxa"/>
          <w:right w:w="48" w:type="dxa"/>
        </w:tblCellMar>
        <w:tblLook w:val="04A0" w:firstRow="1" w:lastRow="0" w:firstColumn="1" w:lastColumn="0" w:noHBand="0" w:noVBand="1"/>
      </w:tblPr>
      <w:tblGrid>
        <w:gridCol w:w="1245"/>
        <w:gridCol w:w="8083"/>
      </w:tblGrid>
      <w:tr w:rsidR="003531E8" w14:paraId="280CB979" w14:textId="77777777">
        <w:trPr>
          <w:trHeight w:val="583"/>
        </w:trPr>
        <w:tc>
          <w:tcPr>
            <w:tcW w:w="1246" w:type="dxa"/>
            <w:tcBorders>
              <w:top w:val="single" w:sz="12" w:space="0" w:color="000000"/>
              <w:left w:val="single" w:sz="12" w:space="0" w:color="000000"/>
              <w:bottom w:val="single" w:sz="12" w:space="0" w:color="000000"/>
              <w:right w:val="single" w:sz="12" w:space="0" w:color="000000"/>
            </w:tcBorders>
          </w:tcPr>
          <w:p w14:paraId="535CDDC6" w14:textId="77777777" w:rsidR="003531E8" w:rsidRDefault="00D140DE">
            <w:pPr>
              <w:spacing w:after="0" w:line="259" w:lineRule="auto"/>
              <w:ind w:left="29" w:firstLine="0"/>
              <w:jc w:val="left"/>
            </w:pPr>
            <w:r>
              <w:rPr>
                <w:b/>
                <w:color w:val="000000"/>
              </w:rPr>
              <w:t xml:space="preserve">ITT </w:t>
            </w:r>
          </w:p>
          <w:p w14:paraId="2CB4CB66" w14:textId="77777777" w:rsidR="003531E8" w:rsidRDefault="00D140DE">
            <w:pPr>
              <w:spacing w:after="0" w:line="259" w:lineRule="auto"/>
              <w:ind w:left="29" w:firstLine="0"/>
            </w:pPr>
            <w:r>
              <w:rPr>
                <w:b/>
                <w:color w:val="000000"/>
              </w:rPr>
              <w:t xml:space="preserve">Reference </w:t>
            </w:r>
          </w:p>
        </w:tc>
        <w:tc>
          <w:tcPr>
            <w:tcW w:w="8083" w:type="dxa"/>
            <w:tcBorders>
              <w:top w:val="single" w:sz="12" w:space="0" w:color="000000"/>
              <w:left w:val="single" w:sz="12" w:space="0" w:color="000000"/>
              <w:bottom w:val="single" w:sz="12" w:space="0" w:color="000000"/>
              <w:right w:val="single" w:sz="12" w:space="0" w:color="000000"/>
            </w:tcBorders>
          </w:tcPr>
          <w:p w14:paraId="2EEBD30F" w14:textId="77777777" w:rsidR="003531E8" w:rsidRDefault="00D140DE">
            <w:pPr>
              <w:spacing w:after="0" w:line="259" w:lineRule="auto"/>
              <w:ind w:left="29" w:firstLine="0"/>
              <w:jc w:val="left"/>
            </w:pPr>
            <w:r>
              <w:rPr>
                <w:b/>
                <w:color w:val="000000"/>
              </w:rPr>
              <w:t xml:space="preserve">PARTICULARS OF APPENDIX TO INSTRUCTIONS TO TENDERS </w:t>
            </w:r>
          </w:p>
        </w:tc>
      </w:tr>
      <w:tr w:rsidR="003531E8" w14:paraId="5D844A98" w14:textId="77777777">
        <w:trPr>
          <w:trHeight w:val="305"/>
        </w:trPr>
        <w:tc>
          <w:tcPr>
            <w:tcW w:w="1246" w:type="dxa"/>
            <w:tcBorders>
              <w:top w:val="single" w:sz="12" w:space="0" w:color="000000"/>
              <w:left w:val="single" w:sz="12" w:space="0" w:color="000000"/>
              <w:bottom w:val="single" w:sz="12" w:space="0" w:color="000000"/>
              <w:right w:val="single" w:sz="12" w:space="0" w:color="000000"/>
            </w:tcBorders>
          </w:tcPr>
          <w:p w14:paraId="0B341454" w14:textId="77777777" w:rsidR="003531E8" w:rsidRDefault="00D140DE">
            <w:pPr>
              <w:spacing w:after="0" w:line="259" w:lineRule="auto"/>
              <w:ind w:left="29" w:firstLine="0"/>
              <w:jc w:val="left"/>
            </w:pP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67FC84EC" w14:textId="77777777" w:rsidR="003531E8" w:rsidRDefault="00D140DE">
            <w:pPr>
              <w:spacing w:after="0" w:line="259" w:lineRule="auto"/>
              <w:ind w:left="0" w:right="34" w:firstLine="0"/>
              <w:jc w:val="center"/>
            </w:pPr>
            <w:r>
              <w:rPr>
                <w:b/>
                <w:color w:val="000000"/>
              </w:rPr>
              <w:t>A. General</w:t>
            </w:r>
            <w:r>
              <w:rPr>
                <w:color w:val="000000"/>
              </w:rPr>
              <w:t xml:space="preserve"> </w:t>
            </w:r>
          </w:p>
        </w:tc>
      </w:tr>
      <w:tr w:rsidR="003531E8" w14:paraId="0702735D" w14:textId="77777777">
        <w:trPr>
          <w:trHeight w:val="583"/>
        </w:trPr>
        <w:tc>
          <w:tcPr>
            <w:tcW w:w="1246" w:type="dxa"/>
            <w:tcBorders>
              <w:top w:val="single" w:sz="12" w:space="0" w:color="000000"/>
              <w:left w:val="single" w:sz="12" w:space="0" w:color="000000"/>
              <w:bottom w:val="single" w:sz="12" w:space="0" w:color="000000"/>
              <w:right w:val="single" w:sz="12" w:space="0" w:color="000000"/>
            </w:tcBorders>
          </w:tcPr>
          <w:p w14:paraId="372E8289" w14:textId="77777777" w:rsidR="003531E8" w:rsidRDefault="00D140DE">
            <w:pPr>
              <w:spacing w:after="0" w:line="259" w:lineRule="auto"/>
              <w:ind w:left="29" w:firstLine="0"/>
              <w:jc w:val="left"/>
            </w:pPr>
            <w:r>
              <w:rPr>
                <w:b/>
                <w:color w:val="000000"/>
              </w:rPr>
              <w:t xml:space="preserve">ITT </w:t>
            </w:r>
          </w:p>
          <w:p w14:paraId="0E528908" w14:textId="77777777" w:rsidR="003531E8" w:rsidRDefault="00D140DE">
            <w:pPr>
              <w:spacing w:after="0" w:line="259" w:lineRule="auto"/>
              <w:ind w:left="29" w:firstLine="0"/>
              <w:jc w:val="left"/>
            </w:pPr>
            <w:r>
              <w:rPr>
                <w:b/>
                <w:color w:val="000000"/>
              </w:rPr>
              <w:t xml:space="preserve">2.1(a) </w:t>
            </w:r>
          </w:p>
        </w:tc>
        <w:tc>
          <w:tcPr>
            <w:tcW w:w="8083" w:type="dxa"/>
            <w:tcBorders>
              <w:top w:val="single" w:sz="12" w:space="0" w:color="000000"/>
              <w:left w:val="single" w:sz="12" w:space="0" w:color="000000"/>
              <w:bottom w:val="single" w:sz="12" w:space="0" w:color="000000"/>
              <w:right w:val="single" w:sz="12" w:space="0" w:color="000000"/>
            </w:tcBorders>
          </w:tcPr>
          <w:p w14:paraId="0F5FA16B" w14:textId="77777777" w:rsidR="003531E8" w:rsidRDefault="00D140DE">
            <w:pPr>
              <w:spacing w:after="0" w:line="259" w:lineRule="auto"/>
              <w:ind w:left="29" w:firstLine="0"/>
              <w:jc w:val="left"/>
            </w:pPr>
            <w:r>
              <w:rPr>
                <w:color w:val="000000"/>
                <w:sz w:val="22"/>
              </w:rPr>
              <w:t xml:space="preserve">Particulars of eligible tenderers: Insurance providers Licensed by the Insurance </w:t>
            </w:r>
          </w:p>
          <w:p w14:paraId="62C05179" w14:textId="77777777" w:rsidR="003531E8" w:rsidRDefault="00D140DE">
            <w:pPr>
              <w:spacing w:after="0" w:line="259" w:lineRule="auto"/>
              <w:ind w:left="29" w:firstLine="0"/>
              <w:jc w:val="left"/>
            </w:pPr>
            <w:r>
              <w:rPr>
                <w:color w:val="000000"/>
                <w:sz w:val="22"/>
              </w:rPr>
              <w:t>Regulatory Authority and eligible to provide medical insurance cover business in Kenya</w:t>
            </w:r>
            <w:r>
              <w:rPr>
                <w:color w:val="000000"/>
              </w:rPr>
              <w:t xml:space="preserve"> </w:t>
            </w:r>
          </w:p>
        </w:tc>
      </w:tr>
      <w:tr w:rsidR="003531E8" w14:paraId="0687A3AD" w14:textId="77777777">
        <w:trPr>
          <w:trHeight w:val="1409"/>
        </w:trPr>
        <w:tc>
          <w:tcPr>
            <w:tcW w:w="1246" w:type="dxa"/>
            <w:tcBorders>
              <w:top w:val="single" w:sz="12" w:space="0" w:color="000000"/>
              <w:left w:val="single" w:sz="12" w:space="0" w:color="000000"/>
              <w:bottom w:val="single" w:sz="12" w:space="0" w:color="000000"/>
              <w:right w:val="single" w:sz="12" w:space="0" w:color="000000"/>
            </w:tcBorders>
          </w:tcPr>
          <w:p w14:paraId="0410798D" w14:textId="77777777" w:rsidR="003531E8" w:rsidRDefault="00D140DE">
            <w:pPr>
              <w:spacing w:after="0" w:line="259" w:lineRule="auto"/>
              <w:ind w:left="29" w:firstLine="0"/>
              <w:jc w:val="left"/>
            </w:pPr>
            <w:r>
              <w:rPr>
                <w:b/>
                <w:color w:val="000000"/>
              </w:rPr>
              <w:t xml:space="preserve">ITT 2.2 </w:t>
            </w:r>
          </w:p>
        </w:tc>
        <w:tc>
          <w:tcPr>
            <w:tcW w:w="8083" w:type="dxa"/>
            <w:tcBorders>
              <w:top w:val="single" w:sz="12" w:space="0" w:color="000000"/>
              <w:left w:val="single" w:sz="12" w:space="0" w:color="000000"/>
              <w:bottom w:val="single" w:sz="12" w:space="0" w:color="000000"/>
              <w:right w:val="single" w:sz="12" w:space="0" w:color="000000"/>
            </w:tcBorders>
          </w:tcPr>
          <w:p w14:paraId="0713C3A2" w14:textId="77777777" w:rsidR="003531E8" w:rsidRDefault="00D140DE">
            <w:pPr>
              <w:spacing w:after="0" w:line="259" w:lineRule="auto"/>
              <w:ind w:left="29" w:firstLine="0"/>
              <w:jc w:val="left"/>
            </w:pPr>
            <w:r>
              <w:rPr>
                <w:color w:val="000000"/>
              </w:rPr>
              <w:t xml:space="preserve">The Intended date commencing providing the Insurance Services is: </w:t>
            </w:r>
          </w:p>
          <w:p w14:paraId="1C44D42D" w14:textId="77777777" w:rsidR="003531E8" w:rsidRPr="00D42DC1" w:rsidRDefault="00D140DE">
            <w:pPr>
              <w:spacing w:after="0" w:line="259" w:lineRule="auto"/>
              <w:ind w:left="29" w:firstLine="0"/>
              <w:jc w:val="left"/>
              <w:rPr>
                <w:color w:val="FF0000"/>
              </w:rPr>
            </w:pPr>
            <w:r w:rsidRPr="00D42DC1">
              <w:rPr>
                <w:b/>
                <w:color w:val="FF0000"/>
              </w:rPr>
              <w:t>1</w:t>
            </w:r>
            <w:r w:rsidRPr="00D42DC1">
              <w:rPr>
                <w:b/>
                <w:color w:val="FF0000"/>
                <w:vertAlign w:val="superscript"/>
              </w:rPr>
              <w:t>st</w:t>
            </w:r>
            <w:r w:rsidRPr="00D42DC1">
              <w:rPr>
                <w:b/>
                <w:color w:val="FF0000"/>
              </w:rPr>
              <w:t xml:space="preserve"> September, 2024</w:t>
            </w:r>
            <w:r w:rsidRPr="00D42DC1">
              <w:rPr>
                <w:color w:val="FF0000"/>
              </w:rPr>
              <w:t xml:space="preserve">. </w:t>
            </w:r>
          </w:p>
          <w:p w14:paraId="178C9047" w14:textId="77777777" w:rsidR="003531E8" w:rsidRDefault="00D140DE">
            <w:pPr>
              <w:spacing w:after="0" w:line="259" w:lineRule="auto"/>
              <w:ind w:left="591" w:hanging="562"/>
              <w:jc w:val="left"/>
            </w:pPr>
            <w:r>
              <w:rPr>
                <w:color w:val="000000"/>
              </w:rPr>
              <w:t>The insurance duration for each item will be one year and renewable upon satisfactory performance.</w:t>
            </w:r>
            <w:r>
              <w:rPr>
                <w:i/>
                <w:color w:val="000000"/>
              </w:rPr>
              <w:t xml:space="preserve"> </w:t>
            </w:r>
          </w:p>
        </w:tc>
      </w:tr>
      <w:tr w:rsidR="003531E8" w14:paraId="6D115E36" w14:textId="77777777">
        <w:trPr>
          <w:trHeight w:val="792"/>
        </w:trPr>
        <w:tc>
          <w:tcPr>
            <w:tcW w:w="1246" w:type="dxa"/>
            <w:tcBorders>
              <w:top w:val="single" w:sz="12" w:space="0" w:color="000000"/>
              <w:left w:val="single" w:sz="12" w:space="0" w:color="000000"/>
              <w:bottom w:val="single" w:sz="12" w:space="0" w:color="000000"/>
              <w:right w:val="single" w:sz="12" w:space="0" w:color="000000"/>
            </w:tcBorders>
          </w:tcPr>
          <w:p w14:paraId="1C9ED9F3" w14:textId="77777777" w:rsidR="003531E8" w:rsidRDefault="00D140DE">
            <w:pPr>
              <w:spacing w:after="0" w:line="259" w:lineRule="auto"/>
              <w:ind w:left="29" w:firstLine="0"/>
              <w:jc w:val="left"/>
            </w:pPr>
            <w:r>
              <w:rPr>
                <w:b/>
                <w:color w:val="000000"/>
              </w:rPr>
              <w:t xml:space="preserve">2.2.2 </w:t>
            </w:r>
          </w:p>
        </w:tc>
        <w:tc>
          <w:tcPr>
            <w:tcW w:w="8083" w:type="dxa"/>
            <w:tcBorders>
              <w:top w:val="single" w:sz="12" w:space="0" w:color="000000"/>
              <w:left w:val="single" w:sz="12" w:space="0" w:color="000000"/>
              <w:bottom w:val="single" w:sz="12" w:space="0" w:color="000000"/>
              <w:right w:val="single" w:sz="12" w:space="0" w:color="000000"/>
            </w:tcBorders>
          </w:tcPr>
          <w:p w14:paraId="151BF84D" w14:textId="77777777" w:rsidR="003531E8" w:rsidRDefault="00D140DE" w:rsidP="00D42DC1">
            <w:pPr>
              <w:spacing w:after="0" w:line="259" w:lineRule="auto"/>
              <w:ind w:left="591" w:hanging="562"/>
              <w:jc w:val="left"/>
            </w:pPr>
            <w:r>
              <w:rPr>
                <w:color w:val="000000"/>
                <w:sz w:val="22"/>
              </w:rPr>
              <w:t xml:space="preserve">Price to be charged for tender documents. The tender document shall be downloaded free of charge from </w:t>
            </w:r>
            <w:hyperlink r:id="rId29" w:history="1">
              <w:r w:rsidR="00FB502F" w:rsidRPr="0005206E">
                <w:rPr>
                  <w:rStyle w:val="Hyperlink"/>
                  <w:sz w:val="22"/>
                  <w:u w:color="0000FF"/>
                </w:rPr>
                <w:t>www.kafu.ac.ke</w:t>
              </w:r>
            </w:hyperlink>
            <w:hyperlink r:id="rId30">
              <w:r>
                <w:rPr>
                  <w:color w:val="000000"/>
                  <w:sz w:val="22"/>
                </w:rPr>
                <w:t xml:space="preserve"> </w:t>
              </w:r>
            </w:hyperlink>
            <w:r>
              <w:rPr>
                <w:color w:val="000000"/>
                <w:sz w:val="22"/>
              </w:rPr>
              <w:t xml:space="preserve"> or tenders.go.ke </w:t>
            </w:r>
          </w:p>
        </w:tc>
      </w:tr>
      <w:tr w:rsidR="003531E8" w14:paraId="55F24671" w14:textId="77777777">
        <w:trPr>
          <w:trHeight w:val="540"/>
        </w:trPr>
        <w:tc>
          <w:tcPr>
            <w:tcW w:w="1246" w:type="dxa"/>
            <w:tcBorders>
              <w:top w:val="single" w:sz="12" w:space="0" w:color="000000"/>
              <w:left w:val="single" w:sz="12" w:space="0" w:color="000000"/>
              <w:bottom w:val="single" w:sz="12" w:space="0" w:color="000000"/>
              <w:right w:val="single" w:sz="12" w:space="0" w:color="000000"/>
            </w:tcBorders>
          </w:tcPr>
          <w:p w14:paraId="4E583F51" w14:textId="77777777" w:rsidR="003531E8" w:rsidRDefault="00D140DE">
            <w:pPr>
              <w:spacing w:after="0" w:line="259" w:lineRule="auto"/>
              <w:ind w:left="29" w:firstLine="0"/>
              <w:jc w:val="left"/>
            </w:pPr>
            <w:r>
              <w:rPr>
                <w:b/>
                <w:color w:val="000000"/>
              </w:rPr>
              <w:t xml:space="preserve">2.10 </w:t>
            </w:r>
          </w:p>
        </w:tc>
        <w:tc>
          <w:tcPr>
            <w:tcW w:w="8083" w:type="dxa"/>
            <w:tcBorders>
              <w:top w:val="single" w:sz="12" w:space="0" w:color="000000"/>
              <w:left w:val="single" w:sz="12" w:space="0" w:color="000000"/>
              <w:bottom w:val="single" w:sz="12" w:space="0" w:color="000000"/>
              <w:right w:val="single" w:sz="12" w:space="0" w:color="000000"/>
            </w:tcBorders>
          </w:tcPr>
          <w:p w14:paraId="2A81F073" w14:textId="77777777" w:rsidR="003531E8" w:rsidRDefault="00D140DE">
            <w:pPr>
              <w:spacing w:after="0" w:line="259" w:lineRule="auto"/>
              <w:ind w:left="29" w:firstLine="0"/>
              <w:jc w:val="left"/>
            </w:pPr>
            <w:r>
              <w:rPr>
                <w:color w:val="000000"/>
                <w:sz w:val="22"/>
              </w:rPr>
              <w:t xml:space="preserve">Particulars of other currencies allowed not allowed </w:t>
            </w:r>
          </w:p>
        </w:tc>
      </w:tr>
      <w:tr w:rsidR="003531E8" w14:paraId="37CD79EB" w14:textId="77777777">
        <w:trPr>
          <w:trHeight w:val="540"/>
        </w:trPr>
        <w:tc>
          <w:tcPr>
            <w:tcW w:w="1246" w:type="dxa"/>
            <w:tcBorders>
              <w:top w:val="single" w:sz="12" w:space="0" w:color="000000"/>
              <w:left w:val="single" w:sz="12" w:space="0" w:color="000000"/>
              <w:bottom w:val="single" w:sz="12" w:space="0" w:color="000000"/>
              <w:right w:val="single" w:sz="12" w:space="0" w:color="000000"/>
            </w:tcBorders>
          </w:tcPr>
          <w:p w14:paraId="4A852EA6" w14:textId="77777777" w:rsidR="003531E8" w:rsidRDefault="00D140DE">
            <w:pPr>
              <w:spacing w:after="0" w:line="259" w:lineRule="auto"/>
              <w:ind w:left="29" w:firstLine="0"/>
              <w:jc w:val="left"/>
            </w:pPr>
            <w:r>
              <w:rPr>
                <w:b/>
                <w:color w:val="000000"/>
              </w:rPr>
              <w:t xml:space="preserve">2.12.2 </w:t>
            </w:r>
          </w:p>
        </w:tc>
        <w:tc>
          <w:tcPr>
            <w:tcW w:w="8083" w:type="dxa"/>
            <w:tcBorders>
              <w:top w:val="single" w:sz="12" w:space="0" w:color="000000"/>
              <w:left w:val="single" w:sz="12" w:space="0" w:color="000000"/>
              <w:bottom w:val="single" w:sz="12" w:space="0" w:color="000000"/>
              <w:right w:val="single" w:sz="12" w:space="0" w:color="000000"/>
            </w:tcBorders>
          </w:tcPr>
          <w:p w14:paraId="725B68B9" w14:textId="73DE630A" w:rsidR="003531E8" w:rsidRDefault="00D140DE">
            <w:pPr>
              <w:spacing w:after="0" w:line="259" w:lineRule="auto"/>
              <w:ind w:left="591" w:hanging="562"/>
              <w:jc w:val="left"/>
            </w:pPr>
            <w:r>
              <w:rPr>
                <w:color w:val="000000"/>
                <w:sz w:val="22"/>
              </w:rPr>
              <w:t xml:space="preserve">Particulars of tender security if applicable. </w:t>
            </w:r>
            <w:proofErr w:type="spellStart"/>
            <w:r>
              <w:rPr>
                <w:color w:val="000000"/>
                <w:sz w:val="22"/>
              </w:rPr>
              <w:t>Kshs</w:t>
            </w:r>
            <w:proofErr w:type="spellEnd"/>
            <w:r>
              <w:rPr>
                <w:color w:val="000000"/>
                <w:sz w:val="22"/>
              </w:rPr>
              <w:t xml:space="preserve">. </w:t>
            </w:r>
            <w:r w:rsidR="00AD64AF">
              <w:rPr>
                <w:color w:val="C00000"/>
                <w:sz w:val="22"/>
              </w:rPr>
              <w:t>100</w:t>
            </w:r>
            <w:r w:rsidRPr="0009110A">
              <w:rPr>
                <w:color w:val="C00000"/>
                <w:sz w:val="22"/>
              </w:rPr>
              <w:t>,</w:t>
            </w:r>
            <w:r w:rsidRPr="00FB502F">
              <w:rPr>
                <w:color w:val="FF0000"/>
                <w:sz w:val="22"/>
              </w:rPr>
              <w:t xml:space="preserve">000.00 </w:t>
            </w:r>
            <w:r>
              <w:rPr>
                <w:color w:val="000000"/>
                <w:sz w:val="22"/>
              </w:rPr>
              <w:t xml:space="preserve">valid for 150 days after date of tender opening. </w:t>
            </w:r>
          </w:p>
        </w:tc>
      </w:tr>
      <w:tr w:rsidR="003531E8" w14:paraId="344CE044" w14:textId="77777777">
        <w:trPr>
          <w:trHeight w:val="540"/>
        </w:trPr>
        <w:tc>
          <w:tcPr>
            <w:tcW w:w="1246" w:type="dxa"/>
            <w:tcBorders>
              <w:top w:val="single" w:sz="12" w:space="0" w:color="000000"/>
              <w:left w:val="single" w:sz="12" w:space="0" w:color="000000"/>
              <w:bottom w:val="single" w:sz="12" w:space="0" w:color="000000"/>
              <w:right w:val="single" w:sz="12" w:space="0" w:color="000000"/>
            </w:tcBorders>
          </w:tcPr>
          <w:p w14:paraId="60CAF7D2" w14:textId="77777777" w:rsidR="003531E8" w:rsidRDefault="00D140DE">
            <w:pPr>
              <w:spacing w:after="0" w:line="259" w:lineRule="auto"/>
              <w:ind w:left="29" w:firstLine="0"/>
              <w:jc w:val="left"/>
            </w:pPr>
            <w:r>
              <w:rPr>
                <w:b/>
                <w:color w:val="000000"/>
              </w:rPr>
              <w:t xml:space="preserve">2.12.2 </w:t>
            </w:r>
          </w:p>
        </w:tc>
        <w:tc>
          <w:tcPr>
            <w:tcW w:w="8083" w:type="dxa"/>
            <w:tcBorders>
              <w:top w:val="single" w:sz="12" w:space="0" w:color="000000"/>
              <w:left w:val="single" w:sz="12" w:space="0" w:color="000000"/>
              <w:bottom w:val="single" w:sz="12" w:space="0" w:color="000000"/>
              <w:right w:val="single" w:sz="12" w:space="0" w:color="000000"/>
            </w:tcBorders>
          </w:tcPr>
          <w:p w14:paraId="6592301E" w14:textId="77777777" w:rsidR="003531E8" w:rsidRDefault="00D140DE">
            <w:pPr>
              <w:spacing w:after="0" w:line="259" w:lineRule="auto"/>
              <w:ind w:left="591" w:hanging="562"/>
              <w:jc w:val="left"/>
            </w:pPr>
            <w:r>
              <w:rPr>
                <w:color w:val="000000"/>
                <w:sz w:val="22"/>
              </w:rPr>
              <w:t>Form of Tender Security: The Tender Security shall be in the form of a Guarantee from a reputable</w:t>
            </w:r>
            <w:r w:rsidR="00FB502F">
              <w:rPr>
                <w:color w:val="000000"/>
                <w:sz w:val="22"/>
              </w:rPr>
              <w:t xml:space="preserve"> Insurance or bank</w:t>
            </w:r>
            <w:r>
              <w:rPr>
                <w:color w:val="000000"/>
                <w:sz w:val="22"/>
              </w:rPr>
              <w:t xml:space="preserve">. Self-guaranteed tender security not allowed. </w:t>
            </w:r>
          </w:p>
        </w:tc>
      </w:tr>
      <w:tr w:rsidR="003531E8" w14:paraId="33E22EF6" w14:textId="77777777">
        <w:trPr>
          <w:trHeight w:val="540"/>
        </w:trPr>
        <w:tc>
          <w:tcPr>
            <w:tcW w:w="1246" w:type="dxa"/>
            <w:tcBorders>
              <w:top w:val="single" w:sz="12" w:space="0" w:color="000000"/>
              <w:left w:val="single" w:sz="12" w:space="0" w:color="000000"/>
              <w:bottom w:val="single" w:sz="12" w:space="0" w:color="000000"/>
              <w:right w:val="single" w:sz="12" w:space="0" w:color="000000"/>
            </w:tcBorders>
          </w:tcPr>
          <w:p w14:paraId="044463BA" w14:textId="77777777" w:rsidR="003531E8" w:rsidRDefault="00D140DE">
            <w:pPr>
              <w:spacing w:after="0" w:line="259" w:lineRule="auto"/>
              <w:ind w:left="29" w:firstLine="0"/>
              <w:jc w:val="left"/>
            </w:pPr>
            <w:r>
              <w:rPr>
                <w:b/>
                <w:color w:val="000000"/>
              </w:rPr>
              <w:t xml:space="preserve">2.13 </w:t>
            </w:r>
          </w:p>
        </w:tc>
        <w:tc>
          <w:tcPr>
            <w:tcW w:w="8083" w:type="dxa"/>
            <w:tcBorders>
              <w:top w:val="single" w:sz="12" w:space="0" w:color="000000"/>
              <w:left w:val="single" w:sz="12" w:space="0" w:color="000000"/>
              <w:bottom w:val="single" w:sz="12" w:space="0" w:color="000000"/>
              <w:right w:val="single" w:sz="12" w:space="0" w:color="000000"/>
            </w:tcBorders>
          </w:tcPr>
          <w:p w14:paraId="4EB293F0" w14:textId="77777777" w:rsidR="003531E8" w:rsidRDefault="00D140DE">
            <w:pPr>
              <w:spacing w:after="0" w:line="259" w:lineRule="auto"/>
              <w:ind w:left="591" w:right="12" w:hanging="562"/>
              <w:jc w:val="left"/>
            </w:pPr>
            <w:r>
              <w:rPr>
                <w:color w:val="000000"/>
                <w:sz w:val="22"/>
              </w:rPr>
              <w:t xml:space="preserve">Validity of Tenders: Tenders Shall remain valid for 150 days after date of tender opening. </w:t>
            </w:r>
          </w:p>
        </w:tc>
      </w:tr>
      <w:tr w:rsidR="003531E8" w14:paraId="0AE911C5" w14:textId="77777777">
        <w:trPr>
          <w:trHeight w:val="540"/>
        </w:trPr>
        <w:tc>
          <w:tcPr>
            <w:tcW w:w="1246" w:type="dxa"/>
            <w:tcBorders>
              <w:top w:val="single" w:sz="12" w:space="0" w:color="000000"/>
              <w:left w:val="single" w:sz="12" w:space="0" w:color="000000"/>
              <w:bottom w:val="single" w:sz="12" w:space="0" w:color="000000"/>
              <w:right w:val="single" w:sz="12" w:space="0" w:color="000000"/>
            </w:tcBorders>
          </w:tcPr>
          <w:p w14:paraId="073065DE" w14:textId="77777777" w:rsidR="003531E8" w:rsidRDefault="00D140DE">
            <w:pPr>
              <w:spacing w:after="0" w:line="259" w:lineRule="auto"/>
              <w:ind w:left="29" w:firstLine="0"/>
              <w:jc w:val="left"/>
            </w:pPr>
            <w:r>
              <w:rPr>
                <w:color w:val="000000"/>
                <w:sz w:val="22"/>
              </w:rPr>
              <w:t>2.16.3</w:t>
            </w: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66C0A899" w14:textId="77777777" w:rsidR="003531E8" w:rsidRDefault="00D140DE">
            <w:pPr>
              <w:spacing w:after="18" w:line="259" w:lineRule="auto"/>
              <w:ind w:left="29" w:firstLine="0"/>
              <w:jc w:val="left"/>
            </w:pPr>
            <w:r>
              <w:rPr>
                <w:color w:val="000000"/>
                <w:sz w:val="22"/>
              </w:rPr>
              <w:t xml:space="preserve">Bulky tenders which do not fit in the tender box shall be delivered to the Vice </w:t>
            </w:r>
          </w:p>
          <w:p w14:paraId="0810E335" w14:textId="77777777" w:rsidR="003531E8" w:rsidRDefault="00D140DE">
            <w:pPr>
              <w:spacing w:after="0" w:line="259" w:lineRule="auto"/>
              <w:ind w:left="590" w:firstLine="0"/>
              <w:jc w:val="left"/>
            </w:pPr>
            <w:r>
              <w:rPr>
                <w:color w:val="000000"/>
                <w:sz w:val="22"/>
              </w:rPr>
              <w:t>Chancellor’s Office</w:t>
            </w:r>
            <w:r w:rsidR="00FB502F">
              <w:rPr>
                <w:color w:val="000000"/>
                <w:sz w:val="22"/>
              </w:rPr>
              <w:t>.</w:t>
            </w:r>
            <w:r>
              <w:rPr>
                <w:color w:val="000000"/>
                <w:sz w:val="22"/>
              </w:rPr>
              <w:t xml:space="preserve"> </w:t>
            </w:r>
          </w:p>
        </w:tc>
      </w:tr>
      <w:tr w:rsidR="003531E8" w14:paraId="5E813291" w14:textId="77777777">
        <w:trPr>
          <w:trHeight w:val="634"/>
        </w:trPr>
        <w:tc>
          <w:tcPr>
            <w:tcW w:w="1246" w:type="dxa"/>
            <w:tcBorders>
              <w:top w:val="single" w:sz="12" w:space="0" w:color="000000"/>
              <w:left w:val="single" w:sz="12" w:space="0" w:color="000000"/>
              <w:bottom w:val="single" w:sz="12" w:space="0" w:color="000000"/>
              <w:right w:val="single" w:sz="12" w:space="0" w:color="000000"/>
            </w:tcBorders>
          </w:tcPr>
          <w:p w14:paraId="2A5B57CF" w14:textId="77777777" w:rsidR="003531E8" w:rsidRDefault="00D140DE">
            <w:pPr>
              <w:spacing w:after="0" w:line="259" w:lineRule="auto"/>
              <w:ind w:left="29" w:firstLine="0"/>
              <w:jc w:val="left"/>
            </w:pPr>
            <w:r>
              <w:rPr>
                <w:b/>
                <w:color w:val="000000"/>
              </w:rPr>
              <w:t xml:space="preserve">ITT 3.3 </w:t>
            </w:r>
          </w:p>
        </w:tc>
        <w:tc>
          <w:tcPr>
            <w:tcW w:w="8083" w:type="dxa"/>
            <w:tcBorders>
              <w:top w:val="single" w:sz="12" w:space="0" w:color="000000"/>
              <w:left w:val="single" w:sz="12" w:space="0" w:color="000000"/>
              <w:bottom w:val="single" w:sz="12" w:space="0" w:color="000000"/>
              <w:right w:val="single" w:sz="12" w:space="0" w:color="000000"/>
            </w:tcBorders>
          </w:tcPr>
          <w:p w14:paraId="0D445E3E" w14:textId="77777777" w:rsidR="003531E8" w:rsidRDefault="00D140DE">
            <w:pPr>
              <w:spacing w:after="0" w:line="259" w:lineRule="auto"/>
              <w:ind w:left="29" w:firstLine="0"/>
              <w:jc w:val="left"/>
            </w:pPr>
            <w:r>
              <w:rPr>
                <w:color w:val="000000"/>
              </w:rPr>
              <w:t xml:space="preserve">The Information made available on competing firms is as follows: </w:t>
            </w:r>
          </w:p>
          <w:p w14:paraId="12E0334A" w14:textId="77777777" w:rsidR="003531E8" w:rsidRDefault="00D140DE">
            <w:pPr>
              <w:spacing w:after="12" w:line="259" w:lineRule="auto"/>
              <w:ind w:left="0" w:firstLine="0"/>
              <w:jc w:val="left"/>
            </w:pPr>
            <w:r>
              <w:rPr>
                <w:rFonts w:ascii="Calibri" w:eastAsia="Calibri" w:hAnsi="Calibri" w:cs="Calibri"/>
                <w:noProof/>
                <w:color w:val="000000"/>
                <w:sz w:val="22"/>
              </w:rPr>
              <mc:AlternateContent>
                <mc:Choice Requires="wpg">
                  <w:drawing>
                    <wp:inline distT="0" distB="0" distL="0" distR="0" wp14:anchorId="0C9BA55B" wp14:editId="4A233BC5">
                      <wp:extent cx="5031995" cy="18288"/>
                      <wp:effectExtent l="0" t="0" r="0" b="0"/>
                      <wp:docPr id="209876" name="Group 209876"/>
                      <wp:cNvGraphicFramePr/>
                      <a:graphic xmlns:a="http://schemas.openxmlformats.org/drawingml/2006/main">
                        <a:graphicData uri="http://schemas.microsoft.com/office/word/2010/wordprocessingGroup">
                          <wpg:wgp>
                            <wpg:cNvGrpSpPr/>
                            <wpg:grpSpPr>
                              <a:xfrm>
                                <a:off x="0" y="0"/>
                                <a:ext cx="5031995" cy="18288"/>
                                <a:chOff x="0" y="0"/>
                                <a:chExt cx="5031995" cy="18288"/>
                              </a:xfrm>
                            </wpg:grpSpPr>
                            <wps:wsp>
                              <wps:cNvPr id="226697" name="Shape 226697"/>
                              <wps:cNvSpPr/>
                              <wps:spPr>
                                <a:xfrm>
                                  <a:off x="0" y="0"/>
                                  <a:ext cx="5031995" cy="18288"/>
                                </a:xfrm>
                                <a:custGeom>
                                  <a:avLst/>
                                  <a:gdLst/>
                                  <a:ahLst/>
                                  <a:cxnLst/>
                                  <a:rect l="0" t="0" r="0" b="0"/>
                                  <a:pathLst>
                                    <a:path w="5031995" h="18288">
                                      <a:moveTo>
                                        <a:pt x="0" y="0"/>
                                      </a:moveTo>
                                      <a:lnTo>
                                        <a:pt x="5031995" y="0"/>
                                      </a:lnTo>
                                      <a:lnTo>
                                        <a:pt x="503199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9876" style="width:396.22pt;height:1.44pt;mso-position-horizontal-relative:char;mso-position-vertical-relative:line" coordsize="50319,182">
                      <v:shape id="Shape 226698" style="position:absolute;width:50319;height:182;left:0;top:0;" coordsize="5031995,18288" path="m0,0l5031995,0l5031995,18288l0,18288l0,0">
                        <v:stroke weight="0pt" endcap="flat" joinstyle="miter" miterlimit="10" on="false" color="#000000" opacity="0"/>
                        <v:fill on="true" color="#000000"/>
                      </v:shape>
                    </v:group>
                  </w:pict>
                </mc:Fallback>
              </mc:AlternateContent>
            </w:r>
          </w:p>
          <w:p w14:paraId="3E1C4B4A" w14:textId="77777777" w:rsidR="003531E8" w:rsidRDefault="00D140DE">
            <w:pPr>
              <w:spacing w:after="0" w:line="259" w:lineRule="auto"/>
              <w:ind w:left="29" w:firstLine="0"/>
              <w:jc w:val="left"/>
            </w:pPr>
            <w:r>
              <w:rPr>
                <w:color w:val="000000"/>
              </w:rPr>
              <w:t xml:space="preserve"> </w:t>
            </w:r>
          </w:p>
        </w:tc>
      </w:tr>
      <w:tr w:rsidR="003531E8" w14:paraId="697FABE7" w14:textId="77777777">
        <w:trPr>
          <w:trHeight w:val="581"/>
        </w:trPr>
        <w:tc>
          <w:tcPr>
            <w:tcW w:w="1246" w:type="dxa"/>
            <w:tcBorders>
              <w:top w:val="single" w:sz="12" w:space="0" w:color="000000"/>
              <w:left w:val="single" w:sz="12" w:space="0" w:color="000000"/>
              <w:bottom w:val="single" w:sz="12" w:space="0" w:color="000000"/>
              <w:right w:val="single" w:sz="12" w:space="0" w:color="000000"/>
            </w:tcBorders>
          </w:tcPr>
          <w:p w14:paraId="1D7DD8F8" w14:textId="77777777" w:rsidR="003531E8" w:rsidRDefault="00D140DE">
            <w:pPr>
              <w:spacing w:after="0" w:line="259" w:lineRule="auto"/>
              <w:ind w:left="29" w:firstLine="0"/>
              <w:jc w:val="left"/>
            </w:pPr>
            <w:r>
              <w:rPr>
                <w:b/>
                <w:color w:val="000000"/>
              </w:rPr>
              <w:t xml:space="preserve">ITT 4.1 </w:t>
            </w:r>
          </w:p>
        </w:tc>
        <w:tc>
          <w:tcPr>
            <w:tcW w:w="8083" w:type="dxa"/>
            <w:tcBorders>
              <w:top w:val="single" w:sz="12" w:space="0" w:color="000000"/>
              <w:left w:val="single" w:sz="12" w:space="0" w:color="000000"/>
              <w:bottom w:val="single" w:sz="12" w:space="0" w:color="000000"/>
              <w:right w:val="single" w:sz="12" w:space="0" w:color="000000"/>
            </w:tcBorders>
          </w:tcPr>
          <w:p w14:paraId="7FF951F8" w14:textId="77777777" w:rsidR="003531E8" w:rsidRDefault="00D140DE">
            <w:pPr>
              <w:spacing w:after="0" w:line="259" w:lineRule="auto"/>
              <w:ind w:left="29" w:firstLine="0"/>
              <w:jc w:val="left"/>
            </w:pPr>
            <w:r>
              <w:rPr>
                <w:color w:val="000000"/>
              </w:rPr>
              <w:t>Maximum number of members in the Joint Venture (JV) shall be: none</w:t>
            </w:r>
            <w:r>
              <w:rPr>
                <w:b/>
                <w:i/>
                <w:color w:val="000000"/>
              </w:rPr>
              <w:t xml:space="preserve"> </w:t>
            </w:r>
          </w:p>
          <w:p w14:paraId="1ACA99EC" w14:textId="77777777" w:rsidR="003531E8" w:rsidRDefault="00D140DE">
            <w:pPr>
              <w:spacing w:after="0" w:line="259" w:lineRule="auto"/>
              <w:ind w:left="29" w:firstLine="0"/>
              <w:jc w:val="left"/>
            </w:pPr>
            <w:r>
              <w:rPr>
                <w:color w:val="000000"/>
              </w:rPr>
              <w:t xml:space="preserve"> </w:t>
            </w:r>
          </w:p>
        </w:tc>
      </w:tr>
      <w:tr w:rsidR="003531E8" w14:paraId="20AF7A11" w14:textId="77777777">
        <w:trPr>
          <w:trHeight w:val="307"/>
        </w:trPr>
        <w:tc>
          <w:tcPr>
            <w:tcW w:w="1246" w:type="dxa"/>
            <w:tcBorders>
              <w:top w:val="single" w:sz="12" w:space="0" w:color="000000"/>
              <w:left w:val="single" w:sz="12" w:space="0" w:color="000000"/>
              <w:bottom w:val="single" w:sz="12" w:space="0" w:color="000000"/>
              <w:right w:val="single" w:sz="12" w:space="0" w:color="000000"/>
            </w:tcBorders>
          </w:tcPr>
          <w:p w14:paraId="61F2AD75" w14:textId="77777777" w:rsidR="003531E8" w:rsidRDefault="00D140DE">
            <w:pPr>
              <w:spacing w:after="0" w:line="259" w:lineRule="auto"/>
              <w:ind w:left="29" w:firstLine="0"/>
              <w:jc w:val="left"/>
            </w:pP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35F55AF7" w14:textId="77777777" w:rsidR="003531E8" w:rsidRDefault="00D140DE">
            <w:pPr>
              <w:spacing w:after="0" w:line="259" w:lineRule="auto"/>
              <w:ind w:left="0" w:right="31" w:firstLine="0"/>
              <w:jc w:val="center"/>
            </w:pPr>
            <w:r>
              <w:rPr>
                <w:b/>
                <w:color w:val="000000"/>
              </w:rPr>
              <w:t xml:space="preserve">B. Contents of Tendering Document </w:t>
            </w:r>
          </w:p>
        </w:tc>
      </w:tr>
      <w:tr w:rsidR="003531E8" w14:paraId="627BAB10" w14:textId="77777777">
        <w:trPr>
          <w:trHeight w:val="1877"/>
        </w:trPr>
        <w:tc>
          <w:tcPr>
            <w:tcW w:w="1246" w:type="dxa"/>
            <w:tcBorders>
              <w:top w:val="single" w:sz="12" w:space="0" w:color="000000"/>
              <w:left w:val="single" w:sz="12" w:space="0" w:color="000000"/>
              <w:bottom w:val="single" w:sz="12" w:space="0" w:color="000000"/>
              <w:right w:val="single" w:sz="12" w:space="0" w:color="000000"/>
            </w:tcBorders>
          </w:tcPr>
          <w:p w14:paraId="06EAAAD5" w14:textId="77777777" w:rsidR="003531E8" w:rsidRDefault="00D140DE">
            <w:pPr>
              <w:spacing w:after="0" w:line="259" w:lineRule="auto"/>
              <w:ind w:left="29" w:firstLine="0"/>
              <w:jc w:val="left"/>
            </w:pPr>
            <w:r>
              <w:rPr>
                <w:b/>
                <w:color w:val="000000"/>
              </w:rPr>
              <w:t xml:space="preserve">ITT 7.1 </w:t>
            </w:r>
          </w:p>
          <w:p w14:paraId="73A859E2" w14:textId="77777777" w:rsidR="003531E8" w:rsidRDefault="00D140DE">
            <w:pPr>
              <w:spacing w:after="0" w:line="259" w:lineRule="auto"/>
              <w:ind w:left="29" w:firstLine="0"/>
              <w:jc w:val="left"/>
            </w:pPr>
            <w:r>
              <w:rPr>
                <w:b/>
                <w:color w:val="000000"/>
              </w:rPr>
              <w:t xml:space="preserve">8.1  </w:t>
            </w:r>
          </w:p>
        </w:tc>
        <w:tc>
          <w:tcPr>
            <w:tcW w:w="8083" w:type="dxa"/>
            <w:tcBorders>
              <w:top w:val="single" w:sz="12" w:space="0" w:color="000000"/>
              <w:left w:val="single" w:sz="12" w:space="0" w:color="000000"/>
              <w:bottom w:val="single" w:sz="12" w:space="0" w:color="000000"/>
              <w:right w:val="single" w:sz="12" w:space="0" w:color="000000"/>
            </w:tcBorders>
            <w:vAlign w:val="bottom"/>
          </w:tcPr>
          <w:p w14:paraId="1C8D2F43" w14:textId="4675CB37" w:rsidR="003531E8" w:rsidRPr="000F4396" w:rsidRDefault="00D140DE">
            <w:pPr>
              <w:numPr>
                <w:ilvl w:val="0"/>
                <w:numId w:val="60"/>
              </w:numPr>
              <w:spacing w:after="254" w:line="244" w:lineRule="auto"/>
              <w:ind w:right="29" w:hanging="566"/>
              <w:jc w:val="left"/>
              <w:rPr>
                <w:color w:val="auto"/>
              </w:rPr>
            </w:pPr>
            <w:r>
              <w:rPr>
                <w:color w:val="000000"/>
              </w:rPr>
              <w:t xml:space="preserve">The Tenderer will submit any request for clarifications in writing at the email address: </w:t>
            </w:r>
            <w:r w:rsidR="00FB502F">
              <w:rPr>
                <w:color w:val="0000FF"/>
                <w:u w:val="single" w:color="0000FF"/>
              </w:rPr>
              <w:t>procurement @</w:t>
            </w:r>
            <w:proofErr w:type="gramStart"/>
            <w:r w:rsidR="00FB502F">
              <w:rPr>
                <w:color w:val="0000FF"/>
                <w:u w:val="single" w:color="0000FF"/>
              </w:rPr>
              <w:t>kafu</w:t>
            </w:r>
            <w:r>
              <w:rPr>
                <w:color w:val="0000FF"/>
                <w:u w:val="single" w:color="0000FF"/>
              </w:rPr>
              <w:t>.ac.ke</w:t>
            </w:r>
            <w:r>
              <w:rPr>
                <w:color w:val="000000"/>
              </w:rPr>
              <w:t xml:space="preserve">  to</w:t>
            </w:r>
            <w:proofErr w:type="gramEnd"/>
            <w:r>
              <w:rPr>
                <w:color w:val="000000"/>
              </w:rPr>
              <w:t xml:space="preserve"> reach </w:t>
            </w:r>
            <w:proofErr w:type="spellStart"/>
            <w:r w:rsidR="00A86C49">
              <w:rPr>
                <w:color w:val="000000"/>
              </w:rPr>
              <w:t>kaimosi</w:t>
            </w:r>
            <w:proofErr w:type="spellEnd"/>
            <w:r w:rsidR="00A86C49">
              <w:rPr>
                <w:color w:val="000000"/>
              </w:rPr>
              <w:t xml:space="preserve"> Friends </w:t>
            </w:r>
            <w:r w:rsidR="001831BD">
              <w:rPr>
                <w:color w:val="000000"/>
              </w:rPr>
              <w:t>University not</w:t>
            </w:r>
            <w:r>
              <w:rPr>
                <w:color w:val="000000"/>
              </w:rPr>
              <w:t xml:space="preserve"> later </w:t>
            </w:r>
            <w:r w:rsidRPr="000F4396">
              <w:rPr>
                <w:color w:val="auto"/>
              </w:rPr>
              <w:t xml:space="preserve">than </w:t>
            </w:r>
            <w:r w:rsidR="00362FA9" w:rsidRPr="000F4396">
              <w:rPr>
                <w:color w:val="auto"/>
              </w:rPr>
              <w:t>3</w:t>
            </w:r>
            <w:r w:rsidRPr="000F4396">
              <w:rPr>
                <w:color w:val="auto"/>
              </w:rPr>
              <w:t>1</w:t>
            </w:r>
            <w:r w:rsidRPr="000F4396">
              <w:rPr>
                <w:color w:val="auto"/>
                <w:vertAlign w:val="superscript"/>
              </w:rPr>
              <w:t>st</w:t>
            </w:r>
            <w:r w:rsidR="00FB502F" w:rsidRPr="000F4396">
              <w:rPr>
                <w:color w:val="auto"/>
              </w:rPr>
              <w:t xml:space="preserve">  July</w:t>
            </w:r>
            <w:r w:rsidRPr="000F4396">
              <w:rPr>
                <w:color w:val="auto"/>
              </w:rPr>
              <w:t xml:space="preserve">,  2024 </w:t>
            </w:r>
          </w:p>
          <w:p w14:paraId="09ECF4E5" w14:textId="77777777" w:rsidR="003531E8" w:rsidRDefault="00D140DE">
            <w:pPr>
              <w:spacing w:after="0" w:line="259" w:lineRule="auto"/>
              <w:ind w:left="29" w:firstLine="0"/>
              <w:jc w:val="left"/>
            </w:pPr>
            <w:r>
              <w:rPr>
                <w:color w:val="000000"/>
              </w:rPr>
              <w:t xml:space="preserve"> </w:t>
            </w:r>
          </w:p>
        </w:tc>
      </w:tr>
      <w:tr w:rsidR="003531E8" w14:paraId="0F20BB1D" w14:textId="77777777">
        <w:trPr>
          <w:trHeight w:val="859"/>
        </w:trPr>
        <w:tc>
          <w:tcPr>
            <w:tcW w:w="1246" w:type="dxa"/>
            <w:tcBorders>
              <w:top w:val="single" w:sz="12" w:space="0" w:color="000000"/>
              <w:left w:val="single" w:sz="12" w:space="0" w:color="000000"/>
              <w:bottom w:val="single" w:sz="12" w:space="0" w:color="000000"/>
              <w:right w:val="single" w:sz="12" w:space="0" w:color="000000"/>
            </w:tcBorders>
          </w:tcPr>
          <w:p w14:paraId="3D5E75A8" w14:textId="77777777" w:rsidR="003531E8" w:rsidRDefault="00D140DE">
            <w:pPr>
              <w:spacing w:after="0" w:line="259" w:lineRule="auto"/>
              <w:ind w:left="29" w:firstLine="0"/>
              <w:jc w:val="left"/>
            </w:pPr>
            <w:r>
              <w:rPr>
                <w:b/>
                <w:color w:val="000000"/>
              </w:rPr>
              <w:t xml:space="preserve">ITT 7.3 </w:t>
            </w:r>
          </w:p>
        </w:tc>
        <w:tc>
          <w:tcPr>
            <w:tcW w:w="8083" w:type="dxa"/>
            <w:tcBorders>
              <w:top w:val="single" w:sz="12" w:space="0" w:color="000000"/>
              <w:left w:val="single" w:sz="12" w:space="0" w:color="000000"/>
              <w:bottom w:val="single" w:sz="12" w:space="0" w:color="000000"/>
              <w:right w:val="single" w:sz="12" w:space="0" w:color="000000"/>
            </w:tcBorders>
          </w:tcPr>
          <w:p w14:paraId="6BD476A2" w14:textId="24C4ED3C" w:rsidR="003531E8" w:rsidRDefault="00D140DE">
            <w:pPr>
              <w:spacing w:after="3" w:line="247" w:lineRule="auto"/>
              <w:ind w:left="29" w:firstLine="0"/>
              <w:jc w:val="left"/>
            </w:pPr>
            <w:r>
              <w:rPr>
                <w:color w:val="000000"/>
              </w:rPr>
              <w:t xml:space="preserve">The Tenderer will submit any questions in writing, to reach </w:t>
            </w:r>
            <w:proofErr w:type="spellStart"/>
            <w:r w:rsidR="00A86C49">
              <w:rPr>
                <w:color w:val="000000"/>
              </w:rPr>
              <w:t>kaimosi</w:t>
            </w:r>
            <w:proofErr w:type="spellEnd"/>
            <w:r w:rsidR="00A86C49">
              <w:rPr>
                <w:color w:val="000000"/>
              </w:rPr>
              <w:t xml:space="preserve"> Friends </w:t>
            </w:r>
            <w:r w:rsidR="00894736">
              <w:rPr>
                <w:color w:val="000000"/>
              </w:rPr>
              <w:t>University not</w:t>
            </w:r>
            <w:r w:rsidR="00651FBF">
              <w:rPr>
                <w:color w:val="000000"/>
              </w:rPr>
              <w:t xml:space="preserve"> later </w:t>
            </w:r>
            <w:r w:rsidR="00E607EE">
              <w:rPr>
                <w:color w:val="000000"/>
              </w:rPr>
              <w:t xml:space="preserve">than </w:t>
            </w:r>
            <w:r w:rsidR="000F4396" w:rsidRPr="000F4396">
              <w:rPr>
                <w:color w:val="auto"/>
              </w:rPr>
              <w:t>31</w:t>
            </w:r>
            <w:proofErr w:type="gramStart"/>
            <w:r w:rsidR="000F4396" w:rsidRPr="000F4396">
              <w:rPr>
                <w:color w:val="auto"/>
                <w:vertAlign w:val="superscript"/>
              </w:rPr>
              <w:t>st</w:t>
            </w:r>
            <w:r w:rsidR="000F4396" w:rsidRPr="000F4396">
              <w:rPr>
                <w:color w:val="auto"/>
              </w:rPr>
              <w:t xml:space="preserve">  July</w:t>
            </w:r>
            <w:proofErr w:type="gramEnd"/>
            <w:r w:rsidR="000F4396" w:rsidRPr="000F4396">
              <w:rPr>
                <w:color w:val="auto"/>
              </w:rPr>
              <w:t>,  2024</w:t>
            </w:r>
            <w:r>
              <w:rPr>
                <w:color w:val="000000"/>
              </w:rPr>
              <w:t xml:space="preserve">. </w:t>
            </w:r>
          </w:p>
          <w:p w14:paraId="50D8256E" w14:textId="77777777" w:rsidR="003531E8" w:rsidRDefault="00D140DE">
            <w:pPr>
              <w:spacing w:after="0" w:line="259" w:lineRule="auto"/>
              <w:ind w:left="29" w:firstLine="0"/>
              <w:jc w:val="left"/>
            </w:pPr>
            <w:r>
              <w:rPr>
                <w:color w:val="000000"/>
              </w:rPr>
              <w:t xml:space="preserve"> </w:t>
            </w:r>
          </w:p>
        </w:tc>
      </w:tr>
      <w:tr w:rsidR="003531E8" w14:paraId="3197660C" w14:textId="77777777">
        <w:trPr>
          <w:trHeight w:val="545"/>
        </w:trPr>
        <w:tc>
          <w:tcPr>
            <w:tcW w:w="1246" w:type="dxa"/>
            <w:tcBorders>
              <w:top w:val="single" w:sz="12" w:space="0" w:color="000000"/>
              <w:left w:val="single" w:sz="12" w:space="0" w:color="000000"/>
              <w:bottom w:val="single" w:sz="12" w:space="0" w:color="000000"/>
              <w:right w:val="single" w:sz="12" w:space="0" w:color="000000"/>
            </w:tcBorders>
          </w:tcPr>
          <w:p w14:paraId="75B70C51" w14:textId="77777777" w:rsidR="003531E8" w:rsidRDefault="00D140DE">
            <w:pPr>
              <w:spacing w:after="0" w:line="259" w:lineRule="auto"/>
              <w:ind w:left="29" w:firstLine="0"/>
              <w:jc w:val="left"/>
            </w:pPr>
            <w:r>
              <w:rPr>
                <w:b/>
                <w:color w:val="000000"/>
              </w:rPr>
              <w:t xml:space="preserve">ITT 14.1 </w:t>
            </w:r>
          </w:p>
        </w:tc>
        <w:tc>
          <w:tcPr>
            <w:tcW w:w="8083" w:type="dxa"/>
            <w:tcBorders>
              <w:top w:val="single" w:sz="12" w:space="0" w:color="000000"/>
              <w:left w:val="single" w:sz="12" w:space="0" w:color="000000"/>
              <w:bottom w:val="single" w:sz="12" w:space="0" w:color="000000"/>
              <w:right w:val="single" w:sz="12" w:space="0" w:color="000000"/>
            </w:tcBorders>
            <w:vAlign w:val="center"/>
          </w:tcPr>
          <w:p w14:paraId="0A6075E4" w14:textId="77777777" w:rsidR="003531E8" w:rsidRDefault="00D140DE">
            <w:pPr>
              <w:spacing w:after="0" w:line="259" w:lineRule="auto"/>
              <w:ind w:left="173" w:firstLine="0"/>
              <w:jc w:val="left"/>
            </w:pPr>
            <w:r>
              <w:rPr>
                <w:color w:val="000000"/>
              </w:rPr>
              <w:t xml:space="preserve">Alternative Tenders </w:t>
            </w:r>
            <w:r>
              <w:rPr>
                <w:b/>
                <w:i/>
                <w:color w:val="000000"/>
              </w:rPr>
              <w:t xml:space="preserve">“shall not be </w:t>
            </w:r>
            <w:r>
              <w:rPr>
                <w:color w:val="000000"/>
              </w:rPr>
              <w:t xml:space="preserve">considered. </w:t>
            </w:r>
          </w:p>
        </w:tc>
      </w:tr>
      <w:tr w:rsidR="003531E8" w14:paraId="6EB53A5F" w14:textId="77777777">
        <w:trPr>
          <w:trHeight w:val="583"/>
        </w:trPr>
        <w:tc>
          <w:tcPr>
            <w:tcW w:w="1246" w:type="dxa"/>
            <w:tcBorders>
              <w:top w:val="single" w:sz="12" w:space="0" w:color="000000"/>
              <w:left w:val="single" w:sz="12" w:space="0" w:color="000000"/>
              <w:bottom w:val="single" w:sz="12" w:space="0" w:color="000000"/>
              <w:right w:val="single" w:sz="12" w:space="0" w:color="000000"/>
            </w:tcBorders>
          </w:tcPr>
          <w:p w14:paraId="1832B95F" w14:textId="77777777" w:rsidR="003531E8" w:rsidRDefault="00D140DE">
            <w:pPr>
              <w:spacing w:after="0" w:line="259" w:lineRule="auto"/>
              <w:ind w:left="24" w:firstLine="0"/>
              <w:jc w:val="left"/>
            </w:pPr>
            <w:r>
              <w:rPr>
                <w:b/>
                <w:color w:val="000000"/>
              </w:rPr>
              <w:lastRenderedPageBreak/>
              <w:t xml:space="preserve">ITT 15.5 </w:t>
            </w:r>
          </w:p>
        </w:tc>
        <w:tc>
          <w:tcPr>
            <w:tcW w:w="8083" w:type="dxa"/>
            <w:tcBorders>
              <w:top w:val="single" w:sz="12" w:space="0" w:color="000000"/>
              <w:left w:val="single" w:sz="12" w:space="0" w:color="000000"/>
              <w:bottom w:val="single" w:sz="12" w:space="0" w:color="000000"/>
              <w:right w:val="single" w:sz="12" w:space="0" w:color="000000"/>
            </w:tcBorders>
          </w:tcPr>
          <w:p w14:paraId="6CFE3146" w14:textId="77777777" w:rsidR="003531E8" w:rsidRDefault="00D140DE">
            <w:pPr>
              <w:spacing w:after="0" w:line="259" w:lineRule="auto"/>
              <w:ind w:left="24" w:firstLine="0"/>
              <w:jc w:val="left"/>
            </w:pPr>
            <w:r>
              <w:rPr>
                <w:color w:val="000000"/>
              </w:rPr>
              <w:t xml:space="preserve">The prices quoted by the Tenderer </w:t>
            </w:r>
            <w:r>
              <w:rPr>
                <w:b/>
                <w:i/>
                <w:color w:val="000000"/>
              </w:rPr>
              <w:t xml:space="preserve">shall not </w:t>
            </w:r>
            <w:r>
              <w:rPr>
                <w:color w:val="000000"/>
              </w:rPr>
              <w:t xml:space="preserve">be subject to adjustment during the performance of the Contract. </w:t>
            </w:r>
          </w:p>
        </w:tc>
      </w:tr>
      <w:tr w:rsidR="003531E8" w14:paraId="1F25E655" w14:textId="77777777">
        <w:trPr>
          <w:trHeight w:val="1092"/>
        </w:trPr>
        <w:tc>
          <w:tcPr>
            <w:tcW w:w="1246" w:type="dxa"/>
            <w:tcBorders>
              <w:top w:val="single" w:sz="12" w:space="0" w:color="000000"/>
              <w:left w:val="single" w:sz="12" w:space="0" w:color="000000"/>
              <w:bottom w:val="single" w:sz="12" w:space="0" w:color="000000"/>
              <w:right w:val="single" w:sz="12" w:space="0" w:color="000000"/>
            </w:tcBorders>
          </w:tcPr>
          <w:p w14:paraId="398D36BD" w14:textId="77777777" w:rsidR="003531E8" w:rsidRDefault="00D140DE">
            <w:pPr>
              <w:spacing w:after="0" w:line="259" w:lineRule="auto"/>
              <w:ind w:left="24" w:firstLine="0"/>
              <w:jc w:val="left"/>
            </w:pPr>
            <w:r>
              <w:rPr>
                <w:b/>
                <w:color w:val="000000"/>
              </w:rPr>
              <w:t xml:space="preserve">ITT 16.1 </w:t>
            </w:r>
          </w:p>
        </w:tc>
        <w:tc>
          <w:tcPr>
            <w:tcW w:w="8083" w:type="dxa"/>
            <w:tcBorders>
              <w:top w:val="single" w:sz="12" w:space="0" w:color="000000"/>
              <w:left w:val="single" w:sz="12" w:space="0" w:color="000000"/>
              <w:bottom w:val="single" w:sz="12" w:space="0" w:color="000000"/>
              <w:right w:val="single" w:sz="12" w:space="0" w:color="000000"/>
            </w:tcBorders>
            <w:vAlign w:val="bottom"/>
          </w:tcPr>
          <w:p w14:paraId="7979BD9C" w14:textId="77777777" w:rsidR="003531E8" w:rsidRDefault="00D140DE">
            <w:pPr>
              <w:spacing w:after="0" w:line="241" w:lineRule="auto"/>
              <w:ind w:left="24" w:firstLine="0"/>
              <w:jc w:val="left"/>
            </w:pPr>
            <w:r>
              <w:rPr>
                <w:color w:val="000000"/>
              </w:rPr>
              <w:t>The currency of the Tender and the currency of payments shall be in Kenya Shillings.</w:t>
            </w:r>
            <w:r>
              <w:rPr>
                <w:b/>
                <w:color w:val="000000"/>
              </w:rPr>
              <w:t xml:space="preserve">  </w:t>
            </w:r>
          </w:p>
          <w:p w14:paraId="4E6BF86A" w14:textId="77777777" w:rsidR="003531E8" w:rsidRDefault="00D140DE">
            <w:pPr>
              <w:spacing w:after="0" w:line="259" w:lineRule="auto"/>
              <w:ind w:left="24" w:firstLine="0"/>
              <w:jc w:val="left"/>
            </w:pPr>
            <w:r>
              <w:rPr>
                <w:color w:val="000000"/>
              </w:rPr>
              <w:t xml:space="preserve"> </w:t>
            </w:r>
          </w:p>
        </w:tc>
      </w:tr>
      <w:tr w:rsidR="003531E8" w14:paraId="48B61A01" w14:textId="77777777">
        <w:trPr>
          <w:trHeight w:val="302"/>
        </w:trPr>
        <w:tc>
          <w:tcPr>
            <w:tcW w:w="1246" w:type="dxa"/>
            <w:tcBorders>
              <w:top w:val="single" w:sz="12" w:space="0" w:color="000000"/>
              <w:left w:val="single" w:sz="12" w:space="0" w:color="000000"/>
              <w:bottom w:val="single" w:sz="12" w:space="0" w:color="000000"/>
              <w:right w:val="single" w:sz="12" w:space="0" w:color="000000"/>
            </w:tcBorders>
          </w:tcPr>
          <w:p w14:paraId="0C020CF8" w14:textId="77777777" w:rsidR="003531E8" w:rsidRDefault="00D140DE">
            <w:pPr>
              <w:spacing w:after="0" w:line="259" w:lineRule="auto"/>
              <w:ind w:left="24" w:firstLine="0"/>
              <w:jc w:val="left"/>
            </w:pPr>
            <w:r>
              <w:rPr>
                <w:b/>
                <w:color w:val="000000"/>
              </w:rPr>
              <w:t xml:space="preserve">ITT 18.3 </w:t>
            </w:r>
          </w:p>
        </w:tc>
        <w:tc>
          <w:tcPr>
            <w:tcW w:w="8083" w:type="dxa"/>
            <w:tcBorders>
              <w:top w:val="single" w:sz="12" w:space="0" w:color="000000"/>
              <w:left w:val="single" w:sz="12" w:space="0" w:color="000000"/>
              <w:bottom w:val="single" w:sz="12" w:space="0" w:color="000000"/>
              <w:right w:val="single" w:sz="12" w:space="0" w:color="000000"/>
            </w:tcBorders>
          </w:tcPr>
          <w:p w14:paraId="45B84183" w14:textId="77777777" w:rsidR="003531E8" w:rsidRDefault="00D140DE">
            <w:pPr>
              <w:spacing w:after="0" w:line="259" w:lineRule="auto"/>
              <w:ind w:left="24" w:firstLine="0"/>
              <w:jc w:val="left"/>
            </w:pPr>
            <w:r>
              <w:rPr>
                <w:color w:val="000000"/>
              </w:rPr>
              <w:t xml:space="preserve">Prequalification </w:t>
            </w:r>
            <w:r>
              <w:rPr>
                <w:b/>
                <w:i/>
                <w:color w:val="000000"/>
              </w:rPr>
              <w:t>has not been</w:t>
            </w:r>
            <w:r>
              <w:rPr>
                <w:color w:val="000000"/>
              </w:rPr>
              <w:t xml:space="preserve"> undertaken. </w:t>
            </w:r>
          </w:p>
        </w:tc>
      </w:tr>
      <w:tr w:rsidR="003531E8" w14:paraId="60C42D40" w14:textId="77777777">
        <w:trPr>
          <w:trHeight w:val="581"/>
        </w:trPr>
        <w:tc>
          <w:tcPr>
            <w:tcW w:w="1246" w:type="dxa"/>
            <w:tcBorders>
              <w:top w:val="single" w:sz="12" w:space="0" w:color="000000"/>
              <w:left w:val="single" w:sz="12" w:space="0" w:color="000000"/>
              <w:bottom w:val="single" w:sz="12" w:space="0" w:color="000000"/>
              <w:right w:val="single" w:sz="12" w:space="0" w:color="000000"/>
            </w:tcBorders>
          </w:tcPr>
          <w:p w14:paraId="0D1062EC" w14:textId="77777777" w:rsidR="003531E8" w:rsidRDefault="00D140DE">
            <w:pPr>
              <w:spacing w:after="0" w:line="259" w:lineRule="auto"/>
              <w:ind w:left="5" w:firstLine="0"/>
              <w:jc w:val="left"/>
            </w:pPr>
            <w:r>
              <w:rPr>
                <w:b/>
                <w:color w:val="000000"/>
              </w:rPr>
              <w:t xml:space="preserve">ITT </w:t>
            </w:r>
          </w:p>
          <w:p w14:paraId="48AFA0F2" w14:textId="77777777" w:rsidR="003531E8" w:rsidRDefault="00D140DE">
            <w:pPr>
              <w:spacing w:after="0" w:line="259" w:lineRule="auto"/>
              <w:ind w:left="5" w:firstLine="0"/>
            </w:pPr>
            <w:r>
              <w:rPr>
                <w:b/>
                <w:color w:val="000000"/>
              </w:rPr>
              <w:t xml:space="preserve">Reference </w:t>
            </w:r>
          </w:p>
        </w:tc>
        <w:tc>
          <w:tcPr>
            <w:tcW w:w="8083" w:type="dxa"/>
            <w:tcBorders>
              <w:top w:val="single" w:sz="12" w:space="0" w:color="000000"/>
              <w:left w:val="single" w:sz="12" w:space="0" w:color="000000"/>
              <w:bottom w:val="single" w:sz="12" w:space="0" w:color="000000"/>
              <w:right w:val="single" w:sz="12" w:space="0" w:color="000000"/>
            </w:tcBorders>
          </w:tcPr>
          <w:p w14:paraId="14BE3A02" w14:textId="77777777" w:rsidR="003531E8" w:rsidRDefault="00D140DE">
            <w:pPr>
              <w:spacing w:after="0" w:line="259" w:lineRule="auto"/>
              <w:ind w:left="5" w:firstLine="0"/>
              <w:jc w:val="left"/>
            </w:pPr>
            <w:r>
              <w:rPr>
                <w:b/>
                <w:color w:val="000000"/>
              </w:rPr>
              <w:t xml:space="preserve">PARTICULARS OF APPENDIX TO INSTRUCTIONS TO TENDERS </w:t>
            </w:r>
          </w:p>
        </w:tc>
      </w:tr>
      <w:tr w:rsidR="003531E8" w14:paraId="7FB34FD0" w14:textId="77777777">
        <w:trPr>
          <w:trHeight w:val="584"/>
        </w:trPr>
        <w:tc>
          <w:tcPr>
            <w:tcW w:w="1246" w:type="dxa"/>
            <w:tcBorders>
              <w:top w:val="single" w:sz="12" w:space="0" w:color="000000"/>
              <w:left w:val="single" w:sz="12" w:space="0" w:color="000000"/>
              <w:bottom w:val="single" w:sz="12" w:space="0" w:color="000000"/>
              <w:right w:val="single" w:sz="12" w:space="0" w:color="000000"/>
            </w:tcBorders>
          </w:tcPr>
          <w:p w14:paraId="6108D7E0" w14:textId="77777777" w:rsidR="003531E8" w:rsidRDefault="00D140DE">
            <w:pPr>
              <w:spacing w:after="0" w:line="259" w:lineRule="auto"/>
              <w:ind w:left="5" w:firstLine="0"/>
              <w:jc w:val="left"/>
            </w:pPr>
            <w:r>
              <w:rPr>
                <w:b/>
                <w:color w:val="000000"/>
              </w:rPr>
              <w:t xml:space="preserve">ITT 21.1 </w:t>
            </w:r>
          </w:p>
        </w:tc>
        <w:tc>
          <w:tcPr>
            <w:tcW w:w="8083" w:type="dxa"/>
            <w:tcBorders>
              <w:top w:val="single" w:sz="12" w:space="0" w:color="000000"/>
              <w:left w:val="single" w:sz="12" w:space="0" w:color="000000"/>
              <w:bottom w:val="single" w:sz="12" w:space="0" w:color="000000"/>
              <w:right w:val="single" w:sz="12" w:space="0" w:color="000000"/>
            </w:tcBorders>
          </w:tcPr>
          <w:p w14:paraId="2B4E8E3C" w14:textId="77777777" w:rsidR="003531E8" w:rsidRDefault="00D140DE">
            <w:pPr>
              <w:spacing w:after="0" w:line="259" w:lineRule="auto"/>
              <w:ind w:left="5" w:firstLine="0"/>
              <w:jc w:val="left"/>
            </w:pPr>
            <w:r>
              <w:rPr>
                <w:color w:val="000000"/>
              </w:rPr>
              <w:t>In addition to the original of the Tender, the number of copies is</w:t>
            </w:r>
            <w:r>
              <w:rPr>
                <w:b/>
                <w:color w:val="000000"/>
              </w:rPr>
              <w:t xml:space="preserve"> one( Original and copy)</w:t>
            </w:r>
            <w:r>
              <w:rPr>
                <w:i/>
                <w:color w:val="000000"/>
              </w:rPr>
              <w:t xml:space="preserve"> </w:t>
            </w:r>
          </w:p>
        </w:tc>
      </w:tr>
      <w:tr w:rsidR="003531E8" w14:paraId="630A0715" w14:textId="77777777">
        <w:trPr>
          <w:trHeight w:val="305"/>
        </w:trPr>
        <w:tc>
          <w:tcPr>
            <w:tcW w:w="1246" w:type="dxa"/>
            <w:tcBorders>
              <w:top w:val="single" w:sz="12" w:space="0" w:color="000000"/>
              <w:left w:val="single" w:sz="12" w:space="0" w:color="000000"/>
              <w:bottom w:val="single" w:sz="12" w:space="0" w:color="000000"/>
              <w:right w:val="single" w:sz="12" w:space="0" w:color="000000"/>
            </w:tcBorders>
          </w:tcPr>
          <w:p w14:paraId="1D09CB5C" w14:textId="77777777" w:rsidR="003531E8" w:rsidRDefault="00D140DE">
            <w:pPr>
              <w:spacing w:after="0" w:line="259" w:lineRule="auto"/>
              <w:ind w:left="0" w:firstLine="0"/>
              <w:jc w:val="left"/>
            </w:pP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1BCB585F" w14:textId="77777777" w:rsidR="003531E8" w:rsidRDefault="00D140DE">
            <w:pPr>
              <w:spacing w:after="0" w:line="259" w:lineRule="auto"/>
              <w:ind w:left="0" w:right="54" w:firstLine="0"/>
              <w:jc w:val="center"/>
            </w:pPr>
            <w:r>
              <w:rPr>
                <w:b/>
                <w:color w:val="000000"/>
              </w:rPr>
              <w:t xml:space="preserve">D. Submission and Opening of Tenders </w:t>
            </w:r>
          </w:p>
        </w:tc>
      </w:tr>
      <w:tr w:rsidR="003531E8" w14:paraId="4BB729FB" w14:textId="77777777">
        <w:trPr>
          <w:trHeight w:val="2239"/>
        </w:trPr>
        <w:tc>
          <w:tcPr>
            <w:tcW w:w="1246" w:type="dxa"/>
            <w:tcBorders>
              <w:top w:val="single" w:sz="12" w:space="0" w:color="000000"/>
              <w:left w:val="single" w:sz="12" w:space="0" w:color="000000"/>
              <w:bottom w:val="single" w:sz="12" w:space="0" w:color="000000"/>
              <w:right w:val="single" w:sz="12" w:space="0" w:color="000000"/>
            </w:tcBorders>
          </w:tcPr>
          <w:p w14:paraId="12BE90EA" w14:textId="77777777" w:rsidR="003531E8" w:rsidRDefault="00D140DE">
            <w:pPr>
              <w:spacing w:after="0" w:line="259" w:lineRule="auto"/>
              <w:ind w:left="0" w:firstLine="0"/>
              <w:jc w:val="left"/>
            </w:pPr>
            <w:r>
              <w:rPr>
                <w:b/>
                <w:color w:val="000000"/>
              </w:rPr>
              <w:t xml:space="preserve">ITT 23.1  </w:t>
            </w:r>
          </w:p>
          <w:p w14:paraId="33CA2425" w14:textId="77777777" w:rsidR="003531E8" w:rsidRDefault="00D140DE">
            <w:pPr>
              <w:spacing w:after="0" w:line="259" w:lineRule="auto"/>
              <w:ind w:left="0" w:firstLine="0"/>
              <w:jc w:val="left"/>
            </w:pP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6CD96FB0" w14:textId="77777777" w:rsidR="003531E8" w:rsidRDefault="00D140DE">
            <w:pPr>
              <w:spacing w:after="0" w:line="259" w:lineRule="auto"/>
              <w:ind w:left="0" w:firstLine="0"/>
              <w:jc w:val="left"/>
            </w:pPr>
            <w:r>
              <w:rPr>
                <w:color w:val="000000"/>
              </w:rPr>
              <w:t xml:space="preserve">For </w:t>
            </w:r>
            <w:r>
              <w:rPr>
                <w:b/>
                <w:color w:val="000000"/>
                <w:u w:val="single" w:color="000000"/>
              </w:rPr>
              <w:t>Tender submission purposes</w:t>
            </w:r>
            <w:r>
              <w:rPr>
                <w:color w:val="000000"/>
                <w:u w:val="single" w:color="000000"/>
              </w:rPr>
              <w:t xml:space="preserve"> </w:t>
            </w:r>
            <w:r>
              <w:rPr>
                <w:color w:val="000000"/>
              </w:rPr>
              <w:t xml:space="preserve">only, the Procuring Entity’s address is </w:t>
            </w:r>
          </w:p>
          <w:p w14:paraId="6C9EA161" w14:textId="77777777" w:rsidR="000B59FC" w:rsidRDefault="00D140DE">
            <w:pPr>
              <w:spacing w:after="0" w:line="259" w:lineRule="auto"/>
              <w:ind w:left="850" w:firstLine="0"/>
              <w:jc w:val="left"/>
            </w:pPr>
            <w:r>
              <w:t>The Vice Chance</w:t>
            </w:r>
            <w:r w:rsidR="00651FBF">
              <w:t>llor,</w:t>
            </w:r>
          </w:p>
          <w:p w14:paraId="1CA1FC8D" w14:textId="77777777" w:rsidR="003531E8" w:rsidRDefault="00651FBF">
            <w:pPr>
              <w:spacing w:after="0" w:line="259" w:lineRule="auto"/>
              <w:ind w:left="850" w:firstLine="0"/>
              <w:jc w:val="left"/>
            </w:pPr>
            <w:r>
              <w:t xml:space="preserve"> Kaimosi Friends U</w:t>
            </w:r>
            <w:r w:rsidR="00D140DE">
              <w:t xml:space="preserve">niversity, </w:t>
            </w:r>
          </w:p>
          <w:p w14:paraId="0D627FDF" w14:textId="77777777" w:rsidR="003531E8" w:rsidRPr="006B770C" w:rsidRDefault="00651FBF">
            <w:pPr>
              <w:spacing w:after="0" w:line="259" w:lineRule="auto"/>
              <w:ind w:left="850" w:firstLine="0"/>
              <w:jc w:val="left"/>
              <w:rPr>
                <w:lang w:val="pt-BR"/>
              </w:rPr>
            </w:pPr>
            <w:r w:rsidRPr="006B770C">
              <w:rPr>
                <w:lang w:val="pt-BR"/>
              </w:rPr>
              <w:t xml:space="preserve">P. O. Box 385 - 50309  Kaimosi </w:t>
            </w:r>
          </w:p>
          <w:p w14:paraId="16D04EE7" w14:textId="77777777" w:rsidR="003531E8" w:rsidRPr="006B770C" w:rsidRDefault="00D140DE">
            <w:pPr>
              <w:spacing w:after="0" w:line="259" w:lineRule="auto"/>
              <w:ind w:left="850" w:firstLine="0"/>
              <w:jc w:val="left"/>
              <w:rPr>
                <w:color w:val="FF0000"/>
                <w:lang w:val="pt-BR"/>
              </w:rPr>
            </w:pPr>
            <w:r w:rsidRPr="006B770C">
              <w:rPr>
                <w:i/>
                <w:color w:val="auto"/>
                <w:lang w:val="pt-BR"/>
              </w:rPr>
              <w:t xml:space="preserve">Tel: </w:t>
            </w:r>
            <w:r w:rsidR="00A11122" w:rsidRPr="006B770C">
              <w:rPr>
                <w:color w:val="auto"/>
                <w:lang w:val="pt-BR"/>
              </w:rPr>
              <w:t>0777373633</w:t>
            </w:r>
          </w:p>
          <w:p w14:paraId="506FB2EF" w14:textId="77777777" w:rsidR="003531E8" w:rsidRPr="006B770C" w:rsidRDefault="00D140DE">
            <w:pPr>
              <w:spacing w:after="0" w:line="259" w:lineRule="auto"/>
              <w:ind w:left="850" w:firstLine="0"/>
              <w:jc w:val="left"/>
              <w:rPr>
                <w:lang w:val="pt-BR"/>
              </w:rPr>
            </w:pPr>
            <w:r w:rsidRPr="006B770C">
              <w:rPr>
                <w:i/>
                <w:lang w:val="pt-BR"/>
              </w:rPr>
              <w:t>E</w:t>
            </w:r>
            <w:r w:rsidRPr="006B770C">
              <w:rPr>
                <w:lang w:val="pt-BR"/>
              </w:rPr>
              <w:t xml:space="preserve">-mail </w:t>
            </w:r>
            <w:r w:rsidR="00651FBF" w:rsidRPr="006B770C">
              <w:rPr>
                <w:color w:val="0000FF"/>
                <w:u w:val="single" w:color="0000FF"/>
                <w:lang w:val="pt-BR"/>
              </w:rPr>
              <w:t>procurement@kafu</w:t>
            </w:r>
            <w:r w:rsidRPr="006B770C">
              <w:rPr>
                <w:color w:val="0000FF"/>
                <w:u w:val="single" w:color="0000FF"/>
                <w:lang w:val="pt-BR"/>
              </w:rPr>
              <w:t>.ac.ke</w:t>
            </w:r>
            <w:r w:rsidRPr="006B770C">
              <w:rPr>
                <w:lang w:val="pt-BR"/>
              </w:rPr>
              <w:t xml:space="preserve">  </w:t>
            </w:r>
          </w:p>
          <w:p w14:paraId="68304B72" w14:textId="77777777" w:rsidR="003531E8" w:rsidRPr="006B770C" w:rsidRDefault="00D140DE">
            <w:pPr>
              <w:spacing w:after="0" w:line="259" w:lineRule="auto"/>
              <w:ind w:left="0" w:firstLine="0"/>
              <w:jc w:val="left"/>
              <w:rPr>
                <w:lang w:val="pt-BR"/>
              </w:rPr>
            </w:pPr>
            <w:r w:rsidRPr="006B770C">
              <w:rPr>
                <w:color w:val="000000"/>
                <w:lang w:val="pt-BR"/>
              </w:rPr>
              <w:t xml:space="preserve"> </w:t>
            </w:r>
          </w:p>
          <w:p w14:paraId="1FCB3F57" w14:textId="77777777" w:rsidR="003531E8" w:rsidRDefault="00D140DE">
            <w:pPr>
              <w:tabs>
                <w:tab w:val="center" w:pos="5786"/>
              </w:tabs>
              <w:spacing w:after="0" w:line="259" w:lineRule="auto"/>
              <w:ind w:left="0" w:firstLine="0"/>
              <w:jc w:val="left"/>
            </w:pPr>
            <w:r>
              <w:rPr>
                <w:color w:val="000000"/>
              </w:rPr>
              <w:t xml:space="preserve">Physical Address: </w:t>
            </w:r>
            <w:r w:rsidR="00651FBF">
              <w:rPr>
                <w:b/>
                <w:color w:val="000000"/>
              </w:rPr>
              <w:t xml:space="preserve">Kaimosi </w:t>
            </w:r>
            <w:r w:rsidR="0010390B">
              <w:rPr>
                <w:b/>
                <w:color w:val="000000"/>
              </w:rPr>
              <w:t>Friends University</w:t>
            </w:r>
            <w:r w:rsidR="00651FBF">
              <w:rPr>
                <w:b/>
                <w:color w:val="000000"/>
              </w:rPr>
              <w:t xml:space="preserve">, </w:t>
            </w:r>
            <w:proofErr w:type="spellStart"/>
            <w:r w:rsidR="00651FBF">
              <w:rPr>
                <w:b/>
                <w:color w:val="000000"/>
              </w:rPr>
              <w:t>Chavakali</w:t>
            </w:r>
            <w:proofErr w:type="spellEnd"/>
            <w:r w:rsidR="00651FBF">
              <w:rPr>
                <w:b/>
                <w:color w:val="000000"/>
              </w:rPr>
              <w:t xml:space="preserve">- </w:t>
            </w:r>
            <w:proofErr w:type="spellStart"/>
            <w:r w:rsidR="00651FBF">
              <w:rPr>
                <w:b/>
                <w:color w:val="000000"/>
              </w:rPr>
              <w:t>Kapsabet</w:t>
            </w:r>
            <w:proofErr w:type="spellEnd"/>
            <w:r>
              <w:rPr>
                <w:b/>
                <w:color w:val="000000"/>
              </w:rPr>
              <w:tab/>
              <w:t xml:space="preserve"> </w:t>
            </w:r>
          </w:p>
          <w:p w14:paraId="5349A7CC" w14:textId="77777777" w:rsidR="003531E8" w:rsidRDefault="00D140DE">
            <w:pPr>
              <w:spacing w:after="0" w:line="259" w:lineRule="auto"/>
              <w:ind w:left="0" w:firstLine="0"/>
              <w:jc w:val="left"/>
            </w:pPr>
            <w:r>
              <w:rPr>
                <w:b/>
                <w:i/>
                <w:color w:val="000000"/>
              </w:rPr>
              <w:t xml:space="preserve"> </w:t>
            </w:r>
            <w:r>
              <w:rPr>
                <w:color w:val="000000"/>
              </w:rPr>
              <w:t xml:space="preserve"> </w:t>
            </w:r>
          </w:p>
        </w:tc>
      </w:tr>
      <w:tr w:rsidR="003531E8" w14:paraId="5C5E08B2" w14:textId="77777777">
        <w:trPr>
          <w:trHeight w:val="1685"/>
        </w:trPr>
        <w:tc>
          <w:tcPr>
            <w:tcW w:w="1246" w:type="dxa"/>
            <w:tcBorders>
              <w:top w:val="single" w:sz="12" w:space="0" w:color="000000"/>
              <w:left w:val="single" w:sz="12" w:space="0" w:color="000000"/>
              <w:bottom w:val="single" w:sz="12" w:space="0" w:color="000000"/>
              <w:right w:val="single" w:sz="12" w:space="0" w:color="000000"/>
            </w:tcBorders>
          </w:tcPr>
          <w:p w14:paraId="4CD2591A" w14:textId="77777777" w:rsidR="003531E8" w:rsidRDefault="00D140DE">
            <w:pPr>
              <w:spacing w:after="0" w:line="259" w:lineRule="auto"/>
              <w:ind w:left="0" w:firstLine="0"/>
              <w:jc w:val="left"/>
            </w:pPr>
            <w:r>
              <w:rPr>
                <w:b/>
                <w:color w:val="000000"/>
              </w:rPr>
              <w:t xml:space="preserve">ITT 23.1 </w:t>
            </w:r>
          </w:p>
        </w:tc>
        <w:tc>
          <w:tcPr>
            <w:tcW w:w="8083" w:type="dxa"/>
            <w:tcBorders>
              <w:top w:val="single" w:sz="12" w:space="0" w:color="000000"/>
              <w:left w:val="single" w:sz="12" w:space="0" w:color="000000"/>
              <w:bottom w:val="single" w:sz="12" w:space="0" w:color="000000"/>
              <w:right w:val="single" w:sz="12" w:space="0" w:color="000000"/>
            </w:tcBorders>
          </w:tcPr>
          <w:p w14:paraId="3CB108E5" w14:textId="6E61FB7D" w:rsidR="003531E8" w:rsidRPr="00073398" w:rsidRDefault="00D140DE">
            <w:pPr>
              <w:spacing w:after="0" w:line="259" w:lineRule="auto"/>
              <w:ind w:left="0" w:firstLine="0"/>
              <w:jc w:val="left"/>
              <w:rPr>
                <w:color w:val="auto"/>
              </w:rPr>
            </w:pPr>
            <w:r>
              <w:rPr>
                <w:color w:val="000000"/>
              </w:rPr>
              <w:t xml:space="preserve">The deadline for Tender submission is: </w:t>
            </w:r>
            <w:r w:rsidR="00362FA9" w:rsidRPr="00073398">
              <w:rPr>
                <w:color w:val="auto"/>
              </w:rPr>
              <w:t>1</w:t>
            </w:r>
            <w:r w:rsidR="00073398" w:rsidRPr="00073398">
              <w:rPr>
                <w:color w:val="auto"/>
                <w:vertAlign w:val="superscript"/>
              </w:rPr>
              <w:t>st</w:t>
            </w:r>
            <w:r w:rsidR="00362FA9" w:rsidRPr="00073398">
              <w:rPr>
                <w:color w:val="auto"/>
              </w:rPr>
              <w:t xml:space="preserve"> </w:t>
            </w:r>
            <w:r w:rsidR="00073398" w:rsidRPr="00073398">
              <w:rPr>
                <w:color w:val="auto"/>
              </w:rPr>
              <w:t>August</w:t>
            </w:r>
            <w:r w:rsidR="00362FA9" w:rsidRPr="00073398">
              <w:rPr>
                <w:color w:val="auto"/>
              </w:rPr>
              <w:t>, 2024 at 11.00 A</w:t>
            </w:r>
            <w:r w:rsidRPr="00073398">
              <w:rPr>
                <w:color w:val="auto"/>
              </w:rPr>
              <w:t xml:space="preserve">m </w:t>
            </w:r>
          </w:p>
          <w:p w14:paraId="6EAF19D9" w14:textId="77777777" w:rsidR="003531E8" w:rsidRPr="0010390B" w:rsidRDefault="00D140DE">
            <w:pPr>
              <w:spacing w:after="0" w:line="259" w:lineRule="auto"/>
              <w:ind w:left="0" w:firstLine="0"/>
              <w:jc w:val="left"/>
              <w:rPr>
                <w:color w:val="FF0000"/>
              </w:rPr>
            </w:pPr>
            <w:r w:rsidRPr="0010390B">
              <w:rPr>
                <w:color w:val="FF0000"/>
              </w:rPr>
              <w:t xml:space="preserve"> </w:t>
            </w:r>
          </w:p>
          <w:p w14:paraId="4E7F7FCF" w14:textId="77777777" w:rsidR="003531E8" w:rsidRDefault="00D140DE">
            <w:pPr>
              <w:spacing w:after="0" w:line="238" w:lineRule="auto"/>
              <w:ind w:left="0" w:firstLine="0"/>
              <w:jc w:val="left"/>
            </w:pPr>
            <w:r>
              <w:rPr>
                <w:color w:val="000000"/>
              </w:rPr>
              <w:t xml:space="preserve">Tenderers </w:t>
            </w:r>
            <w:r>
              <w:rPr>
                <w:b/>
                <w:i/>
                <w:color w:val="000000"/>
              </w:rPr>
              <w:t xml:space="preserve">shall not </w:t>
            </w:r>
            <w:r>
              <w:rPr>
                <w:color w:val="000000"/>
              </w:rPr>
              <w:t>have the option of submitting their Tenders electronically.</w:t>
            </w:r>
            <w:r>
              <w:rPr>
                <w:b/>
                <w:color w:val="000000"/>
              </w:rPr>
              <w:t xml:space="preserve"> Electronic tenders shall not be accepted </w:t>
            </w:r>
          </w:p>
          <w:p w14:paraId="0C570A49" w14:textId="77777777" w:rsidR="003531E8" w:rsidRDefault="00D140DE">
            <w:pPr>
              <w:spacing w:after="0" w:line="259" w:lineRule="auto"/>
              <w:ind w:left="0" w:firstLine="0"/>
              <w:jc w:val="left"/>
            </w:pPr>
            <w:r>
              <w:rPr>
                <w:b/>
                <w:color w:val="000000"/>
              </w:rPr>
              <w:t xml:space="preserve"> </w:t>
            </w:r>
          </w:p>
          <w:p w14:paraId="02323D15" w14:textId="77777777" w:rsidR="003531E8" w:rsidRDefault="00D140DE">
            <w:pPr>
              <w:spacing w:after="0" w:line="259" w:lineRule="auto"/>
              <w:ind w:left="0" w:firstLine="0"/>
              <w:jc w:val="left"/>
            </w:pPr>
            <w:r>
              <w:rPr>
                <w:color w:val="000000"/>
              </w:rPr>
              <w:t xml:space="preserve"> </w:t>
            </w:r>
          </w:p>
        </w:tc>
      </w:tr>
      <w:tr w:rsidR="003531E8" w14:paraId="3A87E8A6" w14:textId="77777777">
        <w:trPr>
          <w:trHeight w:val="859"/>
        </w:trPr>
        <w:tc>
          <w:tcPr>
            <w:tcW w:w="1246" w:type="dxa"/>
            <w:tcBorders>
              <w:top w:val="single" w:sz="12" w:space="0" w:color="000000"/>
              <w:left w:val="single" w:sz="12" w:space="0" w:color="000000"/>
              <w:bottom w:val="single" w:sz="12" w:space="0" w:color="000000"/>
              <w:right w:val="single" w:sz="12" w:space="0" w:color="000000"/>
            </w:tcBorders>
          </w:tcPr>
          <w:p w14:paraId="1E808C1B" w14:textId="77777777" w:rsidR="003531E8" w:rsidRDefault="00D140DE">
            <w:pPr>
              <w:spacing w:after="0" w:line="259" w:lineRule="auto"/>
              <w:ind w:left="5" w:firstLine="0"/>
              <w:jc w:val="left"/>
            </w:pPr>
            <w:r>
              <w:rPr>
                <w:b/>
                <w:color w:val="000000"/>
              </w:rPr>
              <w:t xml:space="preserve">ITT 26.1 </w:t>
            </w:r>
          </w:p>
        </w:tc>
        <w:tc>
          <w:tcPr>
            <w:tcW w:w="8083" w:type="dxa"/>
            <w:tcBorders>
              <w:top w:val="single" w:sz="12" w:space="0" w:color="000000"/>
              <w:left w:val="single" w:sz="12" w:space="0" w:color="000000"/>
              <w:bottom w:val="single" w:sz="12" w:space="0" w:color="000000"/>
              <w:right w:val="single" w:sz="12" w:space="0" w:color="000000"/>
            </w:tcBorders>
          </w:tcPr>
          <w:p w14:paraId="3B976845" w14:textId="61AFABEC" w:rsidR="003531E8" w:rsidRDefault="00D140DE">
            <w:pPr>
              <w:spacing w:after="0" w:line="259" w:lineRule="auto"/>
              <w:ind w:left="5" w:firstLine="0"/>
              <w:jc w:val="left"/>
            </w:pPr>
            <w:r>
              <w:rPr>
                <w:color w:val="000000"/>
              </w:rPr>
              <w:t xml:space="preserve">The Tender opening shall take place at the University in the </w:t>
            </w:r>
            <w:r>
              <w:rPr>
                <w:b/>
                <w:color w:val="000000"/>
              </w:rPr>
              <w:t xml:space="preserve">Vice Chancellors Boardroom on </w:t>
            </w:r>
            <w:r w:rsidR="00073398" w:rsidRPr="00073398">
              <w:rPr>
                <w:color w:val="auto"/>
              </w:rPr>
              <w:t>1</w:t>
            </w:r>
            <w:r w:rsidR="00073398" w:rsidRPr="00073398">
              <w:rPr>
                <w:color w:val="auto"/>
                <w:vertAlign w:val="superscript"/>
              </w:rPr>
              <w:t>st</w:t>
            </w:r>
            <w:r w:rsidR="00073398" w:rsidRPr="00073398">
              <w:rPr>
                <w:color w:val="auto"/>
              </w:rPr>
              <w:t xml:space="preserve"> August, 2024 at 11.00 Am</w:t>
            </w:r>
          </w:p>
        </w:tc>
      </w:tr>
      <w:tr w:rsidR="003531E8" w14:paraId="51254D1B" w14:textId="77777777">
        <w:trPr>
          <w:trHeight w:val="857"/>
        </w:trPr>
        <w:tc>
          <w:tcPr>
            <w:tcW w:w="1246" w:type="dxa"/>
            <w:tcBorders>
              <w:top w:val="single" w:sz="12" w:space="0" w:color="000000"/>
              <w:left w:val="single" w:sz="12" w:space="0" w:color="000000"/>
              <w:bottom w:val="single" w:sz="12" w:space="0" w:color="000000"/>
              <w:right w:val="single" w:sz="12" w:space="0" w:color="000000"/>
            </w:tcBorders>
          </w:tcPr>
          <w:p w14:paraId="0AF4EA05" w14:textId="77777777" w:rsidR="003531E8" w:rsidRDefault="00D140DE">
            <w:pPr>
              <w:spacing w:after="0" w:line="259" w:lineRule="auto"/>
              <w:ind w:left="5" w:firstLine="0"/>
              <w:jc w:val="left"/>
            </w:pPr>
            <w:r>
              <w:rPr>
                <w:b/>
                <w:color w:val="000000"/>
              </w:rPr>
              <w:t xml:space="preserve">ITT 26.6 </w:t>
            </w:r>
          </w:p>
        </w:tc>
        <w:tc>
          <w:tcPr>
            <w:tcW w:w="8083" w:type="dxa"/>
            <w:tcBorders>
              <w:top w:val="single" w:sz="12" w:space="0" w:color="000000"/>
              <w:left w:val="single" w:sz="12" w:space="0" w:color="000000"/>
              <w:bottom w:val="single" w:sz="12" w:space="0" w:color="000000"/>
              <w:right w:val="single" w:sz="12" w:space="0" w:color="000000"/>
            </w:tcBorders>
          </w:tcPr>
          <w:p w14:paraId="70C280C1" w14:textId="77777777" w:rsidR="003531E8" w:rsidRDefault="00D140DE">
            <w:pPr>
              <w:spacing w:after="0" w:line="238" w:lineRule="auto"/>
              <w:ind w:left="5" w:right="22" w:firstLine="0"/>
              <w:jc w:val="left"/>
            </w:pPr>
            <w:r>
              <w:rPr>
                <w:color w:val="000000"/>
              </w:rPr>
              <w:t>The Form of Tender and priced Schedule of requirements shall</w:t>
            </w:r>
            <w:r>
              <w:rPr>
                <w:i/>
                <w:color w:val="000000"/>
              </w:rPr>
              <w:t xml:space="preserve"> </w:t>
            </w:r>
            <w:r>
              <w:rPr>
                <w:color w:val="000000"/>
              </w:rPr>
              <w:t xml:space="preserve">be initialed by two (2) representatives of the tenderer. </w:t>
            </w:r>
          </w:p>
          <w:p w14:paraId="70D25C21" w14:textId="77777777" w:rsidR="003531E8" w:rsidRDefault="00D140DE">
            <w:pPr>
              <w:spacing w:after="0" w:line="259" w:lineRule="auto"/>
              <w:ind w:left="5" w:firstLine="0"/>
              <w:jc w:val="left"/>
            </w:pPr>
            <w:r>
              <w:rPr>
                <w:color w:val="000000"/>
              </w:rPr>
              <w:t xml:space="preserve"> </w:t>
            </w:r>
          </w:p>
        </w:tc>
      </w:tr>
      <w:tr w:rsidR="003531E8" w14:paraId="27913F26" w14:textId="77777777">
        <w:trPr>
          <w:trHeight w:val="425"/>
        </w:trPr>
        <w:tc>
          <w:tcPr>
            <w:tcW w:w="9328" w:type="dxa"/>
            <w:gridSpan w:val="2"/>
            <w:tcBorders>
              <w:top w:val="single" w:sz="12" w:space="0" w:color="000000"/>
              <w:left w:val="single" w:sz="12" w:space="0" w:color="000000"/>
              <w:bottom w:val="single" w:sz="12" w:space="0" w:color="000000"/>
              <w:right w:val="single" w:sz="12" w:space="0" w:color="000000"/>
            </w:tcBorders>
          </w:tcPr>
          <w:p w14:paraId="1F0BED09" w14:textId="77777777" w:rsidR="003531E8" w:rsidRDefault="00D140DE">
            <w:pPr>
              <w:spacing w:after="0" w:line="259" w:lineRule="auto"/>
              <w:ind w:left="5" w:firstLine="0"/>
              <w:jc w:val="left"/>
            </w:pPr>
            <w:r>
              <w:rPr>
                <w:b/>
                <w:color w:val="000000"/>
              </w:rPr>
              <w:t xml:space="preserve">E. Evaluation and Comparison of Tenders </w:t>
            </w:r>
          </w:p>
        </w:tc>
      </w:tr>
      <w:tr w:rsidR="003531E8" w14:paraId="1A612ACC" w14:textId="77777777">
        <w:trPr>
          <w:trHeight w:val="857"/>
        </w:trPr>
        <w:tc>
          <w:tcPr>
            <w:tcW w:w="1246" w:type="dxa"/>
            <w:tcBorders>
              <w:top w:val="single" w:sz="12" w:space="0" w:color="000000"/>
              <w:left w:val="single" w:sz="12" w:space="0" w:color="000000"/>
              <w:bottom w:val="single" w:sz="12" w:space="0" w:color="000000"/>
              <w:right w:val="single" w:sz="12" w:space="0" w:color="000000"/>
            </w:tcBorders>
          </w:tcPr>
          <w:p w14:paraId="0A305638" w14:textId="77777777" w:rsidR="003531E8" w:rsidRDefault="00D140DE">
            <w:pPr>
              <w:spacing w:after="0" w:line="259" w:lineRule="auto"/>
              <w:ind w:left="0" w:firstLine="0"/>
              <w:jc w:val="left"/>
            </w:pPr>
            <w:r>
              <w:rPr>
                <w:b/>
                <w:color w:val="000000"/>
              </w:rPr>
              <w:t xml:space="preserve">ITT 33.2 </w:t>
            </w:r>
          </w:p>
        </w:tc>
        <w:tc>
          <w:tcPr>
            <w:tcW w:w="8083" w:type="dxa"/>
            <w:tcBorders>
              <w:top w:val="single" w:sz="12" w:space="0" w:color="000000"/>
              <w:left w:val="single" w:sz="12" w:space="0" w:color="000000"/>
              <w:bottom w:val="single" w:sz="12" w:space="0" w:color="000000"/>
              <w:right w:val="single" w:sz="12" w:space="0" w:color="000000"/>
            </w:tcBorders>
          </w:tcPr>
          <w:p w14:paraId="7B686BC5" w14:textId="77777777" w:rsidR="003531E8" w:rsidRDefault="00D140DE">
            <w:pPr>
              <w:spacing w:after="0" w:line="238" w:lineRule="auto"/>
              <w:ind w:left="0" w:firstLine="0"/>
              <w:jc w:val="left"/>
            </w:pPr>
            <w:r>
              <w:rPr>
                <w:color w:val="000000"/>
              </w:rPr>
              <w:t xml:space="preserve">The currency shall be in Kenya shillings and the source of exchange rate shall be closing day rate as on </w:t>
            </w:r>
            <w:r>
              <w:rPr>
                <w:i/>
                <w:color w:val="000000"/>
              </w:rPr>
              <w:t>Central Bank of Kenya is the source</w:t>
            </w:r>
            <w:r>
              <w:rPr>
                <w:color w:val="000000"/>
              </w:rPr>
              <w:t>)</w:t>
            </w:r>
            <w:r>
              <w:rPr>
                <w:b/>
                <w:color w:val="000000"/>
              </w:rPr>
              <w:t>.</w:t>
            </w:r>
            <w:r>
              <w:rPr>
                <w:color w:val="000000"/>
              </w:rPr>
              <w:t xml:space="preserve"> </w:t>
            </w:r>
          </w:p>
          <w:p w14:paraId="6FFB6511" w14:textId="77777777" w:rsidR="003531E8" w:rsidRDefault="00D140DE">
            <w:pPr>
              <w:spacing w:after="0" w:line="259" w:lineRule="auto"/>
              <w:ind w:left="0" w:firstLine="0"/>
              <w:jc w:val="left"/>
            </w:pPr>
            <w:r>
              <w:rPr>
                <w:color w:val="000000"/>
              </w:rPr>
              <w:t xml:space="preserve"> </w:t>
            </w:r>
          </w:p>
        </w:tc>
      </w:tr>
      <w:tr w:rsidR="003531E8" w14:paraId="3152EE1A" w14:textId="77777777">
        <w:trPr>
          <w:trHeight w:val="307"/>
        </w:trPr>
        <w:tc>
          <w:tcPr>
            <w:tcW w:w="1246" w:type="dxa"/>
            <w:tcBorders>
              <w:top w:val="single" w:sz="12" w:space="0" w:color="000000"/>
              <w:left w:val="single" w:sz="12" w:space="0" w:color="000000"/>
              <w:bottom w:val="single" w:sz="12" w:space="0" w:color="000000"/>
              <w:right w:val="single" w:sz="12" w:space="0" w:color="000000"/>
            </w:tcBorders>
          </w:tcPr>
          <w:p w14:paraId="1CB3A40F" w14:textId="77777777" w:rsidR="003531E8" w:rsidRDefault="00D140DE">
            <w:pPr>
              <w:spacing w:after="0" w:line="259" w:lineRule="auto"/>
              <w:ind w:left="0" w:firstLine="0"/>
              <w:jc w:val="left"/>
            </w:pPr>
            <w:r>
              <w:rPr>
                <w:b/>
                <w:color w:val="000000"/>
              </w:rPr>
              <w:t xml:space="preserve"> </w:t>
            </w:r>
          </w:p>
        </w:tc>
        <w:tc>
          <w:tcPr>
            <w:tcW w:w="8083" w:type="dxa"/>
            <w:tcBorders>
              <w:top w:val="single" w:sz="12" w:space="0" w:color="000000"/>
              <w:left w:val="single" w:sz="12" w:space="0" w:color="000000"/>
              <w:bottom w:val="single" w:sz="12" w:space="0" w:color="000000"/>
              <w:right w:val="single" w:sz="12" w:space="0" w:color="000000"/>
            </w:tcBorders>
          </w:tcPr>
          <w:p w14:paraId="32A9A605" w14:textId="77777777" w:rsidR="003531E8" w:rsidRDefault="00D140DE">
            <w:pPr>
              <w:spacing w:after="0" w:line="259" w:lineRule="auto"/>
              <w:ind w:left="0" w:firstLine="0"/>
              <w:jc w:val="left"/>
            </w:pPr>
            <w:r>
              <w:rPr>
                <w:b/>
                <w:color w:val="000000"/>
              </w:rPr>
              <w:t xml:space="preserve">F. Award of Contract </w:t>
            </w:r>
          </w:p>
        </w:tc>
      </w:tr>
      <w:tr w:rsidR="003531E8" w14:paraId="7CE1F351" w14:textId="77777777">
        <w:trPr>
          <w:trHeight w:val="305"/>
        </w:trPr>
        <w:tc>
          <w:tcPr>
            <w:tcW w:w="1246" w:type="dxa"/>
            <w:tcBorders>
              <w:top w:val="single" w:sz="12" w:space="0" w:color="000000"/>
              <w:left w:val="single" w:sz="12" w:space="0" w:color="000000"/>
              <w:bottom w:val="single" w:sz="12" w:space="0" w:color="000000"/>
              <w:right w:val="single" w:sz="12" w:space="0" w:color="000000"/>
            </w:tcBorders>
          </w:tcPr>
          <w:p w14:paraId="55851E94" w14:textId="77777777" w:rsidR="003531E8" w:rsidRDefault="00D140DE">
            <w:pPr>
              <w:spacing w:after="0" w:line="259" w:lineRule="auto"/>
              <w:ind w:left="0" w:firstLine="0"/>
              <w:jc w:val="left"/>
            </w:pPr>
            <w:r>
              <w:rPr>
                <w:b/>
                <w:color w:val="000000"/>
              </w:rPr>
              <w:t xml:space="preserve">ITT 44.1 </w:t>
            </w:r>
          </w:p>
        </w:tc>
        <w:tc>
          <w:tcPr>
            <w:tcW w:w="8083" w:type="dxa"/>
            <w:tcBorders>
              <w:top w:val="single" w:sz="12" w:space="0" w:color="000000"/>
              <w:left w:val="single" w:sz="12" w:space="0" w:color="000000"/>
              <w:bottom w:val="single" w:sz="12" w:space="0" w:color="000000"/>
              <w:right w:val="single" w:sz="12" w:space="0" w:color="000000"/>
            </w:tcBorders>
          </w:tcPr>
          <w:p w14:paraId="6EF30A60" w14:textId="77777777" w:rsidR="003531E8" w:rsidRDefault="00D140DE">
            <w:pPr>
              <w:spacing w:after="0" w:line="259" w:lineRule="auto"/>
              <w:ind w:left="0" w:firstLine="0"/>
              <w:jc w:val="left"/>
            </w:pPr>
            <w:r>
              <w:rPr>
                <w:color w:val="000000"/>
              </w:rPr>
              <w:t xml:space="preserve">The negotiations will be held before award is given </w:t>
            </w:r>
          </w:p>
        </w:tc>
      </w:tr>
    </w:tbl>
    <w:p w14:paraId="034060BE" w14:textId="77777777" w:rsidR="003531E8" w:rsidRDefault="00D140DE">
      <w:pPr>
        <w:spacing w:after="211" w:line="259" w:lineRule="auto"/>
        <w:ind w:left="0" w:right="9756" w:firstLine="0"/>
        <w:jc w:val="right"/>
      </w:pPr>
      <w:r>
        <w:rPr>
          <w:i/>
        </w:rPr>
        <w:t xml:space="preserve"> </w:t>
      </w:r>
    </w:p>
    <w:p w14:paraId="57CC054E" w14:textId="77777777" w:rsidR="003531E8" w:rsidRDefault="00D140DE">
      <w:pPr>
        <w:spacing w:after="0" w:line="259" w:lineRule="auto"/>
        <w:ind w:left="0" w:right="9756" w:firstLine="0"/>
        <w:jc w:val="right"/>
      </w:pPr>
      <w:r>
        <w:rPr>
          <w:i/>
        </w:rPr>
        <w:t xml:space="preserve"> </w:t>
      </w:r>
    </w:p>
    <w:p w14:paraId="48F46897" w14:textId="77777777" w:rsidR="003531E8" w:rsidRDefault="00D140DE">
      <w:pPr>
        <w:spacing w:after="0" w:line="259" w:lineRule="auto"/>
        <w:ind w:left="0" w:firstLine="0"/>
        <w:jc w:val="left"/>
      </w:pPr>
      <w:r>
        <w:rPr>
          <w:i/>
          <w:color w:val="000000"/>
        </w:rPr>
        <w:t xml:space="preserve"> </w:t>
      </w:r>
    </w:p>
    <w:p w14:paraId="635D3EDF" w14:textId="77777777" w:rsidR="003531E8" w:rsidRDefault="00D140DE">
      <w:pPr>
        <w:spacing w:after="170" w:line="259" w:lineRule="auto"/>
        <w:ind w:left="0" w:firstLine="0"/>
        <w:jc w:val="left"/>
      </w:pPr>
      <w:r>
        <w:rPr>
          <w:b/>
          <w:color w:val="000000"/>
        </w:rPr>
        <w:t xml:space="preserve"> </w:t>
      </w:r>
    </w:p>
    <w:p w14:paraId="0B41DEEF" w14:textId="77777777" w:rsidR="003531E8" w:rsidRDefault="00D140DE">
      <w:pPr>
        <w:pStyle w:val="Heading3"/>
        <w:ind w:left="859"/>
      </w:pPr>
      <w:r>
        <w:lastRenderedPageBreak/>
        <w:t>SECTION III - EVALUATION AND QUALIFICATION CRITERIA</w:t>
      </w:r>
      <w:r>
        <w:rPr>
          <w:color w:val="000000"/>
        </w:rPr>
        <w:t xml:space="preserve"> </w:t>
      </w:r>
    </w:p>
    <w:p w14:paraId="79123C34" w14:textId="77777777" w:rsidR="003531E8" w:rsidRDefault="00D140DE">
      <w:pPr>
        <w:pStyle w:val="Heading4"/>
        <w:tabs>
          <w:tab w:val="center" w:pos="921"/>
          <w:tab w:val="center" w:pos="2351"/>
        </w:tabs>
        <w:ind w:left="0" w:firstLine="0"/>
      </w:pPr>
      <w:r>
        <w:rPr>
          <w:rFonts w:ascii="Calibri" w:eastAsia="Calibri" w:hAnsi="Calibri" w:cs="Calibri"/>
          <w:b w:val="0"/>
          <w:color w:val="000000"/>
          <w:sz w:val="22"/>
        </w:rPr>
        <w:tab/>
      </w:r>
      <w:r>
        <w:rPr>
          <w:sz w:val="22"/>
        </w:rPr>
        <w:t>1.</w:t>
      </w:r>
      <w:r>
        <w:rPr>
          <w:rFonts w:ascii="Arial" w:eastAsia="Arial" w:hAnsi="Arial" w:cs="Arial"/>
          <w:sz w:val="22"/>
        </w:rPr>
        <w:t xml:space="preserve"> </w:t>
      </w:r>
      <w:r>
        <w:rPr>
          <w:rFonts w:ascii="Arial" w:eastAsia="Arial" w:hAnsi="Arial" w:cs="Arial"/>
          <w:sz w:val="22"/>
        </w:rPr>
        <w:tab/>
      </w:r>
      <w:r>
        <w:t>General Provision</w:t>
      </w:r>
      <w:r>
        <w:rPr>
          <w:color w:val="000000"/>
        </w:rPr>
        <w:t xml:space="preserve"> </w:t>
      </w:r>
    </w:p>
    <w:p w14:paraId="4B9C9EBC" w14:textId="77777777" w:rsidR="003531E8" w:rsidRDefault="00D140DE">
      <w:pPr>
        <w:spacing w:after="117" w:line="238" w:lineRule="auto"/>
        <w:ind w:left="1421" w:right="871" w:hanging="564"/>
        <w:jc w:val="left"/>
      </w:pPr>
      <w:r>
        <w:rPr>
          <w:rFonts w:ascii="Arial" w:eastAsia="Arial" w:hAnsi="Arial" w:cs="Arial"/>
        </w:rPr>
        <w:t xml:space="preserve"> </w:t>
      </w:r>
      <w:r>
        <w:rPr>
          <w:rFonts w:ascii="Arial" w:eastAsia="Arial" w:hAnsi="Arial" w:cs="Arial"/>
        </w:rPr>
        <w:tab/>
      </w:r>
      <w:r>
        <w:t xml:space="preserve">Wherever a Tenderer is required to state a monetary amount, Tenderers should indicate the Kenya Shilling equivalent using the rate of exchange determined as follows: </w:t>
      </w:r>
    </w:p>
    <w:p w14:paraId="52827846" w14:textId="77777777" w:rsidR="003531E8" w:rsidRDefault="00D140DE">
      <w:pPr>
        <w:numPr>
          <w:ilvl w:val="0"/>
          <w:numId w:val="24"/>
        </w:numPr>
        <w:spacing w:after="113"/>
        <w:ind w:right="938" w:hanging="564"/>
      </w:pPr>
      <w:r>
        <w:t>For business turn over or financial data required for each year - Exchange rate prevailing on the last day of the respective calendar year (in which the amounts for that year is to be converted) was originally established.</w:t>
      </w:r>
      <w:r>
        <w:rPr>
          <w:color w:val="000000"/>
        </w:rPr>
        <w:t xml:space="preserve"> </w:t>
      </w:r>
    </w:p>
    <w:p w14:paraId="724CF76F" w14:textId="77777777" w:rsidR="003531E8" w:rsidRDefault="00D140DE">
      <w:pPr>
        <w:numPr>
          <w:ilvl w:val="0"/>
          <w:numId w:val="24"/>
        </w:numPr>
        <w:spacing w:after="142"/>
        <w:ind w:right="938" w:hanging="564"/>
      </w:pPr>
      <w:r>
        <w:t>Value of single Contract-Exchange rate prevailing on the date of the contract signature.</w:t>
      </w:r>
      <w:r>
        <w:rPr>
          <w:color w:val="000000"/>
        </w:rPr>
        <w:t xml:space="preserve"> </w:t>
      </w:r>
    </w:p>
    <w:p w14:paraId="0DBD4DA5" w14:textId="77777777" w:rsidR="003531E8" w:rsidRDefault="00D140DE">
      <w:pPr>
        <w:numPr>
          <w:ilvl w:val="0"/>
          <w:numId w:val="24"/>
        </w:numPr>
        <w:spacing w:after="237" w:line="238" w:lineRule="auto"/>
        <w:ind w:right="938" w:hanging="564"/>
      </w:pPr>
      <w:r>
        <w:t>Exchange rates shall be taken from the publicly available source identified in the ITT. Any error in determining the exchange rates in the Tender may be corrected by the Procuring Entity.</w:t>
      </w:r>
      <w:r>
        <w:rPr>
          <w:color w:val="000000"/>
        </w:rPr>
        <w:t xml:space="preserve"> </w:t>
      </w:r>
    </w:p>
    <w:p w14:paraId="32587135" w14:textId="6ACBB2B3" w:rsidR="003531E8" w:rsidRDefault="00D140DE">
      <w:pPr>
        <w:ind w:left="1421" w:right="1040" w:hanging="564"/>
      </w:pPr>
      <w:r>
        <w:rPr>
          <w:rFonts w:ascii="Arial" w:eastAsia="Arial" w:hAnsi="Arial" w:cs="Arial"/>
        </w:rPr>
        <w:t xml:space="preserve"> </w:t>
      </w:r>
      <w:r>
        <w:t xml:space="preserve">This section contains the criteria that the Employer shall use to evaluate tender and qualify tenderers. No other factors, methods or criteria shall be used other than specified in this tender document. The Tenderer shall provide all the information requested in the forms included in Section IV, Tendering Forms. </w:t>
      </w:r>
      <w:r w:rsidR="00A86C49">
        <w:t xml:space="preserve">Kaimosi Friends </w:t>
      </w:r>
      <w:r w:rsidR="009B4BB0">
        <w:t>University should</w:t>
      </w:r>
      <w:r>
        <w:t xml:space="preserve"> use </w:t>
      </w:r>
      <w:r>
        <w:rPr>
          <w:b/>
          <w:u w:val="single" w:color="231F20"/>
        </w:rPr>
        <w:t>the Standard Tender Evaluation Report for Goods and Works</w:t>
      </w:r>
      <w:r>
        <w:rPr>
          <w:b/>
        </w:rPr>
        <w:t xml:space="preserve"> </w:t>
      </w:r>
      <w:r>
        <w:t xml:space="preserve">for evaluating Tenders. </w:t>
      </w:r>
    </w:p>
    <w:p w14:paraId="05FBD5ED" w14:textId="77777777" w:rsidR="003531E8" w:rsidRDefault="00D140DE">
      <w:pPr>
        <w:pStyle w:val="Heading4"/>
        <w:ind w:left="1431"/>
      </w:pPr>
      <w:r>
        <w:t xml:space="preserve">Evaluation and contract award Criteria </w:t>
      </w:r>
    </w:p>
    <w:p w14:paraId="294A8625" w14:textId="1AA9FC27" w:rsidR="003531E8" w:rsidRDefault="00A86C49">
      <w:pPr>
        <w:ind w:left="1416" w:right="1039"/>
      </w:pPr>
      <w:r>
        <w:t xml:space="preserve">Kaimosi Friends </w:t>
      </w:r>
      <w:r w:rsidR="009B4BB0">
        <w:t>university shall</w:t>
      </w:r>
      <w:r w:rsidR="00D140DE">
        <w:t xml:space="preserve"> use the criteria and methodologies listed in this Section to evaluate tenders and arrive at the Lowest Evaluated Tender. The tender that (I) meets the qualification criteria, (ii) has been determined to be substantially responsive to the Tender Documents, and (iii) is determined to have the Lowest Evaluated Tender price shall be selected for award of contract.</w:t>
      </w:r>
      <w:r w:rsidR="00D140DE">
        <w:rPr>
          <w:color w:val="000000"/>
        </w:rPr>
        <w:t xml:space="preserve"> </w:t>
      </w:r>
    </w:p>
    <w:p w14:paraId="2B08F0E4" w14:textId="77777777" w:rsidR="003531E8" w:rsidRDefault="00D140DE">
      <w:pPr>
        <w:pStyle w:val="Heading4"/>
        <w:tabs>
          <w:tab w:val="center" w:pos="921"/>
          <w:tab w:val="center" w:pos="4610"/>
        </w:tabs>
        <w:ind w:left="0" w:firstLine="0"/>
      </w:pPr>
      <w:r>
        <w:rPr>
          <w:rFonts w:ascii="Calibri" w:eastAsia="Calibri" w:hAnsi="Calibri" w:cs="Calibri"/>
          <w:b w:val="0"/>
          <w:color w:val="000000"/>
          <w:sz w:val="22"/>
        </w:rPr>
        <w:tab/>
      </w:r>
      <w:r>
        <w:rPr>
          <w:sz w:val="22"/>
        </w:rPr>
        <w:t>2.</w:t>
      </w:r>
      <w:r>
        <w:rPr>
          <w:rFonts w:ascii="Arial" w:eastAsia="Arial" w:hAnsi="Arial" w:cs="Arial"/>
          <w:sz w:val="22"/>
        </w:rPr>
        <w:t xml:space="preserve"> </w:t>
      </w:r>
      <w:r>
        <w:rPr>
          <w:rFonts w:ascii="Arial" w:eastAsia="Arial" w:hAnsi="Arial" w:cs="Arial"/>
          <w:sz w:val="22"/>
        </w:rPr>
        <w:tab/>
      </w:r>
      <w:r>
        <w:t>Preliminary examination for Determination of Responsiveness</w:t>
      </w:r>
      <w:r>
        <w:rPr>
          <w:color w:val="000000"/>
        </w:rPr>
        <w:t xml:space="preserve"> </w:t>
      </w:r>
    </w:p>
    <w:p w14:paraId="110E1E31" w14:textId="29A98DC0" w:rsidR="003531E8" w:rsidRDefault="00A86C49">
      <w:pPr>
        <w:ind w:left="1416" w:right="1040"/>
      </w:pPr>
      <w:r>
        <w:t xml:space="preserve">Kaimosi Friends </w:t>
      </w:r>
      <w:r w:rsidR="009B4BB0">
        <w:t>University will</w:t>
      </w:r>
      <w:r w:rsidR="00D140DE">
        <w:t xml:space="preserve"> start by examining all tenders to ensure they meet in all respects the eligibility criteria and other requirements in the ITT, and that the tender is complete in all aspects in meeting the requirements of </w:t>
      </w:r>
      <w:r w:rsidR="00D140DE">
        <w:rPr>
          <w:i/>
        </w:rPr>
        <w:t>“Part2–Procuring Entity's Insurance Requirements”</w:t>
      </w:r>
      <w:r w:rsidR="00D140DE">
        <w:t>, including checking for tenders with unacceptable errors, abnormally low tenders, abnormally high tenders and tenders that are incomplete. The Standard Tender Evaluation Report for Goods and Works for evaluating Tenders provides clear guidelines on how to deal with review of these requirements. Tenders that do not pass the Preliminary Examination will be considered irresponsive and will not be considered further.</w:t>
      </w:r>
      <w:r w:rsidR="00D140DE">
        <w:rPr>
          <w:color w:val="000000"/>
        </w:rPr>
        <w:t xml:space="preserve"> </w:t>
      </w:r>
    </w:p>
    <w:p w14:paraId="65A8FC97" w14:textId="1218522F" w:rsidR="003531E8" w:rsidRDefault="00D140DE">
      <w:pPr>
        <w:spacing w:after="205" w:line="265" w:lineRule="auto"/>
        <w:ind w:left="1429" w:right="1042" w:hanging="10"/>
      </w:pPr>
      <w:r>
        <w:rPr>
          <w:i/>
        </w:rPr>
        <w:t>[</w:t>
      </w:r>
      <w:r w:rsidR="00A86C49">
        <w:rPr>
          <w:i/>
        </w:rPr>
        <w:t xml:space="preserve">Kaimosi Friends </w:t>
      </w:r>
      <w:r w:rsidR="009B4BB0">
        <w:rPr>
          <w:i/>
        </w:rPr>
        <w:t>University will</w:t>
      </w:r>
      <w:r>
        <w:rPr>
          <w:i/>
        </w:rPr>
        <w:t xml:space="preserve"> provide the preliminary evaluation criteria. To facilitate, a temp late may be attached or clearly described all information and list of documentation to be submitted by Tenderers to enable preliminary evaluation of the Tender].</w:t>
      </w:r>
      <w:r>
        <w:rPr>
          <w:i/>
          <w:color w:val="000000"/>
        </w:rPr>
        <w:t xml:space="preserve"> </w:t>
      </w:r>
    </w:p>
    <w:p w14:paraId="1EEF0EF0" w14:textId="77777777" w:rsidR="003531E8" w:rsidRDefault="00D140DE">
      <w:pPr>
        <w:tabs>
          <w:tab w:val="center" w:pos="921"/>
          <w:tab w:val="center" w:pos="5572"/>
        </w:tabs>
        <w:spacing w:after="254"/>
        <w:ind w:left="0" w:firstLine="0"/>
        <w:jc w:val="left"/>
      </w:pPr>
      <w:r>
        <w:rPr>
          <w:rFonts w:ascii="Calibri" w:eastAsia="Calibri" w:hAnsi="Calibri" w:cs="Calibri"/>
          <w:color w:val="000000"/>
          <w:sz w:val="22"/>
        </w:rPr>
        <w:tab/>
      </w:r>
      <w:r>
        <w:rPr>
          <w:b/>
          <w:sz w:val="22"/>
        </w:rPr>
        <w:t>3.</w:t>
      </w:r>
      <w:r>
        <w:rPr>
          <w:rFonts w:ascii="Arial" w:eastAsia="Arial" w:hAnsi="Arial" w:cs="Arial"/>
          <w:b/>
          <w:sz w:val="22"/>
        </w:rPr>
        <w:t xml:space="preserve"> </w:t>
      </w:r>
      <w:r>
        <w:rPr>
          <w:rFonts w:ascii="Arial" w:eastAsia="Arial" w:hAnsi="Arial" w:cs="Arial"/>
          <w:b/>
          <w:sz w:val="22"/>
        </w:rPr>
        <w:tab/>
      </w:r>
      <w:r>
        <w:rPr>
          <w:b/>
        </w:rPr>
        <w:t>Tender Evaluation (ITT 35) Price evaluation</w:t>
      </w:r>
      <w:r>
        <w:t xml:space="preserve">: in addition to the criteria listed in ITT </w:t>
      </w:r>
    </w:p>
    <w:p w14:paraId="541CDE1C" w14:textId="77777777" w:rsidR="003531E8" w:rsidRDefault="00D140DE">
      <w:pPr>
        <w:spacing w:after="284"/>
        <w:ind w:left="1416" w:right="781"/>
      </w:pPr>
      <w:r>
        <w:t xml:space="preserve">35.2 (a) – (c) the following criteria shall apply: </w:t>
      </w:r>
      <w:r>
        <w:rPr>
          <w:b/>
        </w:rPr>
        <w:t>Other Criteria; i</w:t>
      </w:r>
      <w:r>
        <w:t xml:space="preserve">f permitted under </w:t>
      </w:r>
    </w:p>
    <w:p w14:paraId="7281B89A" w14:textId="77777777" w:rsidR="003531E8" w:rsidRDefault="00D140DE">
      <w:pPr>
        <w:ind w:left="1416" w:right="781"/>
      </w:pPr>
      <w:r>
        <w:lastRenderedPageBreak/>
        <w:t>ITT 35.2 (d): ………………………………</w:t>
      </w:r>
      <w:r>
        <w:rPr>
          <w:color w:val="000000"/>
        </w:rPr>
        <w:t xml:space="preserve"> </w:t>
      </w:r>
    </w:p>
    <w:p w14:paraId="7593E361" w14:textId="77777777" w:rsidR="003531E8" w:rsidRDefault="00D140DE">
      <w:pPr>
        <w:pStyle w:val="Heading4"/>
        <w:tabs>
          <w:tab w:val="center" w:pos="921"/>
          <w:tab w:val="center" w:pos="2395"/>
        </w:tabs>
        <w:ind w:left="0" w:firstLine="0"/>
      </w:pPr>
      <w:r>
        <w:rPr>
          <w:rFonts w:ascii="Calibri" w:eastAsia="Calibri" w:hAnsi="Calibri" w:cs="Calibri"/>
          <w:b w:val="0"/>
          <w:color w:val="000000"/>
          <w:sz w:val="22"/>
        </w:rPr>
        <w:tab/>
      </w:r>
      <w:r>
        <w:rPr>
          <w:sz w:val="22"/>
        </w:rPr>
        <w:t>4.</w:t>
      </w:r>
      <w:r>
        <w:rPr>
          <w:rFonts w:ascii="Arial" w:eastAsia="Arial" w:hAnsi="Arial" w:cs="Arial"/>
          <w:sz w:val="22"/>
        </w:rPr>
        <w:t xml:space="preserve"> </w:t>
      </w:r>
      <w:r>
        <w:rPr>
          <w:rFonts w:ascii="Arial" w:eastAsia="Arial" w:hAnsi="Arial" w:cs="Arial"/>
          <w:sz w:val="22"/>
        </w:rPr>
        <w:tab/>
      </w:r>
      <w:r>
        <w:t>Multiple Contracts</w:t>
      </w:r>
      <w:r>
        <w:rPr>
          <w:color w:val="000000"/>
        </w:rPr>
        <w:t xml:space="preserve"> </w:t>
      </w:r>
    </w:p>
    <w:p w14:paraId="4586EEC2" w14:textId="77777777" w:rsidR="003531E8" w:rsidRDefault="00D140DE">
      <w:pPr>
        <w:ind w:left="1416" w:right="1045"/>
      </w:pPr>
      <w:r>
        <w:t>Multiple contracts will be not permitted in accordance with ITT 35.4. Tenderers are evaluated on basis of items and the lowest evaluated tenderer identified for each item.</w:t>
      </w:r>
      <w:r>
        <w:rPr>
          <w:color w:val="000000"/>
        </w:rPr>
        <w:t xml:space="preserve"> </w:t>
      </w:r>
    </w:p>
    <w:p w14:paraId="64825F51" w14:textId="77777777" w:rsidR="003531E8" w:rsidRDefault="00D140DE">
      <w:pPr>
        <w:pStyle w:val="Heading4"/>
        <w:tabs>
          <w:tab w:val="center" w:pos="921"/>
          <w:tab w:val="center" w:pos="2964"/>
        </w:tabs>
        <w:ind w:left="0" w:firstLine="0"/>
      </w:pPr>
      <w:r>
        <w:rPr>
          <w:rFonts w:ascii="Calibri" w:eastAsia="Calibri" w:hAnsi="Calibri" w:cs="Calibri"/>
          <w:b w:val="0"/>
          <w:color w:val="000000"/>
          <w:sz w:val="22"/>
        </w:rPr>
        <w:tab/>
      </w:r>
      <w:r>
        <w:rPr>
          <w:sz w:val="22"/>
        </w:rPr>
        <w:t>5.</w:t>
      </w:r>
      <w:r>
        <w:rPr>
          <w:rFonts w:ascii="Arial" w:eastAsia="Arial" w:hAnsi="Arial" w:cs="Arial"/>
          <w:sz w:val="22"/>
        </w:rPr>
        <w:t xml:space="preserve"> </w:t>
      </w:r>
      <w:r>
        <w:rPr>
          <w:rFonts w:ascii="Arial" w:eastAsia="Arial" w:hAnsi="Arial" w:cs="Arial"/>
          <w:sz w:val="22"/>
        </w:rPr>
        <w:tab/>
      </w:r>
      <w:r>
        <w:t>Alternative Tenders (ITT14.1)</w:t>
      </w:r>
      <w:r>
        <w:rPr>
          <w:color w:val="000000"/>
        </w:rPr>
        <w:t xml:space="preserve"> </w:t>
      </w:r>
    </w:p>
    <w:p w14:paraId="788F9444" w14:textId="77777777" w:rsidR="003531E8" w:rsidRDefault="00D140DE">
      <w:pPr>
        <w:spacing w:after="205" w:line="265" w:lineRule="auto"/>
        <w:ind w:left="1429" w:hanging="10"/>
      </w:pPr>
      <w:r>
        <w:rPr>
          <w:i/>
        </w:rPr>
        <w:t>An alternative if permitted under ITT 14.1, will be evaluated as follows:</w:t>
      </w:r>
      <w:r>
        <w:rPr>
          <w:i/>
          <w:color w:val="000000"/>
        </w:rPr>
        <w:t xml:space="preserve"> </w:t>
      </w:r>
    </w:p>
    <w:p w14:paraId="3737FFD9" w14:textId="4BF7567C" w:rsidR="003531E8" w:rsidRDefault="00A86C49">
      <w:pPr>
        <w:spacing w:after="19"/>
        <w:ind w:left="1416" w:right="781"/>
      </w:pPr>
      <w:r>
        <w:t xml:space="preserve">Kaimosi Friends </w:t>
      </w:r>
      <w:r w:rsidR="009B4BB0">
        <w:t>university shall</w:t>
      </w:r>
      <w:r w:rsidR="00D140DE">
        <w:t xml:space="preserve"> consider Tenders offered for alternatives as specified in </w:t>
      </w:r>
    </w:p>
    <w:p w14:paraId="7A5EE725" w14:textId="77777777" w:rsidR="003531E8" w:rsidRDefault="00D140DE">
      <w:pPr>
        <w:ind w:left="1416" w:right="1046"/>
      </w:pPr>
      <w:r>
        <w:t xml:space="preserve">Part 2- Procuring Entity's requirements. Only the technical alternatives, if any, of the Tenderer with the Best Evaluated Tender conforming to the basic technical requirements shall be considered by the Procuring Entity. </w:t>
      </w:r>
    </w:p>
    <w:p w14:paraId="25D662F1" w14:textId="77777777" w:rsidR="003531E8" w:rsidRDefault="00D140DE">
      <w:pPr>
        <w:spacing w:after="0" w:line="259" w:lineRule="auto"/>
        <w:ind w:left="1419" w:firstLine="0"/>
        <w:jc w:val="left"/>
      </w:pPr>
      <w:r>
        <w:rPr>
          <w:color w:val="000000"/>
        </w:rPr>
        <w:t xml:space="preserve"> </w:t>
      </w:r>
    </w:p>
    <w:p w14:paraId="2C9E6BA1" w14:textId="77777777" w:rsidR="003531E8" w:rsidRDefault="00D140DE">
      <w:pPr>
        <w:pStyle w:val="Heading4"/>
        <w:tabs>
          <w:tab w:val="center" w:pos="921"/>
          <w:tab w:val="center" w:pos="2977"/>
        </w:tabs>
        <w:spacing w:after="166"/>
        <w:ind w:left="0" w:firstLine="0"/>
      </w:pPr>
      <w:r>
        <w:rPr>
          <w:rFonts w:ascii="Calibri" w:eastAsia="Calibri" w:hAnsi="Calibri" w:cs="Calibri"/>
          <w:b w:val="0"/>
          <w:color w:val="000000"/>
          <w:sz w:val="22"/>
        </w:rPr>
        <w:tab/>
      </w:r>
      <w:r>
        <w:rPr>
          <w:sz w:val="22"/>
        </w:rPr>
        <w:t>6.</w:t>
      </w:r>
      <w:r>
        <w:rPr>
          <w:rFonts w:ascii="Arial" w:eastAsia="Arial" w:hAnsi="Arial" w:cs="Arial"/>
          <w:sz w:val="22"/>
        </w:rPr>
        <w:t xml:space="preserve"> </w:t>
      </w:r>
      <w:r>
        <w:rPr>
          <w:rFonts w:ascii="Arial" w:eastAsia="Arial" w:hAnsi="Arial" w:cs="Arial"/>
          <w:sz w:val="22"/>
        </w:rPr>
        <w:tab/>
      </w:r>
      <w:r>
        <w:t xml:space="preserve">MARGIN OF PREFERENCE </w:t>
      </w:r>
      <w:r>
        <w:rPr>
          <w:b w:val="0"/>
          <w:color w:val="000000"/>
        </w:rPr>
        <w:t xml:space="preserve"> </w:t>
      </w:r>
    </w:p>
    <w:p w14:paraId="5493BC2E" w14:textId="77777777" w:rsidR="003531E8" w:rsidRDefault="00D140DE">
      <w:pPr>
        <w:spacing w:after="41" w:line="460" w:lineRule="auto"/>
        <w:ind w:left="1416" w:right="781"/>
      </w:pPr>
      <w:r>
        <w:rPr>
          <w:b/>
        </w:rPr>
        <w:t>Apply Margin of Preference</w:t>
      </w:r>
      <w:r>
        <w:t>, if so allowed to all evaluated and accepted tenders as follows.</w:t>
      </w:r>
      <w:r>
        <w:rPr>
          <w:color w:val="000000"/>
        </w:rPr>
        <w:t xml:space="preserve"> </w:t>
      </w:r>
    </w:p>
    <w:p w14:paraId="42A70F7F" w14:textId="52A145D2" w:rsidR="003531E8" w:rsidRDefault="00D140DE">
      <w:pPr>
        <w:ind w:left="1414" w:right="1043" w:hanging="552"/>
      </w:pPr>
      <w:r>
        <w:rPr>
          <w:rFonts w:ascii="Arial" w:eastAsia="Arial" w:hAnsi="Arial" w:cs="Arial"/>
        </w:rPr>
        <w:t xml:space="preserve"> </w:t>
      </w:r>
      <w:r>
        <w:t xml:space="preserve">If the </w:t>
      </w:r>
      <w:r>
        <w:rPr>
          <w:b/>
        </w:rPr>
        <w:t xml:space="preserve">TDS </w:t>
      </w:r>
      <w:r>
        <w:t xml:space="preserve">so specifies, </w:t>
      </w:r>
      <w:proofErr w:type="spellStart"/>
      <w:r w:rsidR="00A86C49">
        <w:t>kaimosi</w:t>
      </w:r>
      <w:proofErr w:type="spellEnd"/>
      <w:r w:rsidR="00A86C49">
        <w:t xml:space="preserve"> Friends </w:t>
      </w:r>
      <w:r w:rsidR="009B4BB0">
        <w:t>University will</w:t>
      </w:r>
      <w:r>
        <w:t xml:space="preserve"> grant a margin of preference of fifteen percent (15%) to be loaded on evaluated prices of the foreign tenderers, where the percentage of shareholding of Kenyan citizens is less than fifty-one percent (51%). </w:t>
      </w:r>
    </w:p>
    <w:p w14:paraId="1E0A4C5D" w14:textId="77777777" w:rsidR="003531E8" w:rsidRDefault="00D140DE">
      <w:pPr>
        <w:ind w:left="1414" w:right="1047" w:hanging="552"/>
      </w:pPr>
      <w:r>
        <w:rPr>
          <w:rFonts w:ascii="Arial" w:eastAsia="Arial" w:hAnsi="Arial" w:cs="Arial"/>
        </w:rPr>
        <w:t xml:space="preserve"> </w:t>
      </w:r>
      <w:r>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fora margin of preference. </w:t>
      </w:r>
    </w:p>
    <w:p w14:paraId="0C203B5E" w14:textId="77777777" w:rsidR="003531E8" w:rsidRDefault="00D140DE">
      <w:pPr>
        <w:spacing w:after="110"/>
        <w:ind w:left="1414" w:right="1041" w:hanging="552"/>
      </w:pPr>
      <w:r>
        <w:rPr>
          <w:rFonts w:ascii="Arial" w:eastAsia="Arial" w:hAnsi="Arial" w:cs="Arial"/>
        </w:rPr>
        <w:t xml:space="preserve"> </w:t>
      </w:r>
      <w:r>
        <w:t xml:space="preserve">After Tenders have been received and reviewed by the Procuring Entity, responsive Tenders shall be assessed to ascertain their percentage of shareholding of Kenyan citizens. Responsive tenders shall be classified into the following groups: </w:t>
      </w:r>
    </w:p>
    <w:p w14:paraId="4B9245BC" w14:textId="77777777" w:rsidR="003531E8" w:rsidRDefault="00D140DE">
      <w:pPr>
        <w:spacing w:after="237" w:line="238" w:lineRule="auto"/>
        <w:ind w:left="1406" w:right="1045" w:firstLine="0"/>
        <w:jc w:val="left"/>
      </w:pPr>
      <w:proofErr w:type="spellStart"/>
      <w:r>
        <w:rPr>
          <w:sz w:val="22"/>
        </w:rPr>
        <w:t>i</w:t>
      </w:r>
      <w:proofErr w:type="spellEnd"/>
      <w:r>
        <w:rPr>
          <w:sz w:val="22"/>
        </w:rPr>
        <w:t>)</w:t>
      </w:r>
      <w:r>
        <w:rPr>
          <w:rFonts w:ascii="Arial" w:eastAsia="Arial" w:hAnsi="Arial" w:cs="Arial"/>
          <w:sz w:val="22"/>
        </w:rPr>
        <w:t xml:space="preserve"> </w:t>
      </w:r>
      <w:r>
        <w:rPr>
          <w:rFonts w:ascii="Arial" w:eastAsia="Arial" w:hAnsi="Arial" w:cs="Arial"/>
          <w:sz w:val="22"/>
        </w:rPr>
        <w:tab/>
      </w:r>
      <w:r>
        <w:rPr>
          <w:i/>
        </w:rPr>
        <w:t xml:space="preserve">Group A: </w:t>
      </w:r>
      <w:r>
        <w:t xml:space="preserve">tenders offered by Kenyan insurers and other Tenderers where Kenyan citizens hold shares of over </w:t>
      </w:r>
      <w:proofErr w:type="gramStart"/>
      <w:r>
        <w:t>fifty one</w:t>
      </w:r>
      <w:proofErr w:type="gramEnd"/>
      <w:r>
        <w:t xml:space="preserve"> percent (51%).</w:t>
      </w:r>
      <w:r>
        <w:rPr>
          <w:color w:val="000000"/>
        </w:rPr>
        <w:t xml:space="preserve"> </w:t>
      </w:r>
      <w:r>
        <w:rPr>
          <w:sz w:val="22"/>
        </w:rPr>
        <w:t>ii)</w:t>
      </w:r>
      <w:r>
        <w:rPr>
          <w:rFonts w:ascii="Arial" w:eastAsia="Arial" w:hAnsi="Arial" w:cs="Arial"/>
          <w:sz w:val="22"/>
        </w:rPr>
        <w:t xml:space="preserve"> </w:t>
      </w:r>
      <w:r>
        <w:rPr>
          <w:i/>
        </w:rPr>
        <w:t xml:space="preserve">Group B: </w:t>
      </w:r>
      <w:r>
        <w:t xml:space="preserve">tenders offered by foreign insurers and other Tenderers where Kenyan citizens hold shares of less than </w:t>
      </w:r>
      <w:proofErr w:type="gramStart"/>
      <w:r>
        <w:t>fifty one</w:t>
      </w:r>
      <w:proofErr w:type="gramEnd"/>
      <w:r>
        <w:t xml:space="preserve"> percent (51%).</w:t>
      </w:r>
      <w:r>
        <w:rPr>
          <w:color w:val="000000"/>
        </w:rPr>
        <w:t xml:space="preserve"> </w:t>
      </w:r>
    </w:p>
    <w:p w14:paraId="458A2D2A" w14:textId="77777777" w:rsidR="003531E8" w:rsidRDefault="00D140DE">
      <w:pPr>
        <w:ind w:left="1414" w:right="1041" w:hanging="552"/>
      </w:pPr>
      <w:r>
        <w:rPr>
          <w:rFonts w:ascii="Arial" w:eastAsia="Arial" w:hAnsi="Arial" w:cs="Arial"/>
        </w:rPr>
        <w:t xml:space="preserve"> </w:t>
      </w:r>
      <w:r>
        <w:t xml:space="preserve">All evaluated tenders in each group shall, as a first evaluation step, be compared to determine the lowest tender, and the lowest evaluated tender in each group shall be further compared with each other. If, as a result of this comparison, at tender from Group A is the lowest, it shall be selected for the award. If a tender from Group B is the lowest, an amount equal to the percentage indicated in Item 5.1(c) of the respective tender price, including unconditional discounts, if any, shall be added to the evaluated price offered in each tender from Group B. All tenders shall then be compared using new prices with added prices to Group B and the lowest evaluated tender from Group A. If the tender from Group A is still the lowest tender, it shall be selected for award. If not, the lowest evaluated tender from Group B based on the first evaluation price shall be selected. </w:t>
      </w:r>
    </w:p>
    <w:p w14:paraId="60F3855D" w14:textId="77777777" w:rsidR="003531E8" w:rsidRDefault="00D140DE">
      <w:pPr>
        <w:spacing w:after="0" w:line="259" w:lineRule="auto"/>
        <w:ind w:left="862" w:firstLine="0"/>
        <w:jc w:val="left"/>
      </w:pPr>
      <w:r>
        <w:rPr>
          <w:rFonts w:ascii="Arial" w:eastAsia="Arial" w:hAnsi="Arial" w:cs="Arial"/>
        </w:rPr>
        <w:t xml:space="preserve"> </w:t>
      </w:r>
      <w:r>
        <w:rPr>
          <w:rFonts w:ascii="Arial" w:eastAsia="Arial" w:hAnsi="Arial" w:cs="Arial"/>
        </w:rPr>
        <w:tab/>
      </w:r>
      <w:r>
        <w:t xml:space="preserve"> </w:t>
      </w:r>
    </w:p>
    <w:p w14:paraId="79502A35" w14:textId="77777777" w:rsidR="003531E8" w:rsidRDefault="00D140DE">
      <w:pPr>
        <w:pStyle w:val="Heading4"/>
        <w:spacing w:after="10"/>
        <w:ind w:left="859"/>
      </w:pPr>
      <w:r>
        <w:rPr>
          <w:sz w:val="22"/>
        </w:rPr>
        <w:lastRenderedPageBreak/>
        <w:t>7.</w:t>
      </w:r>
      <w:r>
        <w:rPr>
          <w:rFonts w:ascii="Arial" w:eastAsia="Arial" w:hAnsi="Arial" w:cs="Arial"/>
          <w:sz w:val="22"/>
        </w:rPr>
        <w:t xml:space="preserve"> </w:t>
      </w:r>
      <w:r>
        <w:rPr>
          <w:rFonts w:ascii="Arial" w:eastAsia="Arial" w:hAnsi="Arial" w:cs="Arial"/>
          <w:sz w:val="22"/>
        </w:rPr>
        <w:tab/>
      </w:r>
      <w:r>
        <w:t>Post Qualification Criteria (ITT 38) Post qualification and Contract award (ITT39), more specifically,</w:t>
      </w:r>
      <w:r>
        <w:rPr>
          <w:color w:val="000000"/>
        </w:rPr>
        <w:t xml:space="preserve"> </w:t>
      </w:r>
    </w:p>
    <w:p w14:paraId="137022E6" w14:textId="77777777" w:rsidR="003531E8" w:rsidRDefault="00D140DE">
      <w:pPr>
        <w:numPr>
          <w:ilvl w:val="0"/>
          <w:numId w:val="25"/>
        </w:numPr>
        <w:ind w:right="1044" w:hanging="418"/>
      </w:pPr>
      <w:r>
        <w:t xml:space="preserve">In case the tender </w:t>
      </w:r>
      <w:r>
        <w:rPr>
          <w:u w:val="single" w:color="231F20"/>
        </w:rPr>
        <w:t>was subject to post-qualification</w:t>
      </w:r>
      <w:r>
        <w:t>, the contract shall be awarded to the lowest evaluated tenderer, subject to confirmation of pre-qualification data, if so required.</w:t>
      </w:r>
      <w:r>
        <w:rPr>
          <w:color w:val="000000"/>
        </w:rPr>
        <w:t xml:space="preserve"> </w:t>
      </w:r>
    </w:p>
    <w:p w14:paraId="4FF79DE8" w14:textId="77777777" w:rsidR="003531E8" w:rsidRDefault="00D140DE">
      <w:pPr>
        <w:numPr>
          <w:ilvl w:val="0"/>
          <w:numId w:val="25"/>
        </w:numPr>
        <w:spacing w:after="114"/>
        <w:ind w:right="1044" w:hanging="418"/>
      </w:pPr>
      <w:r>
        <w:t xml:space="preserve">In case the tender </w:t>
      </w:r>
      <w:r>
        <w:rPr>
          <w:u w:val="single" w:color="231F20"/>
        </w:rPr>
        <w:t>was not subject to post-qualification</w:t>
      </w:r>
      <w:r>
        <w:t>, the tender that has been determined to be the lowest evaluated tenderer shall be considered for contract award, subject to meeting each of the following conditions.</w:t>
      </w:r>
      <w:r>
        <w:rPr>
          <w:color w:val="000000"/>
        </w:rPr>
        <w:t xml:space="preserve"> </w:t>
      </w:r>
    </w:p>
    <w:p w14:paraId="6971AAA4" w14:textId="77777777" w:rsidR="003531E8" w:rsidRDefault="00D140DE">
      <w:pPr>
        <w:numPr>
          <w:ilvl w:val="1"/>
          <w:numId w:val="25"/>
        </w:numPr>
        <w:spacing w:after="21"/>
        <w:ind w:left="2263" w:right="911" w:hanging="427"/>
      </w:pPr>
      <w:r>
        <w:t xml:space="preserve">The Tenderer shall demonstrate that it has access to, or has available, liquid assets, un encumbered real assets, lines of credit, and other financial means (independent of any contractual advance payment) sufficient to meet the </w:t>
      </w:r>
    </w:p>
    <w:p w14:paraId="48AC3BDB" w14:textId="77777777" w:rsidR="003531E8" w:rsidRDefault="00D140DE">
      <w:pPr>
        <w:tabs>
          <w:tab w:val="center" w:pos="4066"/>
          <w:tab w:val="right" w:pos="10666"/>
        </w:tabs>
        <w:spacing w:after="96" w:line="259" w:lineRule="auto"/>
        <w:ind w:left="0" w:firstLine="0"/>
        <w:jc w:val="left"/>
      </w:pPr>
      <w:r>
        <w:rPr>
          <w:rFonts w:ascii="Calibri" w:eastAsia="Calibri" w:hAnsi="Calibri" w:cs="Calibri"/>
          <w:color w:val="000000"/>
          <w:sz w:val="22"/>
        </w:rPr>
        <w:tab/>
      </w:r>
      <w:r>
        <w:t>services cash flow of Kenya Shillings</w:t>
      </w:r>
      <w:r>
        <w:rPr>
          <w:u w:val="single" w:color="221E1F"/>
        </w:rPr>
        <w:t xml:space="preserve"> </w:t>
      </w:r>
      <w:r>
        <w:rPr>
          <w:u w:val="single" w:color="221E1F"/>
        </w:rPr>
        <w:tab/>
      </w:r>
      <w:r>
        <w:t>.</w:t>
      </w:r>
      <w:r>
        <w:rPr>
          <w:color w:val="000000"/>
        </w:rPr>
        <w:t xml:space="preserve"> </w:t>
      </w:r>
    </w:p>
    <w:p w14:paraId="12811814" w14:textId="77777777" w:rsidR="003531E8" w:rsidRDefault="00D140DE">
      <w:pPr>
        <w:numPr>
          <w:ilvl w:val="1"/>
          <w:numId w:val="25"/>
        </w:numPr>
        <w:spacing w:after="27"/>
        <w:ind w:left="2263" w:right="911" w:hanging="427"/>
      </w:pPr>
      <w:r>
        <w:t xml:space="preserve">Minimum </w:t>
      </w:r>
      <w:r>
        <w:tab/>
      </w:r>
      <w:r>
        <w:rPr>
          <w:u w:val="single" w:color="231F20"/>
        </w:rPr>
        <w:t>average</w:t>
      </w:r>
      <w:r>
        <w:t xml:space="preserve"> </w:t>
      </w:r>
      <w:r>
        <w:tab/>
        <w:t xml:space="preserve">annual </w:t>
      </w:r>
      <w:r>
        <w:tab/>
        <w:t xml:space="preserve">turnover </w:t>
      </w:r>
      <w:r>
        <w:tab/>
        <w:t xml:space="preserve">of </w:t>
      </w:r>
      <w:r>
        <w:tab/>
        <w:t xml:space="preserve">Kenya </w:t>
      </w:r>
      <w:r>
        <w:tab/>
        <w:t>Shillings</w:t>
      </w:r>
    </w:p>
    <w:p w14:paraId="7D8570BB" w14:textId="77777777" w:rsidR="003531E8" w:rsidRDefault="00D140DE">
      <w:pPr>
        <w:spacing w:after="0"/>
        <w:ind w:left="2266" w:right="781"/>
      </w:pPr>
      <w:r>
        <w:t xml:space="preserve"> </w:t>
      </w:r>
      <w:r>
        <w:rPr>
          <w:i/>
        </w:rPr>
        <w:t>[insert amount]</w:t>
      </w:r>
      <w:r>
        <w:t>, equivalent calculated as total certified payments received for contracts in progress and/or completed within the last</w:t>
      </w:r>
    </w:p>
    <w:p w14:paraId="0342C25A" w14:textId="77777777" w:rsidR="003531E8" w:rsidRDefault="00D140DE">
      <w:pPr>
        <w:spacing w:after="22"/>
        <w:ind w:left="1836" w:right="1044" w:firstLine="425"/>
      </w:pPr>
      <w:r>
        <w:t xml:space="preserve"> </w:t>
      </w:r>
      <w:r>
        <w:rPr>
          <w:i/>
        </w:rPr>
        <w:t>[insert of year] years</w:t>
      </w:r>
      <w:r>
        <w:t>.]</w:t>
      </w:r>
      <w:r>
        <w:rPr>
          <w:color w:val="000000"/>
        </w:rPr>
        <w:t xml:space="preserve"> </w:t>
      </w:r>
      <w:r>
        <w:rPr>
          <w:sz w:val="22"/>
        </w:rPr>
        <w:t>iii)</w:t>
      </w:r>
      <w:r>
        <w:rPr>
          <w:rFonts w:ascii="Arial" w:eastAsia="Arial" w:hAnsi="Arial" w:cs="Arial"/>
          <w:sz w:val="22"/>
        </w:rPr>
        <w:t xml:space="preserve"> </w:t>
      </w:r>
      <w:r>
        <w:t>At least</w:t>
      </w:r>
      <w:r>
        <w:rPr>
          <w:u w:val="single" w:color="221E1F"/>
        </w:rPr>
        <w:t xml:space="preserve"> </w:t>
      </w:r>
      <w:r>
        <w:t>(</w:t>
      </w:r>
      <w:r>
        <w:rPr>
          <w:i/>
        </w:rPr>
        <w:t xml:space="preserve">insert number) </w:t>
      </w:r>
      <w:r>
        <w:t>of contract (s) of a similar nature executed within Kenya, or the East African Community or abroad, that have been satisfactorily and substantially completed as a prime insurer, or joint vent u remember or sub-contractor each of minimum value Kenya shillings</w:t>
      </w:r>
      <w:r>
        <w:rPr>
          <w:color w:val="000000"/>
        </w:rPr>
        <w:t xml:space="preserve"> </w:t>
      </w:r>
      <w:r>
        <w:t xml:space="preserve"> </w:t>
      </w:r>
      <w:r>
        <w:rPr>
          <w:rFonts w:ascii="Calibri" w:eastAsia="Calibri" w:hAnsi="Calibri" w:cs="Calibri"/>
          <w:noProof/>
          <w:color w:val="000000"/>
          <w:sz w:val="22"/>
        </w:rPr>
        <mc:AlternateContent>
          <mc:Choice Requires="wpg">
            <w:drawing>
              <wp:inline distT="0" distB="0" distL="0" distR="0" wp14:anchorId="44B8D8BF" wp14:editId="025FEB9C">
                <wp:extent cx="1417574" cy="7620"/>
                <wp:effectExtent l="0" t="0" r="0" b="0"/>
                <wp:docPr id="193617" name="Group 193617"/>
                <wp:cNvGraphicFramePr/>
                <a:graphic xmlns:a="http://schemas.openxmlformats.org/drawingml/2006/main">
                  <a:graphicData uri="http://schemas.microsoft.com/office/word/2010/wordprocessingGroup">
                    <wpg:wgp>
                      <wpg:cNvGrpSpPr/>
                      <wpg:grpSpPr>
                        <a:xfrm>
                          <a:off x="0" y="0"/>
                          <a:ext cx="1417574" cy="7620"/>
                          <a:chOff x="0" y="0"/>
                          <a:chExt cx="1417574" cy="7620"/>
                        </a:xfrm>
                      </wpg:grpSpPr>
                      <wps:wsp>
                        <wps:cNvPr id="226699" name="Shape 226699"/>
                        <wps:cNvSpPr/>
                        <wps:spPr>
                          <a:xfrm>
                            <a:off x="0" y="0"/>
                            <a:ext cx="1417574" cy="9144"/>
                          </a:xfrm>
                          <a:custGeom>
                            <a:avLst/>
                            <a:gdLst/>
                            <a:ahLst/>
                            <a:cxnLst/>
                            <a:rect l="0" t="0" r="0" b="0"/>
                            <a:pathLst>
                              <a:path w="1417574" h="9144">
                                <a:moveTo>
                                  <a:pt x="0" y="0"/>
                                </a:moveTo>
                                <a:lnTo>
                                  <a:pt x="1417574" y="0"/>
                                </a:lnTo>
                                <a:lnTo>
                                  <a:pt x="1417574"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3617" style="width:111.62pt;height:0.600037pt;mso-position-horizontal-relative:char;mso-position-vertical-relative:line" coordsize="14175,76">
                <v:shape id="Shape 226700" style="position:absolute;width:14175;height:91;left:0;top:0;" coordsize="1417574,9144" path="m0,0l1417574,0l1417574,9144l0,9144l0,0">
                  <v:stroke weight="0pt" endcap="flat" joinstyle="miter" miterlimit="10" on="false" color="#000000" opacity="0"/>
                  <v:fill on="true" color="#221e1f"/>
                </v:shape>
              </v:group>
            </w:pict>
          </mc:Fallback>
        </mc:AlternateContent>
      </w:r>
      <w:r>
        <w:t>equivalent.</w:t>
      </w:r>
      <w:r>
        <w:rPr>
          <w:color w:val="000000"/>
        </w:rPr>
        <w:t xml:space="preserve"> </w:t>
      </w:r>
      <w:r>
        <w:rPr>
          <w:sz w:val="22"/>
        </w:rPr>
        <w:t>iv)</w:t>
      </w:r>
      <w:r>
        <w:rPr>
          <w:rFonts w:ascii="Arial" w:eastAsia="Arial" w:hAnsi="Arial" w:cs="Arial"/>
          <w:sz w:val="22"/>
        </w:rPr>
        <w:t xml:space="preserve"> </w:t>
      </w:r>
      <w:r>
        <w:t>Other conditions depending on their seriousness.</w:t>
      </w:r>
      <w:r>
        <w:rPr>
          <w:color w:val="000000"/>
        </w:rPr>
        <w:t xml:space="preserve"> </w:t>
      </w:r>
    </w:p>
    <w:p w14:paraId="3326B975" w14:textId="77777777" w:rsidR="003531E8" w:rsidRDefault="00D140DE">
      <w:pPr>
        <w:spacing w:after="0" w:line="259" w:lineRule="auto"/>
        <w:ind w:left="0" w:firstLine="0"/>
        <w:jc w:val="left"/>
      </w:pPr>
      <w:r>
        <w:rPr>
          <w:color w:val="000000"/>
        </w:rPr>
        <w:t xml:space="preserve"> </w:t>
      </w:r>
    </w:p>
    <w:p w14:paraId="6FA59146" w14:textId="77777777" w:rsidR="003531E8" w:rsidRDefault="00D140DE">
      <w:pPr>
        <w:spacing w:after="224" w:line="249" w:lineRule="auto"/>
        <w:ind w:left="2149" w:hanging="10"/>
        <w:jc w:val="left"/>
      </w:pPr>
      <w:r>
        <w:rPr>
          <w:b/>
          <w:sz w:val="22"/>
        </w:rPr>
        <w:t>a)</w:t>
      </w:r>
      <w:r>
        <w:rPr>
          <w:rFonts w:ascii="Arial" w:eastAsia="Arial" w:hAnsi="Arial" w:cs="Arial"/>
          <w:b/>
          <w:sz w:val="22"/>
        </w:rPr>
        <w:t xml:space="preserve"> </w:t>
      </w:r>
      <w:r>
        <w:rPr>
          <w:b/>
        </w:rPr>
        <w:t>History of non-performing contracts</w:t>
      </w:r>
      <w:r>
        <w:t>:</w:t>
      </w:r>
      <w:r>
        <w:rPr>
          <w:color w:val="000000"/>
        </w:rPr>
        <w:t xml:space="preserve"> </w:t>
      </w:r>
    </w:p>
    <w:p w14:paraId="3DC31E1F" w14:textId="77777777" w:rsidR="003531E8" w:rsidRDefault="00D140DE">
      <w:pPr>
        <w:ind w:left="2144" w:right="1038"/>
      </w:pPr>
      <w:r>
        <w:t>Tenderer and each member of JV in case the Tenderer is a JV, shall demonstrate that Non- performance of a contract did not occur because of the default of the Tenderer, or the member of a JV in the last</w:t>
      </w:r>
      <w:r>
        <w:rPr>
          <w:u w:val="single" w:color="221E1F"/>
        </w:rPr>
        <w:t xml:space="preserve"> </w:t>
      </w:r>
      <w:r>
        <w:t>(</w:t>
      </w:r>
      <w:r>
        <w:rPr>
          <w:i/>
        </w:rPr>
        <w:t>specify years</w:t>
      </w:r>
      <w:r>
        <w:t xml:space="preserve">). The required information shall be furnished in the appropriate form. </w:t>
      </w:r>
    </w:p>
    <w:p w14:paraId="01675020" w14:textId="77777777" w:rsidR="003531E8" w:rsidRDefault="00D140DE">
      <w:pPr>
        <w:spacing w:after="0" w:line="259" w:lineRule="auto"/>
        <w:ind w:left="2511" w:firstLine="0"/>
        <w:jc w:val="left"/>
      </w:pPr>
      <w:r>
        <w:t xml:space="preserve"> </w:t>
      </w:r>
    </w:p>
    <w:p w14:paraId="73798C53" w14:textId="77777777" w:rsidR="003531E8" w:rsidRDefault="00D140DE">
      <w:pPr>
        <w:pStyle w:val="Heading4"/>
        <w:ind w:left="2149"/>
      </w:pPr>
      <w:r>
        <w:rPr>
          <w:sz w:val="22"/>
        </w:rPr>
        <w:t>b)</w:t>
      </w:r>
      <w:r>
        <w:rPr>
          <w:rFonts w:ascii="Arial" w:eastAsia="Arial" w:hAnsi="Arial" w:cs="Arial"/>
          <w:sz w:val="22"/>
        </w:rPr>
        <w:t xml:space="preserve"> </w:t>
      </w:r>
      <w:r>
        <w:t xml:space="preserve">Pending Litigation </w:t>
      </w:r>
      <w:r>
        <w:rPr>
          <w:color w:val="000000"/>
        </w:rPr>
        <w:t xml:space="preserve"> </w:t>
      </w:r>
    </w:p>
    <w:p w14:paraId="19094EE8" w14:textId="77777777" w:rsidR="003531E8" w:rsidRDefault="00D140DE">
      <w:pPr>
        <w:ind w:left="1995" w:right="1042"/>
      </w:pPr>
      <w:r>
        <w:t>Financial position and prospective long-term profitability of the Single Tenderer, and in the case the Tenderer is a JV, of each member of the JV, shall remain sound according to criteria established with respect to Financial Capability under Paragraph (</w:t>
      </w:r>
      <w:proofErr w:type="spellStart"/>
      <w:r>
        <w:t>i</w:t>
      </w:r>
      <w:proofErr w:type="spellEnd"/>
      <w:r>
        <w:t xml:space="preserve">) above </w:t>
      </w:r>
      <w:proofErr w:type="spellStart"/>
      <w:r>
        <w:t>i</w:t>
      </w:r>
      <w:proofErr w:type="spellEnd"/>
      <w:r>
        <w:t xml:space="preserve"> fall pending litigation will be resolved against the Tenderer. Tenderer shall provide information on pending litigations in the appropriate form. </w:t>
      </w:r>
    </w:p>
    <w:p w14:paraId="1524D7F3" w14:textId="77777777" w:rsidR="003531E8" w:rsidRDefault="00D140DE">
      <w:pPr>
        <w:spacing w:after="0" w:line="259" w:lineRule="auto"/>
        <w:ind w:left="2000" w:firstLine="0"/>
        <w:jc w:val="left"/>
      </w:pPr>
      <w:r>
        <w:rPr>
          <w:color w:val="000000"/>
        </w:rPr>
        <w:t xml:space="preserve"> </w:t>
      </w:r>
    </w:p>
    <w:p w14:paraId="417D4B8F" w14:textId="77777777" w:rsidR="003531E8" w:rsidRDefault="00D140DE">
      <w:pPr>
        <w:pStyle w:val="Heading4"/>
        <w:spacing w:after="195"/>
        <w:ind w:left="2149"/>
      </w:pPr>
      <w:r>
        <w:rPr>
          <w:sz w:val="22"/>
        </w:rPr>
        <w:t>c)</w:t>
      </w:r>
      <w:r>
        <w:rPr>
          <w:rFonts w:ascii="Arial" w:eastAsia="Arial" w:hAnsi="Arial" w:cs="Arial"/>
          <w:sz w:val="22"/>
        </w:rPr>
        <w:t xml:space="preserve"> </w:t>
      </w:r>
      <w:r>
        <w:t>Litigation History</w:t>
      </w:r>
      <w:r>
        <w:rPr>
          <w:color w:val="000000"/>
        </w:rPr>
        <w:t xml:space="preserve"> </w:t>
      </w:r>
    </w:p>
    <w:p w14:paraId="7EC89552" w14:textId="77777777" w:rsidR="003531E8" w:rsidRDefault="00D140DE">
      <w:pPr>
        <w:spacing w:after="0"/>
        <w:ind w:left="2005" w:right="998"/>
      </w:pPr>
      <w:r>
        <w:t>There shall be no consistent history of court/arbitral award decisions against the Tenderer, in the last</w:t>
      </w:r>
      <w:r>
        <w:rPr>
          <w:color w:val="000000"/>
        </w:rPr>
        <w:t xml:space="preserve"> </w:t>
      </w:r>
    </w:p>
    <w:p w14:paraId="70156BF6" w14:textId="77777777" w:rsidR="003531E8" w:rsidRDefault="00D140DE">
      <w:pPr>
        <w:spacing w:after="0"/>
        <w:ind w:left="1995" w:right="1041"/>
      </w:pPr>
      <w:r>
        <w:t xml:space="preserve"> </w:t>
      </w:r>
      <w:r>
        <w:rPr>
          <w:rFonts w:ascii="Calibri" w:eastAsia="Calibri" w:hAnsi="Calibri" w:cs="Calibri"/>
          <w:noProof/>
          <w:color w:val="000000"/>
          <w:sz w:val="22"/>
        </w:rPr>
        <mc:AlternateContent>
          <mc:Choice Requires="wpg">
            <w:drawing>
              <wp:inline distT="0" distB="0" distL="0" distR="0" wp14:anchorId="34DE7971" wp14:editId="55E5BF9D">
                <wp:extent cx="1306322" cy="7620"/>
                <wp:effectExtent l="0" t="0" r="0" b="0"/>
                <wp:docPr id="193618" name="Group 193618"/>
                <wp:cNvGraphicFramePr/>
                <a:graphic xmlns:a="http://schemas.openxmlformats.org/drawingml/2006/main">
                  <a:graphicData uri="http://schemas.microsoft.com/office/word/2010/wordprocessingGroup">
                    <wpg:wgp>
                      <wpg:cNvGrpSpPr/>
                      <wpg:grpSpPr>
                        <a:xfrm>
                          <a:off x="0" y="0"/>
                          <a:ext cx="1306322" cy="7620"/>
                          <a:chOff x="0" y="0"/>
                          <a:chExt cx="1306322" cy="7620"/>
                        </a:xfrm>
                      </wpg:grpSpPr>
                      <wps:wsp>
                        <wps:cNvPr id="226701" name="Shape 226701"/>
                        <wps:cNvSpPr/>
                        <wps:spPr>
                          <a:xfrm>
                            <a:off x="0" y="0"/>
                            <a:ext cx="1306322" cy="9144"/>
                          </a:xfrm>
                          <a:custGeom>
                            <a:avLst/>
                            <a:gdLst/>
                            <a:ahLst/>
                            <a:cxnLst/>
                            <a:rect l="0" t="0" r="0" b="0"/>
                            <a:pathLst>
                              <a:path w="1306322" h="9144">
                                <a:moveTo>
                                  <a:pt x="0" y="0"/>
                                </a:moveTo>
                                <a:lnTo>
                                  <a:pt x="1306322" y="0"/>
                                </a:lnTo>
                                <a:lnTo>
                                  <a:pt x="130632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3618" style="width:102.86pt;height:0.599976pt;mso-position-horizontal-relative:char;mso-position-vertical-relative:line" coordsize="13063,76">
                <v:shape id="Shape 226702" style="position:absolute;width:13063;height:91;left:0;top:0;" coordsize="1306322,9144" path="m0,0l1306322,0l1306322,9144l0,9144l0,0">
                  <v:stroke weight="0pt" endcap="flat" joinstyle="miter" miterlimit="10" on="false" color="#000000" opacity="0"/>
                  <v:fill on="true" color="#221e1f"/>
                </v:shape>
              </v:group>
            </w:pict>
          </mc:Fallback>
        </mc:AlternateContent>
      </w:r>
      <w:r>
        <w:t>(</w:t>
      </w:r>
      <w:r>
        <w:rPr>
          <w:i/>
        </w:rPr>
        <w:t>specify years</w:t>
      </w:r>
      <w:r>
        <w:t>)</w:t>
      </w:r>
      <w:r>
        <w:rPr>
          <w:i/>
        </w:rPr>
        <w:t xml:space="preserve">. </w:t>
      </w:r>
      <w:r>
        <w:t>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w:t>
      </w:r>
      <w:r>
        <w:rPr>
          <w:color w:val="000000"/>
        </w:rPr>
        <w:t xml:space="preserve"> </w:t>
      </w:r>
    </w:p>
    <w:p w14:paraId="00DBC245" w14:textId="77777777" w:rsidR="003531E8" w:rsidRDefault="00D140DE">
      <w:pPr>
        <w:spacing w:after="0" w:line="259" w:lineRule="auto"/>
        <w:ind w:left="0" w:firstLine="0"/>
        <w:jc w:val="left"/>
      </w:pPr>
      <w:r>
        <w:rPr>
          <w:color w:val="000000"/>
        </w:rPr>
        <w:t xml:space="preserve"> </w:t>
      </w:r>
    </w:p>
    <w:p w14:paraId="09B874F6" w14:textId="77777777" w:rsidR="003531E8" w:rsidRDefault="00D140DE">
      <w:pPr>
        <w:spacing w:after="0" w:line="259" w:lineRule="auto"/>
        <w:ind w:left="0" w:firstLine="0"/>
        <w:jc w:val="left"/>
      </w:pPr>
      <w:r>
        <w:rPr>
          <w:color w:val="000000"/>
        </w:rPr>
        <w:lastRenderedPageBreak/>
        <w:t xml:space="preserve"> </w:t>
      </w:r>
    </w:p>
    <w:p w14:paraId="046BB513" w14:textId="77777777" w:rsidR="003531E8" w:rsidRDefault="00D140DE">
      <w:pPr>
        <w:spacing w:after="0" w:line="259" w:lineRule="auto"/>
        <w:ind w:left="0" w:firstLine="0"/>
        <w:jc w:val="left"/>
      </w:pPr>
      <w:r>
        <w:rPr>
          <w:color w:val="000000"/>
        </w:rPr>
        <w:t xml:space="preserve"> </w:t>
      </w:r>
    </w:p>
    <w:p w14:paraId="330E3F41" w14:textId="77777777" w:rsidR="003531E8" w:rsidRDefault="00D140DE">
      <w:pPr>
        <w:spacing w:after="0" w:line="259" w:lineRule="auto"/>
        <w:ind w:left="0" w:firstLine="0"/>
        <w:jc w:val="left"/>
      </w:pPr>
      <w:r>
        <w:rPr>
          <w:color w:val="000000"/>
        </w:rPr>
        <w:t xml:space="preserve"> </w:t>
      </w:r>
    </w:p>
    <w:p w14:paraId="449D7C4A" w14:textId="77777777" w:rsidR="003531E8" w:rsidRDefault="00D140DE">
      <w:pPr>
        <w:spacing w:after="0" w:line="259" w:lineRule="auto"/>
        <w:ind w:left="0" w:firstLine="0"/>
        <w:jc w:val="left"/>
      </w:pPr>
      <w:r>
        <w:rPr>
          <w:color w:val="000000"/>
        </w:rPr>
        <w:t xml:space="preserve"> </w:t>
      </w:r>
    </w:p>
    <w:p w14:paraId="68B5F2A4" w14:textId="77777777" w:rsidR="003531E8" w:rsidRDefault="00D140DE">
      <w:pPr>
        <w:spacing w:after="0" w:line="259" w:lineRule="auto"/>
        <w:ind w:left="0" w:firstLine="0"/>
        <w:jc w:val="left"/>
      </w:pPr>
      <w:r>
        <w:rPr>
          <w:color w:val="000000"/>
        </w:rPr>
        <w:t xml:space="preserve"> </w:t>
      </w:r>
    </w:p>
    <w:p w14:paraId="272A7850" w14:textId="77777777" w:rsidR="003531E8" w:rsidRDefault="00D140DE">
      <w:pPr>
        <w:spacing w:after="0" w:line="259" w:lineRule="auto"/>
        <w:ind w:left="0" w:firstLine="0"/>
        <w:jc w:val="left"/>
      </w:pPr>
      <w:r>
        <w:rPr>
          <w:color w:val="000000"/>
        </w:rPr>
        <w:t xml:space="preserve"> </w:t>
      </w:r>
    </w:p>
    <w:p w14:paraId="23565CC5" w14:textId="77777777" w:rsidR="003531E8" w:rsidRDefault="00D140DE">
      <w:pPr>
        <w:spacing w:after="0" w:line="259" w:lineRule="auto"/>
        <w:ind w:left="0" w:firstLine="0"/>
        <w:jc w:val="left"/>
      </w:pPr>
      <w:r>
        <w:rPr>
          <w:color w:val="000000"/>
        </w:rPr>
        <w:t xml:space="preserve"> </w:t>
      </w:r>
    </w:p>
    <w:p w14:paraId="4331C4E3" w14:textId="77777777" w:rsidR="003531E8" w:rsidRDefault="00D140DE">
      <w:pPr>
        <w:spacing w:after="0" w:line="259" w:lineRule="auto"/>
        <w:ind w:left="0" w:firstLine="0"/>
        <w:jc w:val="left"/>
      </w:pPr>
      <w:r>
        <w:rPr>
          <w:color w:val="000000"/>
        </w:rPr>
        <w:t xml:space="preserve"> </w:t>
      </w:r>
    </w:p>
    <w:p w14:paraId="675B11B4" w14:textId="77777777" w:rsidR="003531E8" w:rsidRDefault="00D140DE">
      <w:pPr>
        <w:spacing w:after="0" w:line="259" w:lineRule="auto"/>
        <w:ind w:left="0" w:firstLine="0"/>
        <w:jc w:val="left"/>
      </w:pPr>
      <w:r>
        <w:rPr>
          <w:color w:val="000000"/>
        </w:rPr>
        <w:t xml:space="preserve"> </w:t>
      </w:r>
    </w:p>
    <w:p w14:paraId="2BC30D0B" w14:textId="77777777" w:rsidR="003531E8" w:rsidRDefault="00D140DE">
      <w:pPr>
        <w:spacing w:after="0" w:line="259" w:lineRule="auto"/>
        <w:ind w:left="0" w:firstLine="0"/>
        <w:jc w:val="left"/>
      </w:pPr>
      <w:r>
        <w:rPr>
          <w:color w:val="000000"/>
        </w:rPr>
        <w:t xml:space="preserve"> </w:t>
      </w:r>
    </w:p>
    <w:p w14:paraId="74D832FD" w14:textId="77777777" w:rsidR="003531E8" w:rsidRDefault="00D140DE">
      <w:pPr>
        <w:spacing w:after="0" w:line="259" w:lineRule="auto"/>
        <w:ind w:left="0" w:firstLine="0"/>
      </w:pPr>
      <w:r>
        <w:rPr>
          <w:b/>
          <w:color w:val="000000"/>
        </w:rPr>
        <w:t xml:space="preserve">            </w:t>
      </w:r>
    </w:p>
    <w:tbl>
      <w:tblPr>
        <w:tblStyle w:val="TableGrid"/>
        <w:tblW w:w="10351" w:type="dxa"/>
        <w:tblInd w:w="271" w:type="dxa"/>
        <w:tblCellMar>
          <w:top w:w="12" w:type="dxa"/>
          <w:left w:w="106" w:type="dxa"/>
          <w:right w:w="51" w:type="dxa"/>
        </w:tblCellMar>
        <w:tblLook w:val="04A0" w:firstRow="1" w:lastRow="0" w:firstColumn="1" w:lastColumn="0" w:noHBand="0" w:noVBand="1"/>
      </w:tblPr>
      <w:tblGrid>
        <w:gridCol w:w="579"/>
        <w:gridCol w:w="5271"/>
        <w:gridCol w:w="2972"/>
        <w:gridCol w:w="1529"/>
      </w:tblGrid>
      <w:tr w:rsidR="003531E8" w14:paraId="3B91586C" w14:textId="77777777">
        <w:trPr>
          <w:trHeight w:val="488"/>
        </w:trPr>
        <w:tc>
          <w:tcPr>
            <w:tcW w:w="579" w:type="dxa"/>
            <w:tcBorders>
              <w:top w:val="single" w:sz="4" w:space="0" w:color="000000"/>
              <w:left w:val="single" w:sz="4" w:space="0" w:color="000000"/>
              <w:bottom w:val="single" w:sz="4" w:space="0" w:color="000000"/>
              <w:right w:val="single" w:sz="4" w:space="0" w:color="000000"/>
            </w:tcBorders>
          </w:tcPr>
          <w:p w14:paraId="25290581" w14:textId="77777777" w:rsidR="003531E8" w:rsidRDefault="00D140DE">
            <w:pPr>
              <w:spacing w:after="0" w:line="259" w:lineRule="auto"/>
              <w:ind w:left="0" w:firstLine="0"/>
              <w:jc w:val="left"/>
            </w:pPr>
            <w:r>
              <w:rPr>
                <w:b/>
                <w:color w:val="000000"/>
              </w:rPr>
              <w:t xml:space="preserve"> </w:t>
            </w:r>
          </w:p>
        </w:tc>
        <w:tc>
          <w:tcPr>
            <w:tcW w:w="5271" w:type="dxa"/>
            <w:tcBorders>
              <w:top w:val="single" w:sz="4" w:space="0" w:color="000000"/>
              <w:left w:val="single" w:sz="4" w:space="0" w:color="000000"/>
              <w:bottom w:val="single" w:sz="4" w:space="0" w:color="000000"/>
              <w:right w:val="single" w:sz="4" w:space="0" w:color="000000"/>
            </w:tcBorders>
          </w:tcPr>
          <w:p w14:paraId="31C4E76D" w14:textId="77777777" w:rsidR="003531E8" w:rsidRDefault="00D140DE">
            <w:pPr>
              <w:spacing w:after="0" w:line="259" w:lineRule="auto"/>
              <w:ind w:left="2" w:firstLine="0"/>
              <w:jc w:val="left"/>
            </w:pPr>
            <w:r>
              <w:rPr>
                <w:b/>
                <w:color w:val="000000"/>
              </w:rPr>
              <w:t xml:space="preserve">REQUIREMENT </w:t>
            </w:r>
          </w:p>
        </w:tc>
        <w:tc>
          <w:tcPr>
            <w:tcW w:w="2972" w:type="dxa"/>
            <w:tcBorders>
              <w:top w:val="single" w:sz="4" w:space="0" w:color="000000"/>
              <w:left w:val="single" w:sz="4" w:space="0" w:color="000000"/>
              <w:bottom w:val="single" w:sz="4" w:space="0" w:color="000000"/>
              <w:right w:val="single" w:sz="4" w:space="0" w:color="000000"/>
            </w:tcBorders>
          </w:tcPr>
          <w:p w14:paraId="69EF17F6" w14:textId="77777777" w:rsidR="003531E8" w:rsidRDefault="00D140DE">
            <w:pPr>
              <w:spacing w:after="0" w:line="259" w:lineRule="auto"/>
              <w:ind w:left="2" w:firstLine="0"/>
              <w:jc w:val="left"/>
            </w:pPr>
            <w:r>
              <w:rPr>
                <w:b/>
                <w:color w:val="000000"/>
              </w:rPr>
              <w:t xml:space="preserve">EVIDENCE REQUIRED </w:t>
            </w:r>
          </w:p>
        </w:tc>
        <w:tc>
          <w:tcPr>
            <w:tcW w:w="1529" w:type="dxa"/>
            <w:tcBorders>
              <w:top w:val="single" w:sz="4" w:space="0" w:color="000000"/>
              <w:left w:val="single" w:sz="4" w:space="0" w:color="000000"/>
              <w:bottom w:val="single" w:sz="4" w:space="0" w:color="000000"/>
              <w:right w:val="single" w:sz="4" w:space="0" w:color="000000"/>
            </w:tcBorders>
          </w:tcPr>
          <w:p w14:paraId="147730A1" w14:textId="77777777" w:rsidR="003531E8" w:rsidRDefault="00D140DE">
            <w:pPr>
              <w:spacing w:after="0" w:line="259" w:lineRule="auto"/>
              <w:ind w:left="0" w:firstLine="0"/>
              <w:jc w:val="left"/>
            </w:pPr>
            <w:r>
              <w:rPr>
                <w:b/>
                <w:color w:val="000000"/>
              </w:rPr>
              <w:t xml:space="preserve"> </w:t>
            </w:r>
          </w:p>
        </w:tc>
      </w:tr>
      <w:tr w:rsidR="003531E8" w14:paraId="4EB37E00" w14:textId="77777777">
        <w:trPr>
          <w:trHeight w:val="715"/>
        </w:trPr>
        <w:tc>
          <w:tcPr>
            <w:tcW w:w="579" w:type="dxa"/>
            <w:tcBorders>
              <w:top w:val="single" w:sz="4" w:space="0" w:color="000000"/>
              <w:left w:val="single" w:sz="4" w:space="0" w:color="000000"/>
              <w:bottom w:val="single" w:sz="4" w:space="0" w:color="000000"/>
              <w:right w:val="single" w:sz="4" w:space="0" w:color="000000"/>
            </w:tcBorders>
          </w:tcPr>
          <w:p w14:paraId="51F9E918" w14:textId="77777777" w:rsidR="003531E8" w:rsidRDefault="00D140DE">
            <w:pPr>
              <w:spacing w:after="0" w:line="259" w:lineRule="auto"/>
              <w:ind w:left="0" w:firstLine="0"/>
              <w:jc w:val="left"/>
            </w:pPr>
            <w:r>
              <w:rPr>
                <w:b/>
                <w:color w:val="000000"/>
              </w:rPr>
              <w:t xml:space="preserve"> </w:t>
            </w:r>
          </w:p>
        </w:tc>
        <w:tc>
          <w:tcPr>
            <w:tcW w:w="5271" w:type="dxa"/>
            <w:tcBorders>
              <w:top w:val="single" w:sz="4" w:space="0" w:color="000000"/>
              <w:left w:val="single" w:sz="4" w:space="0" w:color="000000"/>
              <w:bottom w:val="single" w:sz="4" w:space="0" w:color="000000"/>
              <w:right w:val="single" w:sz="4" w:space="0" w:color="000000"/>
            </w:tcBorders>
          </w:tcPr>
          <w:p w14:paraId="7B7030F5" w14:textId="77777777" w:rsidR="003531E8" w:rsidRDefault="00D140DE">
            <w:pPr>
              <w:spacing w:after="0" w:line="259" w:lineRule="auto"/>
              <w:ind w:left="2" w:firstLine="0"/>
              <w:jc w:val="left"/>
            </w:pP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1A130EC8" w14:textId="77777777" w:rsidR="003531E8" w:rsidRDefault="00D140DE">
            <w:pPr>
              <w:spacing w:after="0" w:line="259" w:lineRule="auto"/>
              <w:ind w:left="2" w:firstLine="0"/>
              <w:jc w:val="left"/>
            </w:pP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82AD829" w14:textId="77777777" w:rsidR="003531E8" w:rsidRDefault="00D140DE">
            <w:pPr>
              <w:spacing w:after="0" w:line="259" w:lineRule="auto"/>
              <w:ind w:left="0" w:firstLine="0"/>
              <w:jc w:val="left"/>
            </w:pPr>
            <w:r>
              <w:rPr>
                <w:color w:val="000000"/>
                <w:sz w:val="22"/>
              </w:rPr>
              <w:t>Compliant/not compliant</w:t>
            </w:r>
            <w:r>
              <w:rPr>
                <w:color w:val="000000"/>
              </w:rPr>
              <w:t xml:space="preserve"> </w:t>
            </w:r>
          </w:p>
        </w:tc>
      </w:tr>
      <w:tr w:rsidR="003531E8" w14:paraId="014FD0F2" w14:textId="77777777">
        <w:trPr>
          <w:trHeight w:val="487"/>
        </w:trPr>
        <w:tc>
          <w:tcPr>
            <w:tcW w:w="8822" w:type="dxa"/>
            <w:gridSpan w:val="3"/>
            <w:tcBorders>
              <w:top w:val="single" w:sz="4" w:space="0" w:color="000000"/>
              <w:left w:val="single" w:sz="4" w:space="0" w:color="000000"/>
              <w:bottom w:val="single" w:sz="4" w:space="0" w:color="000000"/>
              <w:right w:val="single" w:sz="4" w:space="0" w:color="000000"/>
            </w:tcBorders>
          </w:tcPr>
          <w:p w14:paraId="56F5AF6C" w14:textId="77777777" w:rsidR="003531E8" w:rsidRDefault="00D140DE">
            <w:pPr>
              <w:spacing w:after="0" w:line="259" w:lineRule="auto"/>
              <w:ind w:left="0" w:firstLine="0"/>
              <w:jc w:val="left"/>
            </w:pPr>
            <w:r>
              <w:rPr>
                <w:color w:val="000000"/>
              </w:rPr>
              <w:t xml:space="preserve">                                               I</w:t>
            </w:r>
            <w:r>
              <w:rPr>
                <w:b/>
                <w:color w:val="000000"/>
              </w:rPr>
              <w:t xml:space="preserve">NSURANCE COMPANY </w:t>
            </w:r>
          </w:p>
        </w:tc>
        <w:tc>
          <w:tcPr>
            <w:tcW w:w="1529" w:type="dxa"/>
            <w:tcBorders>
              <w:top w:val="single" w:sz="4" w:space="0" w:color="000000"/>
              <w:left w:val="single" w:sz="4" w:space="0" w:color="000000"/>
              <w:bottom w:val="single" w:sz="4" w:space="0" w:color="000000"/>
              <w:right w:val="single" w:sz="4" w:space="0" w:color="000000"/>
            </w:tcBorders>
          </w:tcPr>
          <w:p w14:paraId="2A57B1E1" w14:textId="77777777" w:rsidR="003531E8" w:rsidRDefault="00D140DE">
            <w:pPr>
              <w:spacing w:after="0" w:line="259" w:lineRule="auto"/>
              <w:ind w:left="0" w:firstLine="0"/>
              <w:jc w:val="left"/>
            </w:pPr>
            <w:r>
              <w:rPr>
                <w:color w:val="000000"/>
              </w:rPr>
              <w:t xml:space="preserve"> </w:t>
            </w:r>
          </w:p>
        </w:tc>
      </w:tr>
      <w:tr w:rsidR="003531E8" w14:paraId="64484019" w14:textId="77777777">
        <w:trPr>
          <w:trHeight w:val="1037"/>
        </w:trPr>
        <w:tc>
          <w:tcPr>
            <w:tcW w:w="579" w:type="dxa"/>
            <w:tcBorders>
              <w:top w:val="single" w:sz="4" w:space="0" w:color="000000"/>
              <w:left w:val="single" w:sz="4" w:space="0" w:color="000000"/>
              <w:bottom w:val="single" w:sz="4" w:space="0" w:color="000000"/>
              <w:right w:val="single" w:sz="4" w:space="0" w:color="000000"/>
            </w:tcBorders>
          </w:tcPr>
          <w:p w14:paraId="6E0F7CF9" w14:textId="77777777" w:rsidR="003531E8" w:rsidRDefault="00D140DE">
            <w:pPr>
              <w:spacing w:after="0" w:line="259" w:lineRule="auto"/>
              <w:ind w:left="0" w:firstLine="0"/>
              <w:jc w:val="left"/>
            </w:pPr>
            <w:r>
              <w:rPr>
                <w:b/>
                <w:color w:val="000000"/>
              </w:rPr>
              <w:t xml:space="preserve">1 </w:t>
            </w:r>
          </w:p>
        </w:tc>
        <w:tc>
          <w:tcPr>
            <w:tcW w:w="5271" w:type="dxa"/>
            <w:tcBorders>
              <w:top w:val="single" w:sz="4" w:space="0" w:color="000000"/>
              <w:left w:val="single" w:sz="4" w:space="0" w:color="000000"/>
              <w:bottom w:val="single" w:sz="4" w:space="0" w:color="000000"/>
              <w:right w:val="single" w:sz="4" w:space="0" w:color="000000"/>
            </w:tcBorders>
          </w:tcPr>
          <w:p w14:paraId="633A4AFA" w14:textId="77777777" w:rsidR="003531E8" w:rsidRDefault="00D140DE">
            <w:pPr>
              <w:spacing w:after="0" w:line="259" w:lineRule="auto"/>
              <w:ind w:left="2" w:firstLine="0"/>
              <w:jc w:val="left"/>
            </w:pPr>
            <w:r>
              <w:rPr>
                <w:color w:val="000000"/>
              </w:rPr>
              <w:t>Must be registered to provide medical insurance cover with the Insurance Regulatory Authority (IRA).</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E5B3B33" w14:textId="77777777" w:rsidR="003531E8" w:rsidRDefault="00D140DE">
            <w:pPr>
              <w:spacing w:after="0" w:line="259" w:lineRule="auto"/>
              <w:ind w:left="2" w:firstLine="0"/>
              <w:jc w:val="left"/>
            </w:pPr>
            <w:r>
              <w:rPr>
                <w:color w:val="000000"/>
              </w:rPr>
              <w:t>Evidence to be availed is the certificate from IRA</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CFB0053" w14:textId="77777777" w:rsidR="003531E8" w:rsidRDefault="00D140DE">
            <w:pPr>
              <w:spacing w:after="0" w:line="259" w:lineRule="auto"/>
              <w:ind w:left="0" w:firstLine="0"/>
              <w:jc w:val="left"/>
            </w:pPr>
            <w:r>
              <w:rPr>
                <w:color w:val="000000"/>
              </w:rPr>
              <w:t xml:space="preserve"> </w:t>
            </w:r>
          </w:p>
        </w:tc>
      </w:tr>
      <w:tr w:rsidR="003531E8" w14:paraId="15466D89" w14:textId="77777777">
        <w:trPr>
          <w:trHeight w:val="1040"/>
        </w:trPr>
        <w:tc>
          <w:tcPr>
            <w:tcW w:w="579" w:type="dxa"/>
            <w:tcBorders>
              <w:top w:val="single" w:sz="4" w:space="0" w:color="000000"/>
              <w:left w:val="single" w:sz="4" w:space="0" w:color="000000"/>
              <w:bottom w:val="single" w:sz="4" w:space="0" w:color="000000"/>
              <w:right w:val="single" w:sz="4" w:space="0" w:color="000000"/>
            </w:tcBorders>
          </w:tcPr>
          <w:p w14:paraId="42CFF804" w14:textId="77777777" w:rsidR="003531E8" w:rsidRDefault="00D140DE">
            <w:pPr>
              <w:spacing w:after="0" w:line="259" w:lineRule="auto"/>
              <w:ind w:left="0" w:firstLine="0"/>
              <w:jc w:val="left"/>
            </w:pPr>
            <w:r>
              <w:rPr>
                <w:b/>
                <w:color w:val="000000"/>
              </w:rPr>
              <w:t xml:space="preserve">2 </w:t>
            </w:r>
          </w:p>
        </w:tc>
        <w:tc>
          <w:tcPr>
            <w:tcW w:w="5271" w:type="dxa"/>
            <w:tcBorders>
              <w:top w:val="single" w:sz="4" w:space="0" w:color="000000"/>
              <w:left w:val="single" w:sz="4" w:space="0" w:color="000000"/>
              <w:bottom w:val="single" w:sz="4" w:space="0" w:color="000000"/>
              <w:right w:val="single" w:sz="4" w:space="0" w:color="000000"/>
            </w:tcBorders>
          </w:tcPr>
          <w:p w14:paraId="3F6A91BD" w14:textId="77777777" w:rsidR="003531E8" w:rsidRDefault="00D140DE">
            <w:pPr>
              <w:spacing w:after="0" w:line="259" w:lineRule="auto"/>
              <w:ind w:left="2" w:firstLine="0"/>
              <w:jc w:val="left"/>
            </w:pPr>
            <w:r>
              <w:rPr>
                <w:color w:val="000000"/>
              </w:rPr>
              <w:t xml:space="preserve">Submit copy of Certificate of </w:t>
            </w:r>
          </w:p>
          <w:p w14:paraId="7665C2CB" w14:textId="77777777" w:rsidR="003531E8" w:rsidRDefault="00D140DE">
            <w:pPr>
              <w:spacing w:after="0" w:line="259" w:lineRule="auto"/>
              <w:ind w:left="2" w:firstLine="0"/>
              <w:jc w:val="left"/>
            </w:pPr>
            <w:r>
              <w:rPr>
                <w:color w:val="000000"/>
              </w:rPr>
              <w:t>Registration/Incorporation from the Registrar of Companies</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38EEDC5C" w14:textId="77777777" w:rsidR="003531E8" w:rsidRDefault="00D140DE">
            <w:pPr>
              <w:spacing w:after="0" w:line="259" w:lineRule="auto"/>
              <w:ind w:left="2" w:firstLine="0"/>
              <w:jc w:val="left"/>
            </w:pPr>
            <w:r>
              <w:rPr>
                <w:color w:val="000000"/>
              </w:rPr>
              <w:t>Evidence to be availed is the registration certificate.</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E887D94" w14:textId="77777777" w:rsidR="003531E8" w:rsidRDefault="00D140DE">
            <w:pPr>
              <w:spacing w:after="0" w:line="259" w:lineRule="auto"/>
              <w:ind w:left="0" w:firstLine="0"/>
              <w:jc w:val="left"/>
            </w:pPr>
            <w:r>
              <w:rPr>
                <w:color w:val="000000"/>
              </w:rPr>
              <w:t xml:space="preserve"> </w:t>
            </w:r>
          </w:p>
        </w:tc>
      </w:tr>
      <w:tr w:rsidR="003531E8" w14:paraId="37AC9AF1" w14:textId="77777777">
        <w:trPr>
          <w:trHeight w:val="1037"/>
        </w:trPr>
        <w:tc>
          <w:tcPr>
            <w:tcW w:w="579" w:type="dxa"/>
            <w:tcBorders>
              <w:top w:val="single" w:sz="4" w:space="0" w:color="000000"/>
              <w:left w:val="single" w:sz="4" w:space="0" w:color="000000"/>
              <w:bottom w:val="single" w:sz="4" w:space="0" w:color="000000"/>
              <w:right w:val="single" w:sz="4" w:space="0" w:color="000000"/>
            </w:tcBorders>
          </w:tcPr>
          <w:p w14:paraId="49E4E148" w14:textId="77777777" w:rsidR="003531E8" w:rsidRDefault="00D140DE">
            <w:pPr>
              <w:spacing w:after="0" w:line="259" w:lineRule="auto"/>
              <w:ind w:left="0" w:firstLine="0"/>
              <w:jc w:val="left"/>
            </w:pPr>
            <w:r>
              <w:rPr>
                <w:b/>
                <w:color w:val="000000"/>
              </w:rPr>
              <w:t xml:space="preserve">3 </w:t>
            </w:r>
          </w:p>
        </w:tc>
        <w:tc>
          <w:tcPr>
            <w:tcW w:w="5271" w:type="dxa"/>
            <w:tcBorders>
              <w:top w:val="single" w:sz="4" w:space="0" w:color="000000"/>
              <w:left w:val="single" w:sz="4" w:space="0" w:color="000000"/>
              <w:bottom w:val="single" w:sz="4" w:space="0" w:color="000000"/>
              <w:right w:val="single" w:sz="4" w:space="0" w:color="000000"/>
            </w:tcBorders>
          </w:tcPr>
          <w:p w14:paraId="6CA3700E" w14:textId="77777777" w:rsidR="003531E8" w:rsidRDefault="00D140DE">
            <w:pPr>
              <w:spacing w:after="0" w:line="259" w:lineRule="auto"/>
              <w:ind w:left="2" w:firstLine="0"/>
              <w:jc w:val="left"/>
            </w:pPr>
            <w:r>
              <w:rPr>
                <w:color w:val="000000"/>
              </w:rPr>
              <w:t>Submit Valid Tax Compliance Certificate from Kenya Revenue Authority (KRA).</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50EAE50" w14:textId="77777777" w:rsidR="003531E8" w:rsidRDefault="00D140DE">
            <w:pPr>
              <w:spacing w:after="0" w:line="259" w:lineRule="auto"/>
              <w:ind w:left="2" w:firstLine="0"/>
              <w:jc w:val="left"/>
            </w:pPr>
            <w:r>
              <w:rPr>
                <w:color w:val="000000"/>
              </w:rPr>
              <w:t xml:space="preserve">Evidence to be availed is the </w:t>
            </w:r>
          </w:p>
          <w:p w14:paraId="2F421C30" w14:textId="77777777" w:rsidR="003531E8" w:rsidRDefault="00D140DE">
            <w:pPr>
              <w:spacing w:after="0" w:line="259" w:lineRule="auto"/>
              <w:ind w:left="2" w:firstLine="0"/>
              <w:jc w:val="left"/>
            </w:pPr>
            <w:r>
              <w:rPr>
                <w:color w:val="000000"/>
              </w:rPr>
              <w:t>tax compliance certificate from KRA</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6403136" w14:textId="77777777" w:rsidR="003531E8" w:rsidRDefault="00D140DE">
            <w:pPr>
              <w:spacing w:after="0" w:line="259" w:lineRule="auto"/>
              <w:ind w:left="0" w:firstLine="0"/>
              <w:jc w:val="left"/>
            </w:pPr>
            <w:r>
              <w:rPr>
                <w:color w:val="000000"/>
              </w:rPr>
              <w:t xml:space="preserve"> </w:t>
            </w:r>
          </w:p>
        </w:tc>
      </w:tr>
      <w:tr w:rsidR="003531E8" w14:paraId="4D9ABB8F" w14:textId="77777777">
        <w:trPr>
          <w:trHeight w:val="763"/>
        </w:trPr>
        <w:tc>
          <w:tcPr>
            <w:tcW w:w="579" w:type="dxa"/>
            <w:tcBorders>
              <w:top w:val="single" w:sz="4" w:space="0" w:color="000000"/>
              <w:left w:val="single" w:sz="4" w:space="0" w:color="000000"/>
              <w:bottom w:val="single" w:sz="4" w:space="0" w:color="000000"/>
              <w:right w:val="single" w:sz="4" w:space="0" w:color="000000"/>
            </w:tcBorders>
          </w:tcPr>
          <w:p w14:paraId="73C0DD79" w14:textId="77777777" w:rsidR="003531E8" w:rsidRDefault="00D140DE">
            <w:pPr>
              <w:spacing w:after="0" w:line="259" w:lineRule="auto"/>
              <w:ind w:left="0" w:firstLine="0"/>
              <w:jc w:val="left"/>
            </w:pPr>
            <w:r>
              <w:rPr>
                <w:b/>
                <w:color w:val="000000"/>
              </w:rPr>
              <w:t xml:space="preserve">4 </w:t>
            </w:r>
          </w:p>
        </w:tc>
        <w:tc>
          <w:tcPr>
            <w:tcW w:w="5271" w:type="dxa"/>
            <w:tcBorders>
              <w:top w:val="single" w:sz="4" w:space="0" w:color="000000"/>
              <w:left w:val="single" w:sz="4" w:space="0" w:color="000000"/>
              <w:bottom w:val="single" w:sz="4" w:space="0" w:color="000000"/>
              <w:right w:val="single" w:sz="4" w:space="0" w:color="000000"/>
            </w:tcBorders>
          </w:tcPr>
          <w:p w14:paraId="48FD6790" w14:textId="77777777" w:rsidR="003531E8" w:rsidRDefault="00D140DE">
            <w:pPr>
              <w:spacing w:after="0" w:line="259" w:lineRule="auto"/>
              <w:ind w:left="2" w:firstLine="0"/>
              <w:jc w:val="left"/>
            </w:pPr>
            <w:r>
              <w:rPr>
                <w:color w:val="000000"/>
              </w:rPr>
              <w:t>Submit membership certificate for year 2024 from the Association of Kenya Insurers (AKI).</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3C7ADBD9" w14:textId="77777777" w:rsidR="003531E8" w:rsidRDefault="00D140DE">
            <w:pPr>
              <w:spacing w:after="0" w:line="259" w:lineRule="auto"/>
              <w:ind w:left="2" w:firstLine="0"/>
              <w:jc w:val="left"/>
            </w:pPr>
            <w:r>
              <w:rPr>
                <w:color w:val="000000"/>
              </w:rPr>
              <w:t>Evidence to be availed is the certificate</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050FA2F" w14:textId="77777777" w:rsidR="003531E8" w:rsidRDefault="00D140DE">
            <w:pPr>
              <w:spacing w:after="0" w:line="259" w:lineRule="auto"/>
              <w:ind w:left="0" w:firstLine="0"/>
              <w:jc w:val="left"/>
            </w:pPr>
            <w:r>
              <w:rPr>
                <w:color w:val="000000"/>
              </w:rPr>
              <w:t xml:space="preserve"> </w:t>
            </w:r>
          </w:p>
        </w:tc>
      </w:tr>
      <w:tr w:rsidR="003531E8" w14:paraId="19BB57D7" w14:textId="77777777">
        <w:trPr>
          <w:trHeight w:val="1037"/>
        </w:trPr>
        <w:tc>
          <w:tcPr>
            <w:tcW w:w="579" w:type="dxa"/>
            <w:tcBorders>
              <w:top w:val="single" w:sz="4" w:space="0" w:color="000000"/>
              <w:left w:val="single" w:sz="4" w:space="0" w:color="000000"/>
              <w:bottom w:val="single" w:sz="4" w:space="0" w:color="000000"/>
              <w:right w:val="single" w:sz="4" w:space="0" w:color="000000"/>
            </w:tcBorders>
          </w:tcPr>
          <w:p w14:paraId="441A38A9" w14:textId="77777777" w:rsidR="003531E8" w:rsidRDefault="00D140DE">
            <w:pPr>
              <w:spacing w:after="0" w:line="259" w:lineRule="auto"/>
              <w:ind w:left="0" w:firstLine="0"/>
              <w:jc w:val="left"/>
            </w:pPr>
            <w:r>
              <w:rPr>
                <w:b/>
                <w:color w:val="000000"/>
              </w:rPr>
              <w:t xml:space="preserve">5 </w:t>
            </w:r>
          </w:p>
        </w:tc>
        <w:tc>
          <w:tcPr>
            <w:tcW w:w="5271" w:type="dxa"/>
            <w:tcBorders>
              <w:top w:val="single" w:sz="4" w:space="0" w:color="000000"/>
              <w:left w:val="single" w:sz="4" w:space="0" w:color="000000"/>
              <w:bottom w:val="single" w:sz="4" w:space="0" w:color="000000"/>
              <w:right w:val="single" w:sz="4" w:space="0" w:color="000000"/>
            </w:tcBorders>
          </w:tcPr>
          <w:p w14:paraId="3CFC91D2" w14:textId="77777777" w:rsidR="003531E8" w:rsidRDefault="00D140DE">
            <w:pPr>
              <w:spacing w:after="0" w:line="259" w:lineRule="auto"/>
              <w:ind w:left="2" w:firstLine="0"/>
              <w:jc w:val="left"/>
            </w:pPr>
            <w:r>
              <w:rPr>
                <w:color w:val="000000"/>
              </w:rPr>
              <w:t>Must Submit a sample policy document for the medical cover</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0730ABE" w14:textId="77777777" w:rsidR="003531E8" w:rsidRDefault="00D140DE">
            <w:pPr>
              <w:spacing w:after="0" w:line="259" w:lineRule="auto"/>
              <w:ind w:left="2" w:firstLine="0"/>
              <w:jc w:val="left"/>
            </w:pPr>
            <w:r>
              <w:rPr>
                <w:color w:val="000000"/>
              </w:rPr>
              <w:t xml:space="preserve">Evidence to availed is the sample of medical policy document of the tenderer </w:t>
            </w:r>
          </w:p>
        </w:tc>
        <w:tc>
          <w:tcPr>
            <w:tcW w:w="1529" w:type="dxa"/>
            <w:tcBorders>
              <w:top w:val="single" w:sz="4" w:space="0" w:color="000000"/>
              <w:left w:val="single" w:sz="4" w:space="0" w:color="000000"/>
              <w:bottom w:val="single" w:sz="4" w:space="0" w:color="000000"/>
              <w:right w:val="single" w:sz="4" w:space="0" w:color="000000"/>
            </w:tcBorders>
          </w:tcPr>
          <w:p w14:paraId="186FF29E" w14:textId="77777777" w:rsidR="003531E8" w:rsidRDefault="00D140DE">
            <w:pPr>
              <w:spacing w:after="0" w:line="259" w:lineRule="auto"/>
              <w:ind w:left="0" w:firstLine="0"/>
              <w:jc w:val="left"/>
            </w:pPr>
            <w:r>
              <w:rPr>
                <w:color w:val="000000"/>
              </w:rPr>
              <w:t xml:space="preserve"> </w:t>
            </w:r>
          </w:p>
        </w:tc>
      </w:tr>
      <w:tr w:rsidR="003531E8" w14:paraId="1A86E50E" w14:textId="77777777">
        <w:trPr>
          <w:trHeight w:val="485"/>
        </w:trPr>
        <w:tc>
          <w:tcPr>
            <w:tcW w:w="8822" w:type="dxa"/>
            <w:gridSpan w:val="3"/>
            <w:tcBorders>
              <w:top w:val="single" w:sz="4" w:space="0" w:color="000000"/>
              <w:left w:val="single" w:sz="4" w:space="0" w:color="000000"/>
              <w:bottom w:val="single" w:sz="4" w:space="0" w:color="000000"/>
              <w:right w:val="single" w:sz="4" w:space="0" w:color="000000"/>
            </w:tcBorders>
          </w:tcPr>
          <w:p w14:paraId="43258EAC" w14:textId="77777777" w:rsidR="003531E8" w:rsidRDefault="00D140DE">
            <w:pPr>
              <w:spacing w:after="0" w:line="259" w:lineRule="auto"/>
              <w:ind w:left="0" w:firstLine="0"/>
              <w:jc w:val="left"/>
            </w:pPr>
            <w:r>
              <w:rPr>
                <w:b/>
                <w:color w:val="000000"/>
              </w:rPr>
              <w:t xml:space="preserve">OTHER REQUIREMENTS </w:t>
            </w:r>
          </w:p>
        </w:tc>
        <w:tc>
          <w:tcPr>
            <w:tcW w:w="1529" w:type="dxa"/>
            <w:tcBorders>
              <w:top w:val="single" w:sz="4" w:space="0" w:color="000000"/>
              <w:left w:val="single" w:sz="4" w:space="0" w:color="000000"/>
              <w:bottom w:val="single" w:sz="4" w:space="0" w:color="000000"/>
              <w:right w:val="single" w:sz="4" w:space="0" w:color="000000"/>
            </w:tcBorders>
          </w:tcPr>
          <w:p w14:paraId="12DF45D6" w14:textId="77777777" w:rsidR="003531E8" w:rsidRDefault="00D140DE">
            <w:pPr>
              <w:spacing w:after="0" w:line="259" w:lineRule="auto"/>
              <w:ind w:left="0" w:firstLine="0"/>
              <w:jc w:val="left"/>
            </w:pPr>
            <w:r>
              <w:rPr>
                <w:b/>
                <w:color w:val="000000"/>
              </w:rPr>
              <w:t xml:space="preserve"> </w:t>
            </w:r>
          </w:p>
        </w:tc>
      </w:tr>
      <w:tr w:rsidR="003531E8" w14:paraId="42AEE624" w14:textId="77777777">
        <w:trPr>
          <w:trHeight w:val="764"/>
        </w:trPr>
        <w:tc>
          <w:tcPr>
            <w:tcW w:w="579" w:type="dxa"/>
            <w:tcBorders>
              <w:top w:val="single" w:sz="4" w:space="0" w:color="000000"/>
              <w:left w:val="single" w:sz="4" w:space="0" w:color="000000"/>
              <w:bottom w:val="single" w:sz="4" w:space="0" w:color="000000"/>
              <w:right w:val="single" w:sz="4" w:space="0" w:color="000000"/>
            </w:tcBorders>
          </w:tcPr>
          <w:p w14:paraId="440E1A69" w14:textId="77777777" w:rsidR="003531E8" w:rsidRDefault="00D140DE">
            <w:pPr>
              <w:spacing w:after="0" w:line="259" w:lineRule="auto"/>
              <w:ind w:left="0" w:firstLine="0"/>
              <w:jc w:val="left"/>
            </w:pPr>
            <w:r>
              <w:rPr>
                <w:b/>
                <w:color w:val="000000"/>
              </w:rPr>
              <w:t xml:space="preserve">6  </w:t>
            </w:r>
          </w:p>
        </w:tc>
        <w:tc>
          <w:tcPr>
            <w:tcW w:w="5271" w:type="dxa"/>
            <w:tcBorders>
              <w:top w:val="single" w:sz="4" w:space="0" w:color="000000"/>
              <w:left w:val="single" w:sz="4" w:space="0" w:color="000000"/>
              <w:bottom w:val="single" w:sz="4" w:space="0" w:color="000000"/>
              <w:right w:val="single" w:sz="4" w:space="0" w:color="000000"/>
            </w:tcBorders>
          </w:tcPr>
          <w:p w14:paraId="6C17FD31" w14:textId="77777777" w:rsidR="003531E8" w:rsidRDefault="00D140DE">
            <w:pPr>
              <w:spacing w:after="0" w:line="259" w:lineRule="auto"/>
              <w:ind w:left="2" w:firstLine="0"/>
              <w:jc w:val="left"/>
            </w:pPr>
            <w:r>
              <w:rPr>
                <w:color w:val="000000"/>
              </w:rPr>
              <w:t>Must Fill the Form of Tender in the format provided in the tender document</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F5932D7"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C004DA1" w14:textId="77777777" w:rsidR="003531E8" w:rsidRDefault="00D140DE">
            <w:pPr>
              <w:spacing w:after="0" w:line="259" w:lineRule="auto"/>
              <w:ind w:left="0" w:firstLine="0"/>
              <w:jc w:val="left"/>
            </w:pPr>
            <w:r>
              <w:rPr>
                <w:color w:val="000000"/>
              </w:rPr>
              <w:t xml:space="preserve"> </w:t>
            </w:r>
          </w:p>
        </w:tc>
      </w:tr>
      <w:tr w:rsidR="003531E8" w14:paraId="04CEEA3E" w14:textId="77777777">
        <w:trPr>
          <w:trHeight w:val="761"/>
        </w:trPr>
        <w:tc>
          <w:tcPr>
            <w:tcW w:w="579" w:type="dxa"/>
            <w:tcBorders>
              <w:top w:val="single" w:sz="4" w:space="0" w:color="000000"/>
              <w:left w:val="single" w:sz="4" w:space="0" w:color="000000"/>
              <w:bottom w:val="single" w:sz="4" w:space="0" w:color="000000"/>
              <w:right w:val="single" w:sz="4" w:space="0" w:color="000000"/>
            </w:tcBorders>
          </w:tcPr>
          <w:p w14:paraId="4ABFC5F3" w14:textId="77777777" w:rsidR="003531E8" w:rsidRDefault="00D140DE">
            <w:pPr>
              <w:spacing w:after="0" w:line="259" w:lineRule="auto"/>
              <w:ind w:left="0" w:firstLine="0"/>
              <w:jc w:val="left"/>
            </w:pPr>
            <w:r>
              <w:rPr>
                <w:b/>
                <w:color w:val="000000"/>
              </w:rPr>
              <w:t xml:space="preserve">7 </w:t>
            </w:r>
          </w:p>
        </w:tc>
        <w:tc>
          <w:tcPr>
            <w:tcW w:w="5271" w:type="dxa"/>
            <w:tcBorders>
              <w:top w:val="single" w:sz="4" w:space="0" w:color="000000"/>
              <w:left w:val="single" w:sz="4" w:space="0" w:color="000000"/>
              <w:bottom w:val="single" w:sz="4" w:space="0" w:color="000000"/>
              <w:right w:val="single" w:sz="4" w:space="0" w:color="000000"/>
            </w:tcBorders>
          </w:tcPr>
          <w:p w14:paraId="3A19D112" w14:textId="77777777" w:rsidR="003531E8" w:rsidRDefault="00D140DE">
            <w:pPr>
              <w:spacing w:after="0" w:line="259" w:lineRule="auto"/>
              <w:ind w:left="2" w:firstLine="0"/>
              <w:jc w:val="left"/>
            </w:pPr>
            <w:r>
              <w:rPr>
                <w:color w:val="000000"/>
              </w:rPr>
              <w:t>Must Fill the Tenderer's eligibility-confidential business questionnaire</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B76788F"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AFBB155" w14:textId="77777777" w:rsidR="003531E8" w:rsidRDefault="00D140DE">
            <w:pPr>
              <w:spacing w:after="0" w:line="259" w:lineRule="auto"/>
              <w:ind w:left="0" w:firstLine="0"/>
              <w:jc w:val="left"/>
            </w:pPr>
            <w:r>
              <w:rPr>
                <w:color w:val="000000"/>
              </w:rPr>
              <w:t xml:space="preserve"> </w:t>
            </w:r>
          </w:p>
        </w:tc>
      </w:tr>
      <w:tr w:rsidR="003531E8" w14:paraId="59F0A35B" w14:textId="77777777">
        <w:trPr>
          <w:trHeight w:val="763"/>
        </w:trPr>
        <w:tc>
          <w:tcPr>
            <w:tcW w:w="579" w:type="dxa"/>
            <w:tcBorders>
              <w:top w:val="single" w:sz="4" w:space="0" w:color="000000"/>
              <w:left w:val="single" w:sz="4" w:space="0" w:color="000000"/>
              <w:bottom w:val="single" w:sz="4" w:space="0" w:color="000000"/>
              <w:right w:val="single" w:sz="4" w:space="0" w:color="000000"/>
            </w:tcBorders>
          </w:tcPr>
          <w:p w14:paraId="10FCF044" w14:textId="77777777" w:rsidR="003531E8" w:rsidRDefault="00D140DE">
            <w:pPr>
              <w:spacing w:after="0" w:line="259" w:lineRule="auto"/>
              <w:ind w:left="0" w:firstLine="0"/>
              <w:jc w:val="left"/>
            </w:pPr>
            <w:r>
              <w:rPr>
                <w:b/>
                <w:color w:val="000000"/>
              </w:rPr>
              <w:t xml:space="preserve">8 </w:t>
            </w:r>
          </w:p>
        </w:tc>
        <w:tc>
          <w:tcPr>
            <w:tcW w:w="5271" w:type="dxa"/>
            <w:tcBorders>
              <w:top w:val="single" w:sz="4" w:space="0" w:color="000000"/>
              <w:left w:val="single" w:sz="4" w:space="0" w:color="000000"/>
              <w:bottom w:val="single" w:sz="4" w:space="0" w:color="000000"/>
              <w:right w:val="single" w:sz="4" w:space="0" w:color="000000"/>
            </w:tcBorders>
          </w:tcPr>
          <w:p w14:paraId="529A2CD4" w14:textId="77777777" w:rsidR="003531E8" w:rsidRDefault="00D140DE">
            <w:pPr>
              <w:spacing w:after="0" w:line="259" w:lineRule="auto"/>
              <w:ind w:left="2" w:firstLine="0"/>
              <w:jc w:val="left"/>
            </w:pPr>
            <w:r>
              <w:rPr>
                <w:color w:val="000000"/>
              </w:rPr>
              <w:t>Must Fill the Certificate of independent tender determination</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FB6AFD5"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E847106" w14:textId="77777777" w:rsidR="003531E8" w:rsidRDefault="00D140DE">
            <w:pPr>
              <w:spacing w:after="0" w:line="259" w:lineRule="auto"/>
              <w:ind w:left="0" w:firstLine="0"/>
              <w:jc w:val="left"/>
            </w:pPr>
            <w:r>
              <w:rPr>
                <w:color w:val="000000"/>
              </w:rPr>
              <w:t xml:space="preserve"> </w:t>
            </w:r>
          </w:p>
        </w:tc>
      </w:tr>
      <w:tr w:rsidR="003531E8" w14:paraId="4CBF180F" w14:textId="77777777">
        <w:trPr>
          <w:trHeight w:val="1037"/>
        </w:trPr>
        <w:tc>
          <w:tcPr>
            <w:tcW w:w="579" w:type="dxa"/>
            <w:tcBorders>
              <w:top w:val="single" w:sz="4" w:space="0" w:color="000000"/>
              <w:left w:val="single" w:sz="4" w:space="0" w:color="000000"/>
              <w:bottom w:val="single" w:sz="4" w:space="0" w:color="000000"/>
              <w:right w:val="single" w:sz="4" w:space="0" w:color="000000"/>
            </w:tcBorders>
          </w:tcPr>
          <w:p w14:paraId="7FB7D264" w14:textId="77777777" w:rsidR="003531E8" w:rsidRDefault="00D140DE">
            <w:pPr>
              <w:spacing w:after="0" w:line="259" w:lineRule="auto"/>
              <w:ind w:left="0" w:firstLine="0"/>
              <w:jc w:val="left"/>
            </w:pPr>
            <w:r>
              <w:rPr>
                <w:b/>
                <w:color w:val="000000"/>
              </w:rPr>
              <w:t xml:space="preserve">9 </w:t>
            </w:r>
          </w:p>
        </w:tc>
        <w:tc>
          <w:tcPr>
            <w:tcW w:w="5271" w:type="dxa"/>
            <w:tcBorders>
              <w:top w:val="single" w:sz="4" w:space="0" w:color="000000"/>
              <w:left w:val="single" w:sz="4" w:space="0" w:color="000000"/>
              <w:bottom w:val="single" w:sz="4" w:space="0" w:color="000000"/>
              <w:right w:val="single" w:sz="4" w:space="0" w:color="000000"/>
            </w:tcBorders>
          </w:tcPr>
          <w:p w14:paraId="4A0F3B97" w14:textId="77777777" w:rsidR="003531E8" w:rsidRDefault="00D140DE">
            <w:pPr>
              <w:spacing w:after="0" w:line="259" w:lineRule="auto"/>
              <w:ind w:left="2" w:firstLine="0"/>
              <w:jc w:val="left"/>
            </w:pPr>
            <w:r>
              <w:rPr>
                <w:color w:val="000000"/>
              </w:rPr>
              <w:t xml:space="preserve">Must Fill the Self declaration that the </w:t>
            </w:r>
          </w:p>
          <w:p w14:paraId="456DF409" w14:textId="77777777" w:rsidR="003531E8" w:rsidRDefault="00D140DE">
            <w:pPr>
              <w:spacing w:after="0" w:line="259" w:lineRule="auto"/>
              <w:ind w:left="2" w:firstLine="0"/>
              <w:jc w:val="left"/>
            </w:pPr>
            <w:r>
              <w:rPr>
                <w:color w:val="000000"/>
              </w:rPr>
              <w:t>person/tenderer is not debarred in the matter of the public procurement and asset disposal act 2015</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637D17E"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66C888B" w14:textId="77777777" w:rsidR="003531E8" w:rsidRDefault="00D140DE">
            <w:pPr>
              <w:spacing w:after="0" w:line="259" w:lineRule="auto"/>
              <w:ind w:left="0" w:firstLine="0"/>
              <w:jc w:val="left"/>
            </w:pPr>
            <w:r>
              <w:rPr>
                <w:color w:val="000000"/>
              </w:rPr>
              <w:t xml:space="preserve"> </w:t>
            </w:r>
          </w:p>
        </w:tc>
      </w:tr>
      <w:tr w:rsidR="003531E8" w14:paraId="4451AD57" w14:textId="77777777">
        <w:trPr>
          <w:trHeight w:val="764"/>
        </w:trPr>
        <w:tc>
          <w:tcPr>
            <w:tcW w:w="579" w:type="dxa"/>
            <w:tcBorders>
              <w:top w:val="single" w:sz="4" w:space="0" w:color="000000"/>
              <w:left w:val="single" w:sz="4" w:space="0" w:color="000000"/>
              <w:bottom w:val="single" w:sz="4" w:space="0" w:color="000000"/>
              <w:right w:val="single" w:sz="4" w:space="0" w:color="000000"/>
            </w:tcBorders>
          </w:tcPr>
          <w:p w14:paraId="5A0ACFF0" w14:textId="77777777" w:rsidR="003531E8" w:rsidRDefault="00D140DE">
            <w:pPr>
              <w:spacing w:after="0" w:line="259" w:lineRule="auto"/>
              <w:ind w:left="0" w:firstLine="0"/>
              <w:jc w:val="left"/>
            </w:pPr>
            <w:r>
              <w:rPr>
                <w:b/>
                <w:color w:val="000000"/>
              </w:rPr>
              <w:lastRenderedPageBreak/>
              <w:t xml:space="preserve">10 </w:t>
            </w:r>
          </w:p>
        </w:tc>
        <w:tc>
          <w:tcPr>
            <w:tcW w:w="5271" w:type="dxa"/>
            <w:tcBorders>
              <w:top w:val="single" w:sz="4" w:space="0" w:color="000000"/>
              <w:left w:val="single" w:sz="4" w:space="0" w:color="000000"/>
              <w:bottom w:val="single" w:sz="4" w:space="0" w:color="000000"/>
              <w:right w:val="single" w:sz="4" w:space="0" w:color="000000"/>
            </w:tcBorders>
          </w:tcPr>
          <w:p w14:paraId="6BD817E1" w14:textId="77777777" w:rsidR="003531E8" w:rsidRDefault="00D140DE">
            <w:pPr>
              <w:spacing w:after="0" w:line="259" w:lineRule="auto"/>
              <w:ind w:left="2" w:firstLine="0"/>
              <w:jc w:val="left"/>
            </w:pPr>
            <w:r>
              <w:rPr>
                <w:color w:val="000000"/>
              </w:rPr>
              <w:t>Must Fill the Self declaration that the tenderer will not engage in any corrupt or fraudulent practice.</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C190FF1"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8857E78" w14:textId="77777777" w:rsidR="003531E8" w:rsidRDefault="00D140DE">
            <w:pPr>
              <w:spacing w:after="0" w:line="259" w:lineRule="auto"/>
              <w:ind w:left="0" w:firstLine="0"/>
              <w:jc w:val="left"/>
            </w:pPr>
            <w:r>
              <w:rPr>
                <w:color w:val="000000"/>
              </w:rPr>
              <w:t xml:space="preserve"> </w:t>
            </w:r>
          </w:p>
        </w:tc>
      </w:tr>
      <w:tr w:rsidR="003531E8" w14:paraId="76F8D567" w14:textId="77777777">
        <w:trPr>
          <w:trHeight w:val="761"/>
        </w:trPr>
        <w:tc>
          <w:tcPr>
            <w:tcW w:w="579" w:type="dxa"/>
            <w:tcBorders>
              <w:top w:val="single" w:sz="4" w:space="0" w:color="000000"/>
              <w:left w:val="single" w:sz="4" w:space="0" w:color="000000"/>
              <w:bottom w:val="single" w:sz="4" w:space="0" w:color="000000"/>
              <w:right w:val="single" w:sz="4" w:space="0" w:color="000000"/>
            </w:tcBorders>
          </w:tcPr>
          <w:p w14:paraId="0C73C417" w14:textId="77777777" w:rsidR="003531E8" w:rsidRDefault="00D140DE">
            <w:pPr>
              <w:spacing w:after="0" w:line="259" w:lineRule="auto"/>
              <w:ind w:left="0" w:firstLine="0"/>
              <w:jc w:val="left"/>
            </w:pPr>
            <w:r>
              <w:rPr>
                <w:b/>
                <w:color w:val="000000"/>
              </w:rPr>
              <w:t xml:space="preserve">11 </w:t>
            </w:r>
          </w:p>
        </w:tc>
        <w:tc>
          <w:tcPr>
            <w:tcW w:w="5271" w:type="dxa"/>
            <w:tcBorders>
              <w:top w:val="single" w:sz="4" w:space="0" w:color="000000"/>
              <w:left w:val="single" w:sz="4" w:space="0" w:color="000000"/>
              <w:bottom w:val="single" w:sz="4" w:space="0" w:color="000000"/>
              <w:right w:val="single" w:sz="4" w:space="0" w:color="000000"/>
            </w:tcBorders>
          </w:tcPr>
          <w:p w14:paraId="503665E5" w14:textId="77777777" w:rsidR="003531E8" w:rsidRDefault="00D140DE">
            <w:pPr>
              <w:spacing w:after="0" w:line="259" w:lineRule="auto"/>
              <w:ind w:left="2" w:firstLine="0"/>
              <w:jc w:val="left"/>
            </w:pPr>
            <w:r>
              <w:rPr>
                <w:color w:val="000000"/>
              </w:rPr>
              <w:t>Must Fill the Declaration and commitment to the code of ethics</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1EFDD3A" w14:textId="77777777" w:rsidR="003531E8" w:rsidRDefault="00D140DE">
            <w:pPr>
              <w:spacing w:after="0" w:line="259" w:lineRule="auto"/>
              <w:ind w:left="2" w:firstLine="0"/>
              <w:jc w:val="left"/>
            </w:pPr>
            <w:r>
              <w:rPr>
                <w:color w:val="000000"/>
              </w:rPr>
              <w:t>Evidence to be availed is the duly filled form</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A06EE81" w14:textId="77777777" w:rsidR="003531E8" w:rsidRDefault="00D140DE">
            <w:pPr>
              <w:spacing w:after="0" w:line="259" w:lineRule="auto"/>
              <w:ind w:left="0" w:firstLine="0"/>
              <w:jc w:val="left"/>
            </w:pPr>
            <w:r>
              <w:rPr>
                <w:color w:val="000000"/>
              </w:rPr>
              <w:t xml:space="preserve"> </w:t>
            </w:r>
          </w:p>
        </w:tc>
      </w:tr>
      <w:tr w:rsidR="003531E8" w14:paraId="1E6BA868" w14:textId="77777777">
        <w:trPr>
          <w:trHeight w:val="763"/>
        </w:trPr>
        <w:tc>
          <w:tcPr>
            <w:tcW w:w="579" w:type="dxa"/>
            <w:tcBorders>
              <w:top w:val="single" w:sz="4" w:space="0" w:color="000000"/>
              <w:left w:val="single" w:sz="4" w:space="0" w:color="000000"/>
              <w:bottom w:val="single" w:sz="4" w:space="0" w:color="000000"/>
              <w:right w:val="single" w:sz="4" w:space="0" w:color="000000"/>
            </w:tcBorders>
          </w:tcPr>
          <w:p w14:paraId="431FCB13" w14:textId="77777777" w:rsidR="003531E8" w:rsidRDefault="00D140DE">
            <w:pPr>
              <w:spacing w:after="0" w:line="259" w:lineRule="auto"/>
              <w:ind w:left="0" w:firstLine="0"/>
              <w:jc w:val="left"/>
            </w:pPr>
            <w:r>
              <w:rPr>
                <w:b/>
                <w:color w:val="000000"/>
              </w:rPr>
              <w:t xml:space="preserve">12 </w:t>
            </w:r>
          </w:p>
        </w:tc>
        <w:tc>
          <w:tcPr>
            <w:tcW w:w="5271" w:type="dxa"/>
            <w:tcBorders>
              <w:top w:val="single" w:sz="4" w:space="0" w:color="000000"/>
              <w:left w:val="single" w:sz="4" w:space="0" w:color="000000"/>
              <w:bottom w:val="single" w:sz="4" w:space="0" w:color="000000"/>
              <w:right w:val="single" w:sz="4" w:space="0" w:color="000000"/>
            </w:tcBorders>
          </w:tcPr>
          <w:p w14:paraId="35BE7F14" w14:textId="77777777" w:rsidR="003531E8" w:rsidRDefault="00D140DE">
            <w:pPr>
              <w:spacing w:after="0" w:line="259" w:lineRule="auto"/>
              <w:ind w:left="2" w:firstLine="0"/>
              <w:jc w:val="left"/>
            </w:pPr>
            <w:r>
              <w:rPr>
                <w:color w:val="000000"/>
              </w:rPr>
              <w:t xml:space="preserve">Must fill the Schedule of prices form </w:t>
            </w:r>
          </w:p>
        </w:tc>
        <w:tc>
          <w:tcPr>
            <w:tcW w:w="2972" w:type="dxa"/>
            <w:tcBorders>
              <w:top w:val="single" w:sz="4" w:space="0" w:color="000000"/>
              <w:left w:val="single" w:sz="4" w:space="0" w:color="000000"/>
              <w:bottom w:val="single" w:sz="4" w:space="0" w:color="000000"/>
              <w:right w:val="single" w:sz="4" w:space="0" w:color="000000"/>
            </w:tcBorders>
          </w:tcPr>
          <w:p w14:paraId="681E00AC" w14:textId="77777777" w:rsidR="003531E8" w:rsidRDefault="00D140DE">
            <w:pPr>
              <w:spacing w:after="0" w:line="259" w:lineRule="auto"/>
              <w:ind w:left="2" w:firstLine="0"/>
              <w:jc w:val="left"/>
            </w:pPr>
            <w:r>
              <w:rPr>
                <w:color w:val="000000"/>
              </w:rPr>
              <w:t xml:space="preserve">Evidence to be availed is the duly filled form </w:t>
            </w:r>
          </w:p>
        </w:tc>
        <w:tc>
          <w:tcPr>
            <w:tcW w:w="1529" w:type="dxa"/>
            <w:tcBorders>
              <w:top w:val="single" w:sz="4" w:space="0" w:color="000000"/>
              <w:left w:val="single" w:sz="4" w:space="0" w:color="000000"/>
              <w:bottom w:val="single" w:sz="4" w:space="0" w:color="000000"/>
              <w:right w:val="single" w:sz="4" w:space="0" w:color="000000"/>
            </w:tcBorders>
          </w:tcPr>
          <w:p w14:paraId="620CC197" w14:textId="77777777" w:rsidR="003531E8" w:rsidRDefault="00D140DE">
            <w:pPr>
              <w:spacing w:after="0" w:line="259" w:lineRule="auto"/>
              <w:ind w:left="0" w:firstLine="0"/>
              <w:jc w:val="left"/>
            </w:pPr>
            <w:r>
              <w:rPr>
                <w:color w:val="000000"/>
              </w:rPr>
              <w:t xml:space="preserve"> </w:t>
            </w:r>
          </w:p>
        </w:tc>
      </w:tr>
      <w:tr w:rsidR="003531E8" w14:paraId="686E64EE" w14:textId="77777777">
        <w:trPr>
          <w:trHeight w:val="1313"/>
        </w:trPr>
        <w:tc>
          <w:tcPr>
            <w:tcW w:w="579" w:type="dxa"/>
            <w:tcBorders>
              <w:top w:val="single" w:sz="4" w:space="0" w:color="000000"/>
              <w:left w:val="single" w:sz="4" w:space="0" w:color="000000"/>
              <w:bottom w:val="single" w:sz="4" w:space="0" w:color="000000"/>
              <w:right w:val="single" w:sz="4" w:space="0" w:color="000000"/>
            </w:tcBorders>
          </w:tcPr>
          <w:p w14:paraId="23285C80" w14:textId="77777777" w:rsidR="003531E8" w:rsidRDefault="00D140DE">
            <w:pPr>
              <w:spacing w:after="0" w:line="259" w:lineRule="auto"/>
              <w:ind w:left="0" w:firstLine="0"/>
              <w:jc w:val="left"/>
            </w:pPr>
            <w:r>
              <w:rPr>
                <w:b/>
                <w:color w:val="000000"/>
              </w:rPr>
              <w:t xml:space="preserve">13 </w:t>
            </w:r>
          </w:p>
        </w:tc>
        <w:tc>
          <w:tcPr>
            <w:tcW w:w="5271" w:type="dxa"/>
            <w:tcBorders>
              <w:top w:val="single" w:sz="4" w:space="0" w:color="000000"/>
              <w:left w:val="single" w:sz="4" w:space="0" w:color="000000"/>
              <w:bottom w:val="single" w:sz="4" w:space="0" w:color="000000"/>
              <w:right w:val="single" w:sz="4" w:space="0" w:color="000000"/>
            </w:tcBorders>
          </w:tcPr>
          <w:p w14:paraId="5E714F3F" w14:textId="362D4B8B" w:rsidR="003531E8" w:rsidRDefault="00043F5D">
            <w:pPr>
              <w:spacing w:after="0" w:line="259" w:lineRule="auto"/>
              <w:ind w:left="2" w:firstLine="0"/>
              <w:jc w:val="left"/>
            </w:pPr>
            <w:r>
              <w:t xml:space="preserve">Tender Security of </w:t>
            </w:r>
            <w:proofErr w:type="spellStart"/>
            <w:r>
              <w:t>Kshs</w:t>
            </w:r>
            <w:proofErr w:type="spellEnd"/>
            <w:r>
              <w:t xml:space="preserve">: </w:t>
            </w:r>
            <w:r w:rsidRPr="0072179E">
              <w:rPr>
                <w:color w:val="FF0000"/>
              </w:rPr>
              <w:t>100,</w:t>
            </w:r>
            <w:r w:rsidRPr="00D007FD">
              <w:rPr>
                <w:color w:val="FF0000"/>
              </w:rPr>
              <w:t xml:space="preserve">000 ( One Hundred Thousand Shillings Only) </w:t>
            </w:r>
            <w:r>
              <w:t>from a financial institution approved and licensed by CBK OR from an insurance company registered by IRA and listed by PPRA valid for 150 days from the tender submission date ( Tenderers shall not self-guarantee)</w:t>
            </w:r>
            <w:r w:rsidR="009B6365">
              <w:t>.</w:t>
            </w:r>
          </w:p>
        </w:tc>
        <w:tc>
          <w:tcPr>
            <w:tcW w:w="2972" w:type="dxa"/>
            <w:tcBorders>
              <w:top w:val="single" w:sz="4" w:space="0" w:color="000000"/>
              <w:left w:val="single" w:sz="4" w:space="0" w:color="000000"/>
              <w:bottom w:val="single" w:sz="4" w:space="0" w:color="000000"/>
              <w:right w:val="single" w:sz="4" w:space="0" w:color="000000"/>
            </w:tcBorders>
          </w:tcPr>
          <w:p w14:paraId="3BFA1F4B" w14:textId="77777777" w:rsidR="003531E8" w:rsidRDefault="00D140DE">
            <w:pPr>
              <w:spacing w:after="0" w:line="259" w:lineRule="auto"/>
              <w:ind w:left="2" w:firstLine="0"/>
              <w:jc w:val="left"/>
            </w:pPr>
            <w:r>
              <w:rPr>
                <w:color w:val="000000"/>
              </w:rPr>
              <w:t xml:space="preserve">Evidence to be availed is a valid tender security </w:t>
            </w:r>
          </w:p>
        </w:tc>
        <w:tc>
          <w:tcPr>
            <w:tcW w:w="1529" w:type="dxa"/>
            <w:tcBorders>
              <w:top w:val="single" w:sz="4" w:space="0" w:color="000000"/>
              <w:left w:val="single" w:sz="4" w:space="0" w:color="000000"/>
              <w:bottom w:val="single" w:sz="4" w:space="0" w:color="000000"/>
              <w:right w:val="single" w:sz="4" w:space="0" w:color="000000"/>
            </w:tcBorders>
          </w:tcPr>
          <w:p w14:paraId="058F604F" w14:textId="77777777" w:rsidR="003531E8" w:rsidRDefault="00D140DE">
            <w:pPr>
              <w:spacing w:after="0" w:line="259" w:lineRule="auto"/>
              <w:ind w:left="0" w:firstLine="0"/>
              <w:jc w:val="left"/>
            </w:pPr>
            <w:r>
              <w:rPr>
                <w:color w:val="000000"/>
              </w:rPr>
              <w:t xml:space="preserve"> </w:t>
            </w:r>
          </w:p>
        </w:tc>
      </w:tr>
      <w:tr w:rsidR="003531E8" w14:paraId="5B736B1A" w14:textId="77777777">
        <w:trPr>
          <w:trHeight w:val="840"/>
        </w:trPr>
        <w:tc>
          <w:tcPr>
            <w:tcW w:w="579" w:type="dxa"/>
            <w:tcBorders>
              <w:top w:val="single" w:sz="4" w:space="0" w:color="000000"/>
              <w:left w:val="single" w:sz="4" w:space="0" w:color="000000"/>
              <w:bottom w:val="single" w:sz="4" w:space="0" w:color="000000"/>
              <w:right w:val="single" w:sz="4" w:space="0" w:color="000000"/>
            </w:tcBorders>
          </w:tcPr>
          <w:p w14:paraId="6E22DB12" w14:textId="77777777" w:rsidR="003531E8" w:rsidRDefault="00D140DE">
            <w:pPr>
              <w:spacing w:after="0" w:line="259" w:lineRule="auto"/>
              <w:ind w:left="0" w:firstLine="0"/>
              <w:jc w:val="left"/>
            </w:pPr>
            <w:r>
              <w:rPr>
                <w:b/>
                <w:color w:val="000000"/>
              </w:rPr>
              <w:t xml:space="preserve">14 </w:t>
            </w:r>
          </w:p>
        </w:tc>
        <w:tc>
          <w:tcPr>
            <w:tcW w:w="5271" w:type="dxa"/>
            <w:tcBorders>
              <w:top w:val="single" w:sz="4" w:space="0" w:color="000000"/>
              <w:left w:val="single" w:sz="4" w:space="0" w:color="000000"/>
              <w:bottom w:val="single" w:sz="4" w:space="0" w:color="000000"/>
              <w:right w:val="single" w:sz="4" w:space="0" w:color="000000"/>
            </w:tcBorders>
          </w:tcPr>
          <w:p w14:paraId="4A3B2EDC" w14:textId="77777777" w:rsidR="003531E8" w:rsidRDefault="00D140DE">
            <w:pPr>
              <w:spacing w:after="0" w:line="259" w:lineRule="auto"/>
              <w:ind w:left="2" w:firstLine="0"/>
              <w:jc w:val="left"/>
            </w:pPr>
            <w:r>
              <w:rPr>
                <w:color w:val="000000"/>
              </w:rPr>
              <w:t xml:space="preserve">Provide a list of all the exclusions under in-patient and out-patient. If the Scheme does not have any exclusions, please confirm the same in writing. If </w:t>
            </w:r>
          </w:p>
        </w:tc>
        <w:tc>
          <w:tcPr>
            <w:tcW w:w="2972" w:type="dxa"/>
            <w:tcBorders>
              <w:top w:val="single" w:sz="4" w:space="0" w:color="000000"/>
              <w:left w:val="single" w:sz="4" w:space="0" w:color="000000"/>
              <w:bottom w:val="single" w:sz="4" w:space="0" w:color="000000"/>
              <w:right w:val="single" w:sz="4" w:space="0" w:color="000000"/>
            </w:tcBorders>
          </w:tcPr>
          <w:p w14:paraId="5B81885C" w14:textId="77777777" w:rsidR="003531E8" w:rsidRDefault="00D140DE">
            <w:pPr>
              <w:spacing w:after="0" w:line="259" w:lineRule="auto"/>
              <w:ind w:left="2" w:firstLine="0"/>
              <w:jc w:val="left"/>
            </w:pPr>
            <w:r>
              <w:rPr>
                <w:color w:val="000000"/>
              </w:rPr>
              <w:t>Evidence list/Confirmation</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359147B" w14:textId="77777777" w:rsidR="003531E8" w:rsidRDefault="00D140DE">
            <w:pPr>
              <w:spacing w:after="0" w:line="259" w:lineRule="auto"/>
              <w:ind w:left="0" w:firstLine="0"/>
              <w:jc w:val="left"/>
            </w:pPr>
            <w:r>
              <w:rPr>
                <w:color w:val="000000"/>
              </w:rPr>
              <w:t xml:space="preserve"> </w:t>
            </w:r>
          </w:p>
        </w:tc>
      </w:tr>
      <w:tr w:rsidR="003531E8" w14:paraId="37B94EAE" w14:textId="77777777">
        <w:trPr>
          <w:trHeight w:val="1313"/>
        </w:trPr>
        <w:tc>
          <w:tcPr>
            <w:tcW w:w="579" w:type="dxa"/>
            <w:tcBorders>
              <w:top w:val="single" w:sz="4" w:space="0" w:color="000000"/>
              <w:left w:val="single" w:sz="4" w:space="0" w:color="000000"/>
              <w:bottom w:val="single" w:sz="4" w:space="0" w:color="000000"/>
              <w:right w:val="single" w:sz="4" w:space="0" w:color="000000"/>
            </w:tcBorders>
          </w:tcPr>
          <w:p w14:paraId="75E0BC07" w14:textId="77777777" w:rsidR="003531E8" w:rsidRDefault="003531E8">
            <w:pPr>
              <w:spacing w:after="160" w:line="259" w:lineRule="auto"/>
              <w:ind w:left="0" w:firstLine="0"/>
              <w:jc w:val="left"/>
            </w:pPr>
          </w:p>
        </w:tc>
        <w:tc>
          <w:tcPr>
            <w:tcW w:w="5271" w:type="dxa"/>
            <w:tcBorders>
              <w:top w:val="single" w:sz="4" w:space="0" w:color="000000"/>
              <w:left w:val="single" w:sz="4" w:space="0" w:color="000000"/>
              <w:bottom w:val="single" w:sz="4" w:space="0" w:color="000000"/>
              <w:right w:val="single" w:sz="4" w:space="0" w:color="000000"/>
            </w:tcBorders>
          </w:tcPr>
          <w:p w14:paraId="499A54D9" w14:textId="77777777" w:rsidR="003531E8" w:rsidRDefault="00D140DE">
            <w:pPr>
              <w:spacing w:after="0" w:line="259" w:lineRule="auto"/>
              <w:ind w:left="2" w:firstLine="0"/>
              <w:jc w:val="left"/>
            </w:pPr>
            <w:r>
              <w:rPr>
                <w:color w:val="000000"/>
              </w:rPr>
              <w:t>the list or the confirmation is missing then the bidder will be considered as having been nonresponsive to this requirement and therefore disqualified.</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0B5EFDC" w14:textId="77777777" w:rsidR="003531E8" w:rsidRDefault="003531E8">
            <w:pPr>
              <w:spacing w:after="160" w:line="259" w:lineRule="auto"/>
              <w:ind w:left="0" w:firstLine="0"/>
              <w:jc w:val="left"/>
            </w:pPr>
          </w:p>
        </w:tc>
        <w:tc>
          <w:tcPr>
            <w:tcW w:w="1529" w:type="dxa"/>
            <w:tcBorders>
              <w:top w:val="single" w:sz="4" w:space="0" w:color="000000"/>
              <w:left w:val="single" w:sz="4" w:space="0" w:color="000000"/>
              <w:bottom w:val="single" w:sz="4" w:space="0" w:color="000000"/>
              <w:right w:val="single" w:sz="4" w:space="0" w:color="000000"/>
            </w:tcBorders>
          </w:tcPr>
          <w:p w14:paraId="1EBF9B66" w14:textId="77777777" w:rsidR="003531E8" w:rsidRDefault="003531E8">
            <w:pPr>
              <w:spacing w:after="160" w:line="259" w:lineRule="auto"/>
              <w:ind w:left="0" w:firstLine="0"/>
              <w:jc w:val="left"/>
            </w:pPr>
          </w:p>
        </w:tc>
      </w:tr>
      <w:tr w:rsidR="003531E8" w14:paraId="55E642CB" w14:textId="77777777">
        <w:trPr>
          <w:trHeight w:val="1315"/>
        </w:trPr>
        <w:tc>
          <w:tcPr>
            <w:tcW w:w="579" w:type="dxa"/>
            <w:tcBorders>
              <w:top w:val="single" w:sz="4" w:space="0" w:color="000000"/>
              <w:left w:val="single" w:sz="4" w:space="0" w:color="000000"/>
              <w:bottom w:val="single" w:sz="4" w:space="0" w:color="000000"/>
              <w:right w:val="single" w:sz="4" w:space="0" w:color="000000"/>
            </w:tcBorders>
          </w:tcPr>
          <w:p w14:paraId="5B0C2CA5" w14:textId="77777777" w:rsidR="003531E8" w:rsidRDefault="00D140DE">
            <w:pPr>
              <w:spacing w:after="0" w:line="259" w:lineRule="auto"/>
              <w:ind w:left="0" w:firstLine="0"/>
              <w:jc w:val="left"/>
            </w:pPr>
            <w:r>
              <w:rPr>
                <w:b/>
                <w:color w:val="000000"/>
              </w:rPr>
              <w:t xml:space="preserve">15 </w:t>
            </w:r>
          </w:p>
        </w:tc>
        <w:tc>
          <w:tcPr>
            <w:tcW w:w="5271" w:type="dxa"/>
            <w:tcBorders>
              <w:top w:val="single" w:sz="4" w:space="0" w:color="000000"/>
              <w:left w:val="single" w:sz="4" w:space="0" w:color="000000"/>
              <w:bottom w:val="single" w:sz="4" w:space="0" w:color="000000"/>
              <w:right w:val="single" w:sz="4" w:space="0" w:color="000000"/>
            </w:tcBorders>
          </w:tcPr>
          <w:p w14:paraId="7D19A20F" w14:textId="5FD4E9F5" w:rsidR="003531E8" w:rsidRDefault="00D140DE">
            <w:pPr>
              <w:spacing w:after="0" w:line="259" w:lineRule="auto"/>
              <w:ind w:left="2" w:firstLine="0"/>
              <w:jc w:val="left"/>
            </w:pPr>
            <w:r>
              <w:rPr>
                <w:color w:val="000000"/>
              </w:rPr>
              <w:t>Must have done gross annual premium on medical</w:t>
            </w:r>
            <w:r w:rsidR="0010390B">
              <w:rPr>
                <w:color w:val="000000"/>
              </w:rPr>
              <w:t xml:space="preserve"> of </w:t>
            </w:r>
            <w:proofErr w:type="spellStart"/>
            <w:r w:rsidR="0010390B" w:rsidRPr="0010390B">
              <w:rPr>
                <w:color w:val="FF0000"/>
              </w:rPr>
              <w:t>Kshs</w:t>
            </w:r>
            <w:proofErr w:type="spellEnd"/>
            <w:r w:rsidR="0010390B" w:rsidRPr="0010390B">
              <w:rPr>
                <w:color w:val="FF0000"/>
              </w:rPr>
              <w:t>. 1billion for year 2022</w:t>
            </w:r>
            <w:r w:rsidR="00B92784">
              <w:rPr>
                <w:color w:val="FF0000"/>
              </w:rPr>
              <w:t xml:space="preserve"> or 2023</w:t>
            </w:r>
            <w:r w:rsidRPr="0010390B">
              <w:rPr>
                <w:b/>
                <w:color w:val="FF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B6B1DC5" w14:textId="77777777" w:rsidR="003531E8" w:rsidRDefault="00D140DE">
            <w:pPr>
              <w:spacing w:after="0" w:line="238" w:lineRule="auto"/>
              <w:ind w:left="2" w:firstLine="0"/>
            </w:pPr>
            <w:r>
              <w:rPr>
                <w:color w:val="000000"/>
              </w:rPr>
              <w:t xml:space="preserve">Evidence report to be confirmed at IRA </w:t>
            </w:r>
          </w:p>
          <w:p w14:paraId="37620661" w14:textId="77777777" w:rsidR="003531E8" w:rsidRDefault="00D140DE">
            <w:pPr>
              <w:spacing w:after="0" w:line="259" w:lineRule="auto"/>
              <w:ind w:left="2" w:firstLine="0"/>
              <w:jc w:val="left"/>
            </w:pPr>
            <w:r>
              <w:rPr>
                <w:color w:val="000000"/>
              </w:rPr>
              <w:t>Website/bidder’s financial statement</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69B7BB9" w14:textId="77777777" w:rsidR="003531E8" w:rsidRDefault="00D140DE">
            <w:pPr>
              <w:spacing w:after="0" w:line="259" w:lineRule="auto"/>
              <w:ind w:left="0" w:firstLine="0"/>
              <w:jc w:val="left"/>
            </w:pPr>
            <w:r>
              <w:rPr>
                <w:color w:val="000000"/>
              </w:rPr>
              <w:t xml:space="preserve"> </w:t>
            </w:r>
          </w:p>
        </w:tc>
      </w:tr>
      <w:tr w:rsidR="003531E8" w14:paraId="57510D2A" w14:textId="77777777">
        <w:trPr>
          <w:trHeight w:val="1313"/>
        </w:trPr>
        <w:tc>
          <w:tcPr>
            <w:tcW w:w="579" w:type="dxa"/>
            <w:tcBorders>
              <w:top w:val="single" w:sz="4" w:space="0" w:color="000000"/>
              <w:left w:val="single" w:sz="4" w:space="0" w:color="000000"/>
              <w:bottom w:val="single" w:sz="4" w:space="0" w:color="000000"/>
              <w:right w:val="single" w:sz="4" w:space="0" w:color="000000"/>
            </w:tcBorders>
          </w:tcPr>
          <w:p w14:paraId="7D9D56BC" w14:textId="77777777" w:rsidR="003531E8" w:rsidRDefault="00D140DE">
            <w:pPr>
              <w:spacing w:after="0" w:line="259" w:lineRule="auto"/>
              <w:ind w:left="0" w:firstLine="0"/>
              <w:jc w:val="left"/>
            </w:pPr>
            <w:r>
              <w:rPr>
                <w:b/>
                <w:color w:val="000000"/>
              </w:rPr>
              <w:t xml:space="preserve">16 </w:t>
            </w:r>
          </w:p>
        </w:tc>
        <w:tc>
          <w:tcPr>
            <w:tcW w:w="5271" w:type="dxa"/>
            <w:tcBorders>
              <w:top w:val="single" w:sz="4" w:space="0" w:color="000000"/>
              <w:left w:val="single" w:sz="4" w:space="0" w:color="000000"/>
              <w:bottom w:val="single" w:sz="4" w:space="0" w:color="000000"/>
              <w:right w:val="single" w:sz="4" w:space="0" w:color="000000"/>
            </w:tcBorders>
          </w:tcPr>
          <w:p w14:paraId="18156735" w14:textId="76EEBF9F" w:rsidR="003531E8" w:rsidRDefault="00D140DE">
            <w:pPr>
              <w:spacing w:after="0" w:line="259" w:lineRule="auto"/>
              <w:ind w:left="2" w:firstLine="0"/>
              <w:jc w:val="left"/>
            </w:pPr>
            <w:r>
              <w:rPr>
                <w:color w:val="000000"/>
              </w:rPr>
              <w:t xml:space="preserve">Must have done gross paid up capital of </w:t>
            </w:r>
            <w:proofErr w:type="spellStart"/>
            <w:r w:rsidR="00B92784">
              <w:rPr>
                <w:color w:val="FF0000"/>
              </w:rPr>
              <w:t>Kshs</w:t>
            </w:r>
            <w:proofErr w:type="spellEnd"/>
            <w:r w:rsidR="00B92784">
              <w:rPr>
                <w:color w:val="FF0000"/>
              </w:rPr>
              <w:t>. 5</w:t>
            </w:r>
            <w:r w:rsidRPr="0010390B">
              <w:rPr>
                <w:color w:val="FF0000"/>
              </w:rPr>
              <w:t>00</w:t>
            </w:r>
            <w:r w:rsidR="0010390B" w:rsidRPr="0010390B">
              <w:rPr>
                <w:color w:val="FF0000"/>
              </w:rPr>
              <w:t xml:space="preserve"> </w:t>
            </w:r>
            <w:r w:rsidRPr="0010390B">
              <w:rPr>
                <w:color w:val="FF0000"/>
              </w:rPr>
              <w:t>Million for year 2022</w:t>
            </w:r>
            <w:r w:rsidR="00B92784">
              <w:rPr>
                <w:color w:val="FF0000"/>
              </w:rPr>
              <w:t xml:space="preserve"> or 2023</w:t>
            </w:r>
            <w:r w:rsidRPr="0010390B">
              <w:rPr>
                <w:b/>
                <w:color w:val="FF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82507F1" w14:textId="77777777" w:rsidR="003531E8" w:rsidRDefault="00D140DE">
            <w:pPr>
              <w:spacing w:after="0" w:line="238" w:lineRule="auto"/>
              <w:ind w:left="2" w:firstLine="0"/>
            </w:pPr>
            <w:r>
              <w:rPr>
                <w:color w:val="000000"/>
              </w:rPr>
              <w:t xml:space="preserve">Evidence report to be confirmed at IRA </w:t>
            </w:r>
          </w:p>
          <w:p w14:paraId="0FAE580F" w14:textId="77777777" w:rsidR="003531E8" w:rsidRDefault="00D140DE">
            <w:pPr>
              <w:spacing w:after="0" w:line="259" w:lineRule="auto"/>
              <w:ind w:left="2" w:firstLine="0"/>
              <w:jc w:val="left"/>
            </w:pPr>
            <w:r>
              <w:rPr>
                <w:color w:val="000000"/>
              </w:rPr>
              <w:t>Website/bidder’s financial statement.</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E74F112" w14:textId="77777777" w:rsidR="003531E8" w:rsidRDefault="00D140DE">
            <w:pPr>
              <w:spacing w:after="0" w:line="259" w:lineRule="auto"/>
              <w:ind w:left="0" w:firstLine="0"/>
              <w:jc w:val="left"/>
            </w:pPr>
            <w:r>
              <w:rPr>
                <w:color w:val="000000"/>
              </w:rPr>
              <w:t xml:space="preserve"> </w:t>
            </w:r>
          </w:p>
        </w:tc>
      </w:tr>
      <w:tr w:rsidR="003531E8" w14:paraId="348BF98B" w14:textId="77777777">
        <w:trPr>
          <w:trHeight w:val="1040"/>
        </w:trPr>
        <w:tc>
          <w:tcPr>
            <w:tcW w:w="579" w:type="dxa"/>
            <w:tcBorders>
              <w:top w:val="single" w:sz="4" w:space="0" w:color="000000"/>
              <w:left w:val="single" w:sz="4" w:space="0" w:color="000000"/>
              <w:bottom w:val="single" w:sz="4" w:space="0" w:color="000000"/>
              <w:right w:val="single" w:sz="4" w:space="0" w:color="000000"/>
            </w:tcBorders>
          </w:tcPr>
          <w:p w14:paraId="5B72E4FD" w14:textId="77777777" w:rsidR="003531E8" w:rsidRDefault="00D140DE">
            <w:pPr>
              <w:spacing w:after="0" w:line="259" w:lineRule="auto"/>
              <w:ind w:left="0" w:firstLine="0"/>
              <w:jc w:val="left"/>
            </w:pPr>
            <w:r>
              <w:rPr>
                <w:b/>
                <w:color w:val="000000"/>
              </w:rPr>
              <w:t xml:space="preserve">17 </w:t>
            </w:r>
          </w:p>
        </w:tc>
        <w:tc>
          <w:tcPr>
            <w:tcW w:w="5271" w:type="dxa"/>
            <w:tcBorders>
              <w:top w:val="single" w:sz="4" w:space="0" w:color="000000"/>
              <w:left w:val="single" w:sz="4" w:space="0" w:color="000000"/>
              <w:bottom w:val="single" w:sz="4" w:space="0" w:color="000000"/>
              <w:right w:val="single" w:sz="4" w:space="0" w:color="000000"/>
            </w:tcBorders>
          </w:tcPr>
          <w:p w14:paraId="61C7AADB" w14:textId="77777777" w:rsidR="003531E8" w:rsidRDefault="00D140DE">
            <w:pPr>
              <w:spacing w:after="0" w:line="239" w:lineRule="auto"/>
              <w:ind w:left="2" w:firstLine="0"/>
              <w:jc w:val="left"/>
            </w:pPr>
            <w:r>
              <w:rPr>
                <w:color w:val="000000"/>
              </w:rPr>
              <w:t xml:space="preserve">Tenderers must fill each item by indicating as appropriate in column A or B (complied or Not </w:t>
            </w:r>
          </w:p>
          <w:p w14:paraId="43F27172" w14:textId="77777777" w:rsidR="003531E8" w:rsidRDefault="00D140DE">
            <w:pPr>
              <w:spacing w:after="0" w:line="259" w:lineRule="auto"/>
              <w:ind w:left="2" w:firstLine="0"/>
              <w:jc w:val="left"/>
            </w:pPr>
            <w:r>
              <w:rPr>
                <w:color w:val="000000"/>
              </w:rPr>
              <w:t>Complied to each item of the table below (Nos 1-6).</w:t>
            </w:r>
            <w:r>
              <w:rPr>
                <w:b/>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6F6ECBE" w14:textId="77777777" w:rsidR="003531E8" w:rsidRDefault="00D140DE">
            <w:pPr>
              <w:spacing w:after="0" w:line="259" w:lineRule="auto"/>
              <w:ind w:left="2" w:firstLine="0"/>
              <w:jc w:val="left"/>
            </w:pPr>
            <w:r>
              <w:rPr>
                <w:color w:val="000000"/>
              </w:rPr>
              <w:t>Evidence indicating compliance to all items in the table BELOW</w:t>
            </w:r>
            <w:r>
              <w:rPr>
                <w:b/>
                <w:color w:val="00000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9E5160F" w14:textId="77777777" w:rsidR="003531E8" w:rsidRDefault="00D140DE">
            <w:pPr>
              <w:spacing w:after="0" w:line="259" w:lineRule="auto"/>
              <w:ind w:left="0" w:firstLine="0"/>
              <w:jc w:val="left"/>
            </w:pPr>
            <w:r>
              <w:rPr>
                <w:color w:val="000000"/>
              </w:rPr>
              <w:t xml:space="preserve"> </w:t>
            </w:r>
          </w:p>
        </w:tc>
      </w:tr>
    </w:tbl>
    <w:p w14:paraId="78F116E5" w14:textId="77777777" w:rsidR="003531E8" w:rsidRDefault="00D140DE">
      <w:pPr>
        <w:spacing w:after="175" w:line="259" w:lineRule="auto"/>
        <w:ind w:left="0" w:firstLine="0"/>
      </w:pPr>
      <w:r>
        <w:rPr>
          <w:b/>
          <w:color w:val="000000"/>
        </w:rPr>
        <w:t xml:space="preserve"> </w:t>
      </w:r>
    </w:p>
    <w:p w14:paraId="54084162" w14:textId="77777777" w:rsidR="003531E8" w:rsidRDefault="00D140DE">
      <w:pPr>
        <w:spacing w:after="177" w:line="259" w:lineRule="auto"/>
        <w:ind w:left="0" w:firstLine="0"/>
      </w:pPr>
      <w:r>
        <w:rPr>
          <w:b/>
          <w:color w:val="000000"/>
        </w:rPr>
        <w:t xml:space="preserve"> </w:t>
      </w:r>
    </w:p>
    <w:p w14:paraId="5BC11F8C" w14:textId="77777777" w:rsidR="003531E8" w:rsidRDefault="00D140DE">
      <w:pPr>
        <w:spacing w:after="216" w:line="259" w:lineRule="auto"/>
        <w:ind w:left="0" w:firstLine="0"/>
      </w:pPr>
      <w:r>
        <w:rPr>
          <w:b/>
          <w:color w:val="000000"/>
        </w:rPr>
        <w:t xml:space="preserve"> </w:t>
      </w:r>
    </w:p>
    <w:p w14:paraId="1AE41AA0" w14:textId="77777777" w:rsidR="003531E8" w:rsidRDefault="00D140DE">
      <w:pPr>
        <w:spacing w:after="218" w:line="259" w:lineRule="auto"/>
        <w:ind w:left="0" w:firstLine="0"/>
      </w:pPr>
      <w:r>
        <w:rPr>
          <w:b/>
          <w:color w:val="000000"/>
        </w:rPr>
        <w:t xml:space="preserve"> </w:t>
      </w:r>
    </w:p>
    <w:p w14:paraId="3BDE1AA8" w14:textId="77777777" w:rsidR="003531E8" w:rsidRDefault="00D140DE">
      <w:pPr>
        <w:spacing w:after="216" w:line="259" w:lineRule="auto"/>
        <w:ind w:left="0" w:firstLine="0"/>
      </w:pPr>
      <w:r>
        <w:rPr>
          <w:b/>
          <w:color w:val="000000"/>
        </w:rPr>
        <w:t xml:space="preserve"> </w:t>
      </w:r>
    </w:p>
    <w:p w14:paraId="52B17127" w14:textId="77777777" w:rsidR="003531E8" w:rsidRDefault="00D140DE">
      <w:pPr>
        <w:spacing w:after="218" w:line="259" w:lineRule="auto"/>
        <w:ind w:left="0" w:firstLine="0"/>
      </w:pPr>
      <w:r>
        <w:rPr>
          <w:b/>
          <w:color w:val="000000"/>
        </w:rPr>
        <w:t xml:space="preserve"> </w:t>
      </w:r>
    </w:p>
    <w:p w14:paraId="7C4EC200" w14:textId="77777777" w:rsidR="003531E8" w:rsidRDefault="00D140DE">
      <w:pPr>
        <w:spacing w:after="218" w:line="259" w:lineRule="auto"/>
        <w:ind w:left="0" w:firstLine="0"/>
      </w:pPr>
      <w:r>
        <w:rPr>
          <w:b/>
          <w:color w:val="000000"/>
        </w:rPr>
        <w:t xml:space="preserve"> </w:t>
      </w:r>
    </w:p>
    <w:p w14:paraId="74757C39" w14:textId="77777777" w:rsidR="003531E8" w:rsidRDefault="00D140DE" w:rsidP="005B229C">
      <w:pPr>
        <w:spacing w:after="216" w:line="259" w:lineRule="auto"/>
        <w:ind w:left="0" w:firstLine="0"/>
      </w:pPr>
      <w:r>
        <w:rPr>
          <w:b/>
          <w:color w:val="000000"/>
        </w:rPr>
        <w:t xml:space="preserve"> </w:t>
      </w:r>
    </w:p>
    <w:p w14:paraId="5A2B8B38" w14:textId="77777777" w:rsidR="005B229C" w:rsidRDefault="005B229C" w:rsidP="005B229C">
      <w:pPr>
        <w:spacing w:after="216" w:line="259" w:lineRule="auto"/>
        <w:ind w:left="0" w:firstLine="0"/>
      </w:pPr>
    </w:p>
    <w:p w14:paraId="5388CE91" w14:textId="77777777" w:rsidR="003531E8" w:rsidRDefault="00D140DE">
      <w:pPr>
        <w:spacing w:after="0" w:line="259" w:lineRule="auto"/>
        <w:ind w:left="0" w:firstLine="0"/>
      </w:pPr>
      <w:r>
        <w:rPr>
          <w:b/>
          <w:color w:val="000000"/>
        </w:rPr>
        <w:lastRenderedPageBreak/>
        <w:t xml:space="preserve"> </w:t>
      </w:r>
    </w:p>
    <w:p w14:paraId="426967BE" w14:textId="77777777" w:rsidR="003531E8" w:rsidRDefault="00D140DE">
      <w:pPr>
        <w:spacing w:after="167" w:line="267" w:lineRule="auto"/>
        <w:ind w:left="-5" w:hanging="10"/>
        <w:jc w:val="left"/>
      </w:pPr>
      <w:r>
        <w:rPr>
          <w:b/>
          <w:color w:val="000000"/>
        </w:rPr>
        <w:t xml:space="preserve"> The bidder must meet all the mandatory requirements to proceed to the technical evaluation stage. </w:t>
      </w:r>
    </w:p>
    <w:p w14:paraId="60BDC069" w14:textId="77777777" w:rsidR="003531E8" w:rsidRDefault="00D140DE">
      <w:pPr>
        <w:pStyle w:val="Heading2"/>
        <w:spacing w:after="170"/>
        <w:ind w:left="-5"/>
      </w:pPr>
      <w:r>
        <w:t xml:space="preserve">TECHNICAL EVALUATION STAGE </w:t>
      </w:r>
    </w:p>
    <w:p w14:paraId="6A8B548F" w14:textId="77777777" w:rsidR="003531E8" w:rsidRDefault="00D140DE">
      <w:pPr>
        <w:pStyle w:val="Heading3"/>
        <w:spacing w:after="0" w:line="267" w:lineRule="auto"/>
        <w:ind w:left="-5"/>
      </w:pPr>
      <w:r>
        <w:rPr>
          <w:color w:val="000000"/>
        </w:rPr>
        <w:t xml:space="preserve">Technical evaluation criteria(TC) </w:t>
      </w:r>
    </w:p>
    <w:p w14:paraId="674DB96F" w14:textId="77777777" w:rsidR="00030455" w:rsidRPr="00030455" w:rsidRDefault="00030455" w:rsidP="00030455">
      <w:pPr>
        <w:spacing w:after="0" w:line="259" w:lineRule="auto"/>
        <w:ind w:left="0" w:firstLine="0"/>
        <w:jc w:val="left"/>
      </w:pPr>
      <w:r w:rsidRPr="00030455">
        <w:rPr>
          <w:color w:val="000000"/>
        </w:rPr>
        <w:t xml:space="preserve"> </w:t>
      </w:r>
    </w:p>
    <w:tbl>
      <w:tblPr>
        <w:tblStyle w:val="TableGrid"/>
        <w:tblW w:w="10057" w:type="dxa"/>
        <w:tblInd w:w="708" w:type="dxa"/>
        <w:tblCellMar>
          <w:top w:w="13" w:type="dxa"/>
          <w:left w:w="108" w:type="dxa"/>
        </w:tblCellMar>
        <w:tblLook w:val="04A0" w:firstRow="1" w:lastRow="0" w:firstColumn="1" w:lastColumn="0" w:noHBand="0" w:noVBand="1"/>
      </w:tblPr>
      <w:tblGrid>
        <w:gridCol w:w="1261"/>
        <w:gridCol w:w="2615"/>
        <w:gridCol w:w="2019"/>
        <w:gridCol w:w="1423"/>
        <w:gridCol w:w="480"/>
        <w:gridCol w:w="2259"/>
      </w:tblGrid>
      <w:tr w:rsidR="00030455" w:rsidRPr="00030455" w14:paraId="639C3CD4" w14:textId="77777777" w:rsidTr="00744DC7">
        <w:trPr>
          <w:trHeight w:val="554"/>
        </w:trPr>
        <w:tc>
          <w:tcPr>
            <w:tcW w:w="1283" w:type="dxa"/>
            <w:tcBorders>
              <w:top w:val="single" w:sz="4" w:space="0" w:color="000000"/>
              <w:left w:val="single" w:sz="4" w:space="0" w:color="000000"/>
              <w:bottom w:val="single" w:sz="4" w:space="0" w:color="000000"/>
              <w:right w:val="single" w:sz="4" w:space="0" w:color="000000"/>
            </w:tcBorders>
          </w:tcPr>
          <w:p w14:paraId="2BCFC373" w14:textId="77777777" w:rsidR="00030455" w:rsidRPr="00030455" w:rsidRDefault="00030455" w:rsidP="00030455">
            <w:pPr>
              <w:spacing w:after="0" w:line="259" w:lineRule="auto"/>
              <w:ind w:left="0" w:firstLine="0"/>
              <w:jc w:val="left"/>
            </w:pPr>
            <w:r w:rsidRPr="00030455">
              <w:rPr>
                <w:b/>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5C89CA5F" w14:textId="77777777" w:rsidR="00030455" w:rsidRPr="00030455" w:rsidRDefault="00030455" w:rsidP="00030455">
            <w:pPr>
              <w:spacing w:after="0" w:line="259" w:lineRule="auto"/>
              <w:ind w:left="0" w:firstLine="0"/>
              <w:jc w:val="left"/>
            </w:pPr>
            <w:r w:rsidRPr="00030455">
              <w:rPr>
                <w:b/>
                <w:color w:val="000000"/>
              </w:rPr>
              <w:t xml:space="preserve">EVALUATION CRITERIA </w:t>
            </w:r>
          </w:p>
        </w:tc>
        <w:tc>
          <w:tcPr>
            <w:tcW w:w="2025" w:type="dxa"/>
            <w:tcBorders>
              <w:top w:val="single" w:sz="4" w:space="0" w:color="000000"/>
              <w:left w:val="single" w:sz="4" w:space="0" w:color="000000"/>
              <w:bottom w:val="single" w:sz="4" w:space="0" w:color="000000"/>
              <w:right w:val="single" w:sz="4" w:space="0" w:color="000000"/>
            </w:tcBorders>
          </w:tcPr>
          <w:p w14:paraId="2D25962C" w14:textId="77777777" w:rsidR="00030455" w:rsidRPr="00030455" w:rsidRDefault="00030455" w:rsidP="00030455">
            <w:pPr>
              <w:spacing w:after="0" w:line="259" w:lineRule="auto"/>
              <w:ind w:left="0" w:firstLine="0"/>
              <w:jc w:val="left"/>
            </w:pPr>
            <w:r w:rsidRPr="00030455">
              <w:rPr>
                <w:b/>
                <w:color w:val="000000"/>
              </w:rPr>
              <w:t xml:space="preserve">PARAMETERS/ RATING </w:t>
            </w:r>
          </w:p>
        </w:tc>
        <w:tc>
          <w:tcPr>
            <w:tcW w:w="1441" w:type="dxa"/>
            <w:tcBorders>
              <w:top w:val="single" w:sz="4" w:space="0" w:color="000000"/>
              <w:left w:val="single" w:sz="4" w:space="0" w:color="000000"/>
              <w:bottom w:val="single" w:sz="4" w:space="0" w:color="000000"/>
              <w:right w:val="single" w:sz="4" w:space="0" w:color="000000"/>
            </w:tcBorders>
          </w:tcPr>
          <w:p w14:paraId="15FEF2E6" w14:textId="77777777" w:rsidR="00030455" w:rsidRPr="00030455" w:rsidRDefault="00030455" w:rsidP="00030455">
            <w:pPr>
              <w:spacing w:after="0" w:line="259" w:lineRule="auto"/>
              <w:ind w:left="0" w:firstLine="0"/>
              <w:jc w:val="left"/>
            </w:pPr>
            <w:r w:rsidRPr="00030455">
              <w:rPr>
                <w:b/>
                <w:color w:val="000000"/>
              </w:rPr>
              <w:t xml:space="preserve">SCORE </w:t>
            </w:r>
          </w:p>
        </w:tc>
        <w:tc>
          <w:tcPr>
            <w:tcW w:w="494" w:type="dxa"/>
            <w:tcBorders>
              <w:top w:val="single" w:sz="4" w:space="0" w:color="000000"/>
              <w:left w:val="single" w:sz="4" w:space="0" w:color="000000"/>
              <w:bottom w:val="single" w:sz="4" w:space="0" w:color="000000"/>
              <w:right w:val="single" w:sz="4" w:space="0" w:color="000000"/>
            </w:tcBorders>
          </w:tcPr>
          <w:p w14:paraId="70B91E05" w14:textId="77777777" w:rsidR="00030455" w:rsidRPr="00030455" w:rsidRDefault="00030455" w:rsidP="00030455">
            <w:pPr>
              <w:spacing w:after="0" w:line="259" w:lineRule="auto"/>
              <w:ind w:left="0" w:firstLine="0"/>
              <w:jc w:val="left"/>
            </w:pPr>
            <w:r w:rsidRPr="00030455">
              <w:rPr>
                <w:b/>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08C19610" w14:textId="77777777" w:rsidR="00030455" w:rsidRPr="00030455" w:rsidRDefault="00030455" w:rsidP="00030455">
            <w:pPr>
              <w:spacing w:after="0" w:line="259" w:lineRule="auto"/>
              <w:ind w:left="0" w:firstLine="0"/>
              <w:jc w:val="left"/>
            </w:pPr>
            <w:r w:rsidRPr="00030455">
              <w:rPr>
                <w:b/>
                <w:color w:val="000000"/>
              </w:rPr>
              <w:t xml:space="preserve">MAX. </w:t>
            </w:r>
          </w:p>
          <w:p w14:paraId="05A69B30" w14:textId="77777777" w:rsidR="00030455" w:rsidRPr="00030455" w:rsidRDefault="00030455" w:rsidP="00030455">
            <w:pPr>
              <w:spacing w:after="0" w:line="259" w:lineRule="auto"/>
              <w:ind w:left="0" w:firstLine="0"/>
              <w:jc w:val="left"/>
            </w:pPr>
            <w:r w:rsidRPr="00030455">
              <w:rPr>
                <w:b/>
                <w:color w:val="000000"/>
              </w:rPr>
              <w:t xml:space="preserve">SCORE </w:t>
            </w:r>
          </w:p>
        </w:tc>
      </w:tr>
      <w:tr w:rsidR="00030455" w:rsidRPr="00030455" w14:paraId="49A6AB28" w14:textId="77777777" w:rsidTr="00744DC7">
        <w:trPr>
          <w:trHeight w:val="2464"/>
        </w:trPr>
        <w:tc>
          <w:tcPr>
            <w:tcW w:w="1283" w:type="dxa"/>
            <w:tcBorders>
              <w:top w:val="single" w:sz="4" w:space="0" w:color="000000"/>
              <w:left w:val="single" w:sz="4" w:space="0" w:color="000000"/>
              <w:bottom w:val="single" w:sz="4" w:space="0" w:color="000000"/>
              <w:right w:val="single" w:sz="4" w:space="0" w:color="000000"/>
            </w:tcBorders>
          </w:tcPr>
          <w:p w14:paraId="7BD67A49" w14:textId="77777777" w:rsidR="00030455" w:rsidRPr="00030455" w:rsidRDefault="00030455" w:rsidP="00030455">
            <w:pPr>
              <w:spacing w:after="0" w:line="259" w:lineRule="auto"/>
              <w:ind w:left="0" w:right="393" w:firstLine="0"/>
              <w:jc w:val="center"/>
            </w:pPr>
            <w:r w:rsidRPr="00030455">
              <w:rPr>
                <w:color w:val="000000"/>
              </w:rPr>
              <w:t>1.</w:t>
            </w:r>
            <w:r w:rsidRPr="00030455">
              <w:rPr>
                <w:rFonts w:ascii="Arial" w:eastAsia="Arial" w:hAnsi="Arial" w:cs="Arial"/>
                <w:color w:val="000000"/>
              </w:rPr>
              <w:t xml:space="preserve"> </w:t>
            </w:r>
            <w:r w:rsidRPr="00030455">
              <w:rPr>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1B20574D" w14:textId="0EED5634" w:rsidR="00030455" w:rsidRPr="00030455" w:rsidRDefault="00030455" w:rsidP="00855147">
            <w:pPr>
              <w:spacing w:after="0" w:line="238" w:lineRule="auto"/>
              <w:ind w:left="0" w:right="110" w:firstLine="0"/>
              <w:jc w:val="left"/>
            </w:pPr>
            <w:r w:rsidRPr="00030455">
              <w:rPr>
                <w:color w:val="000000"/>
              </w:rPr>
              <w:t>Provide Recommendation letters on claim settlement for the year 20</w:t>
            </w:r>
            <w:r w:rsidR="00855147">
              <w:rPr>
                <w:color w:val="000000"/>
              </w:rPr>
              <w:t>2</w:t>
            </w:r>
            <w:r w:rsidRPr="00030455">
              <w:rPr>
                <w:color w:val="000000"/>
              </w:rPr>
              <w:t xml:space="preserve">1,2022 and 2023 for Medical Insurance. </w:t>
            </w:r>
          </w:p>
          <w:p w14:paraId="42C1F3B9" w14:textId="77777777" w:rsidR="00030455" w:rsidRPr="00030455" w:rsidRDefault="00030455" w:rsidP="00855147">
            <w:pPr>
              <w:spacing w:after="0" w:line="259" w:lineRule="auto"/>
              <w:ind w:left="0" w:right="109" w:firstLine="0"/>
              <w:jc w:val="left"/>
            </w:pPr>
            <w:r w:rsidRPr="00030455">
              <w:rPr>
                <w:color w:val="000000"/>
              </w:rPr>
              <w:t xml:space="preserve">The recommendation letter should indicate claims settled and outstanding claims  </w:t>
            </w:r>
          </w:p>
        </w:tc>
        <w:tc>
          <w:tcPr>
            <w:tcW w:w="2025" w:type="dxa"/>
            <w:tcBorders>
              <w:top w:val="single" w:sz="4" w:space="0" w:color="000000"/>
              <w:left w:val="single" w:sz="4" w:space="0" w:color="000000"/>
              <w:bottom w:val="single" w:sz="4" w:space="0" w:color="000000"/>
              <w:right w:val="single" w:sz="4" w:space="0" w:color="000000"/>
            </w:tcBorders>
          </w:tcPr>
          <w:p w14:paraId="25AFD660" w14:textId="77777777" w:rsidR="00030455" w:rsidRPr="00030455" w:rsidRDefault="00030455" w:rsidP="00030455">
            <w:pPr>
              <w:spacing w:after="0" w:line="259" w:lineRule="auto"/>
              <w:ind w:left="0" w:firstLine="0"/>
              <w:jc w:val="left"/>
            </w:pPr>
            <w:r w:rsidRPr="00030455">
              <w:rPr>
                <w:color w:val="000000"/>
              </w:rPr>
              <w:t xml:space="preserve">Excellent  </w:t>
            </w:r>
          </w:p>
          <w:p w14:paraId="65BFF65E" w14:textId="77777777" w:rsidR="00030455" w:rsidRPr="00030455" w:rsidRDefault="00030455" w:rsidP="00030455">
            <w:pPr>
              <w:spacing w:after="0" w:line="259" w:lineRule="auto"/>
              <w:ind w:left="0" w:firstLine="0"/>
              <w:jc w:val="left"/>
            </w:pPr>
            <w:r w:rsidRPr="00030455">
              <w:rPr>
                <w:color w:val="000000"/>
              </w:rPr>
              <w:t xml:space="preserve">Good </w:t>
            </w:r>
          </w:p>
          <w:p w14:paraId="105B57A8" w14:textId="77777777" w:rsidR="00030455" w:rsidRPr="00030455" w:rsidRDefault="00030455" w:rsidP="00030455">
            <w:pPr>
              <w:spacing w:after="0" w:line="259" w:lineRule="auto"/>
              <w:ind w:left="0" w:firstLine="0"/>
              <w:jc w:val="left"/>
            </w:pPr>
            <w:r w:rsidRPr="00030455">
              <w:rPr>
                <w:color w:val="000000"/>
              </w:rPr>
              <w:t xml:space="preserve">Average </w:t>
            </w:r>
          </w:p>
          <w:p w14:paraId="1B3E83E7" w14:textId="77777777" w:rsidR="00030455" w:rsidRPr="00030455" w:rsidRDefault="00030455" w:rsidP="00030455">
            <w:pPr>
              <w:spacing w:after="0" w:line="259" w:lineRule="auto"/>
              <w:ind w:left="0" w:firstLine="0"/>
              <w:jc w:val="left"/>
            </w:pPr>
            <w:r w:rsidRPr="00030455">
              <w:rPr>
                <w:color w:val="000000"/>
              </w:rPr>
              <w:t xml:space="preserve">Poor </w:t>
            </w:r>
          </w:p>
        </w:tc>
        <w:tc>
          <w:tcPr>
            <w:tcW w:w="1441" w:type="dxa"/>
            <w:tcBorders>
              <w:top w:val="single" w:sz="4" w:space="0" w:color="000000"/>
              <w:left w:val="single" w:sz="4" w:space="0" w:color="000000"/>
              <w:bottom w:val="single" w:sz="4" w:space="0" w:color="000000"/>
              <w:right w:val="single" w:sz="4" w:space="0" w:color="000000"/>
            </w:tcBorders>
          </w:tcPr>
          <w:p w14:paraId="4856ED6A" w14:textId="77777777" w:rsidR="00030455" w:rsidRPr="00030455" w:rsidRDefault="00030455" w:rsidP="00030455">
            <w:pPr>
              <w:spacing w:after="0" w:line="259" w:lineRule="auto"/>
              <w:ind w:left="0" w:firstLine="0"/>
              <w:jc w:val="left"/>
            </w:pPr>
            <w:r w:rsidRPr="00030455">
              <w:rPr>
                <w:color w:val="000000"/>
              </w:rPr>
              <w:t xml:space="preserve">2mks Each </w:t>
            </w:r>
          </w:p>
        </w:tc>
        <w:tc>
          <w:tcPr>
            <w:tcW w:w="494" w:type="dxa"/>
            <w:tcBorders>
              <w:top w:val="single" w:sz="4" w:space="0" w:color="000000"/>
              <w:left w:val="single" w:sz="4" w:space="0" w:color="000000"/>
              <w:bottom w:val="single" w:sz="4" w:space="0" w:color="000000"/>
              <w:right w:val="single" w:sz="4" w:space="0" w:color="000000"/>
            </w:tcBorders>
          </w:tcPr>
          <w:p w14:paraId="49DED3B3" w14:textId="77777777" w:rsidR="00030455" w:rsidRPr="00030455" w:rsidRDefault="00030455" w:rsidP="00030455">
            <w:pPr>
              <w:spacing w:after="0" w:line="259" w:lineRule="auto"/>
              <w:ind w:left="0" w:firstLine="0"/>
              <w:jc w:val="left"/>
            </w:pPr>
            <w:r w:rsidRPr="00030455">
              <w:rPr>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046C4BDA" w14:textId="77777777" w:rsidR="00030455" w:rsidRPr="00030455" w:rsidRDefault="00030455" w:rsidP="00030455">
            <w:pPr>
              <w:spacing w:after="0" w:line="259" w:lineRule="auto"/>
              <w:ind w:left="0" w:firstLine="0"/>
              <w:jc w:val="left"/>
            </w:pPr>
            <w:r w:rsidRPr="00030455">
              <w:rPr>
                <w:color w:val="000000"/>
              </w:rPr>
              <w:t xml:space="preserve">10Mks </w:t>
            </w:r>
          </w:p>
        </w:tc>
      </w:tr>
      <w:tr w:rsidR="00030455" w:rsidRPr="00030455" w14:paraId="7848C6AC" w14:textId="77777777" w:rsidTr="00744DC7">
        <w:trPr>
          <w:trHeight w:val="827"/>
        </w:trPr>
        <w:tc>
          <w:tcPr>
            <w:tcW w:w="1283" w:type="dxa"/>
            <w:tcBorders>
              <w:top w:val="single" w:sz="4" w:space="0" w:color="000000"/>
              <w:left w:val="single" w:sz="4" w:space="0" w:color="000000"/>
              <w:bottom w:val="single" w:sz="4" w:space="0" w:color="000000"/>
              <w:right w:val="single" w:sz="4" w:space="0" w:color="000000"/>
            </w:tcBorders>
          </w:tcPr>
          <w:p w14:paraId="1A0109E1" w14:textId="77777777" w:rsidR="00030455" w:rsidRPr="00030455" w:rsidRDefault="00030455" w:rsidP="00030455">
            <w:pPr>
              <w:spacing w:after="0" w:line="259" w:lineRule="auto"/>
              <w:ind w:left="0" w:right="393" w:firstLine="0"/>
              <w:jc w:val="center"/>
            </w:pPr>
            <w:r w:rsidRPr="00030455">
              <w:rPr>
                <w:color w:val="000000"/>
              </w:rPr>
              <w:t>2.</w:t>
            </w:r>
            <w:r w:rsidRPr="00030455">
              <w:rPr>
                <w:rFonts w:ascii="Arial" w:eastAsia="Arial" w:hAnsi="Arial" w:cs="Arial"/>
                <w:color w:val="000000"/>
              </w:rPr>
              <w:t xml:space="preserve"> </w:t>
            </w:r>
            <w:r w:rsidRPr="00030455">
              <w:rPr>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34E4C93E" w14:textId="14FFEA06" w:rsidR="00030455" w:rsidRPr="00030455" w:rsidRDefault="001F1D5E" w:rsidP="001F1D5E">
            <w:pPr>
              <w:spacing w:after="0" w:line="259" w:lineRule="auto"/>
              <w:ind w:left="0" w:firstLine="0"/>
              <w:jc w:val="left"/>
            </w:pPr>
            <w:r>
              <w:rPr>
                <w:color w:val="000000"/>
              </w:rPr>
              <w:t xml:space="preserve">Submit </w:t>
            </w:r>
            <w:r w:rsidR="00030455" w:rsidRPr="00030455">
              <w:rPr>
                <w:color w:val="000000"/>
              </w:rPr>
              <w:t xml:space="preserve">reinsurance  approval  from IRA for year 2024 </w:t>
            </w:r>
          </w:p>
        </w:tc>
        <w:tc>
          <w:tcPr>
            <w:tcW w:w="2025" w:type="dxa"/>
            <w:tcBorders>
              <w:top w:val="single" w:sz="4" w:space="0" w:color="000000"/>
              <w:left w:val="single" w:sz="4" w:space="0" w:color="000000"/>
              <w:bottom w:val="single" w:sz="4" w:space="0" w:color="000000"/>
              <w:right w:val="single" w:sz="4" w:space="0" w:color="000000"/>
            </w:tcBorders>
          </w:tcPr>
          <w:p w14:paraId="48091475" w14:textId="77777777" w:rsidR="00030455" w:rsidRPr="00030455" w:rsidRDefault="00030455" w:rsidP="00030455">
            <w:pPr>
              <w:spacing w:after="0" w:line="259" w:lineRule="auto"/>
              <w:ind w:left="0" w:firstLine="0"/>
              <w:jc w:val="left"/>
            </w:pPr>
            <w:r w:rsidRPr="00030455">
              <w:rPr>
                <w:color w:val="000000"/>
              </w:rPr>
              <w:t xml:space="preserve">1 Mk  </w:t>
            </w:r>
          </w:p>
        </w:tc>
        <w:tc>
          <w:tcPr>
            <w:tcW w:w="1441" w:type="dxa"/>
            <w:tcBorders>
              <w:top w:val="single" w:sz="4" w:space="0" w:color="000000"/>
              <w:left w:val="single" w:sz="4" w:space="0" w:color="000000"/>
              <w:bottom w:val="single" w:sz="4" w:space="0" w:color="000000"/>
              <w:right w:val="single" w:sz="4" w:space="0" w:color="000000"/>
            </w:tcBorders>
          </w:tcPr>
          <w:p w14:paraId="1F62AA8B" w14:textId="77777777" w:rsidR="00030455" w:rsidRPr="00030455" w:rsidRDefault="00030455" w:rsidP="00030455">
            <w:pPr>
              <w:spacing w:after="0" w:line="259" w:lineRule="auto"/>
              <w:ind w:left="0" w:firstLine="0"/>
              <w:jc w:val="left"/>
            </w:pPr>
            <w:r w:rsidRPr="00030455">
              <w:rPr>
                <w:color w:val="000000"/>
              </w:rPr>
              <w:t xml:space="preserve">1 </w:t>
            </w:r>
            <w:proofErr w:type="spellStart"/>
            <w:r w:rsidRPr="00030455">
              <w:rPr>
                <w:color w:val="000000"/>
              </w:rPr>
              <w:t>Mks</w:t>
            </w:r>
            <w:proofErr w:type="spellEnd"/>
            <w:r w:rsidRPr="00030455">
              <w:rPr>
                <w:color w:val="000000"/>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7354866" w14:textId="77777777" w:rsidR="00030455" w:rsidRPr="00030455" w:rsidRDefault="00030455" w:rsidP="00030455">
            <w:pPr>
              <w:spacing w:after="0" w:line="259" w:lineRule="auto"/>
              <w:ind w:left="0" w:firstLine="0"/>
              <w:jc w:val="left"/>
            </w:pPr>
            <w:r w:rsidRPr="00030455">
              <w:rPr>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22749D8" w14:textId="77777777" w:rsidR="00030455" w:rsidRPr="00030455" w:rsidRDefault="00030455" w:rsidP="00030455">
            <w:pPr>
              <w:spacing w:after="0" w:line="259" w:lineRule="auto"/>
              <w:ind w:left="0" w:firstLine="0"/>
              <w:jc w:val="left"/>
            </w:pPr>
            <w:r w:rsidRPr="00030455">
              <w:rPr>
                <w:color w:val="000000"/>
              </w:rPr>
              <w:t xml:space="preserve">1Mks </w:t>
            </w:r>
          </w:p>
        </w:tc>
      </w:tr>
      <w:tr w:rsidR="00030455" w:rsidRPr="00030455" w14:paraId="75BC1A35" w14:textId="77777777" w:rsidTr="00744DC7">
        <w:trPr>
          <w:trHeight w:val="3823"/>
        </w:trPr>
        <w:tc>
          <w:tcPr>
            <w:tcW w:w="1283" w:type="dxa"/>
            <w:tcBorders>
              <w:top w:val="single" w:sz="4" w:space="0" w:color="000000"/>
              <w:left w:val="single" w:sz="4" w:space="0" w:color="000000"/>
              <w:bottom w:val="single" w:sz="4" w:space="0" w:color="000000"/>
              <w:right w:val="single" w:sz="4" w:space="0" w:color="000000"/>
            </w:tcBorders>
          </w:tcPr>
          <w:p w14:paraId="1AFAA135" w14:textId="77777777" w:rsidR="00030455" w:rsidRPr="00030455" w:rsidRDefault="00030455" w:rsidP="00030455">
            <w:pPr>
              <w:spacing w:after="0" w:line="259" w:lineRule="auto"/>
              <w:ind w:left="0" w:right="393" w:firstLine="0"/>
              <w:jc w:val="center"/>
            </w:pPr>
            <w:r w:rsidRPr="00030455">
              <w:rPr>
                <w:color w:val="000000"/>
              </w:rPr>
              <w:t>3.</w:t>
            </w:r>
            <w:r w:rsidRPr="00030455">
              <w:rPr>
                <w:rFonts w:ascii="Arial" w:eastAsia="Arial" w:hAnsi="Arial" w:cs="Arial"/>
                <w:color w:val="000000"/>
              </w:rPr>
              <w:t xml:space="preserve"> </w:t>
            </w:r>
            <w:r w:rsidRPr="00030455">
              <w:rPr>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1C073750" w14:textId="7C6AA4E5" w:rsidR="00030455" w:rsidRPr="00030455" w:rsidRDefault="00030455" w:rsidP="001F1D5E">
            <w:pPr>
              <w:spacing w:after="0" w:line="238" w:lineRule="auto"/>
              <w:ind w:left="0" w:right="105" w:firstLine="0"/>
              <w:jc w:val="left"/>
            </w:pPr>
            <w:r w:rsidRPr="00030455">
              <w:rPr>
                <w:color w:val="000000"/>
              </w:rPr>
              <w:t xml:space="preserve">Must have done a gross annual Cumulative premium of above </w:t>
            </w:r>
            <w:proofErr w:type="spellStart"/>
            <w:r w:rsidR="00547335">
              <w:rPr>
                <w:b/>
                <w:color w:val="000000"/>
              </w:rPr>
              <w:t>Ksh</w:t>
            </w:r>
            <w:proofErr w:type="spellEnd"/>
            <w:r w:rsidR="001F1D5E">
              <w:rPr>
                <w:b/>
                <w:color w:val="000000"/>
              </w:rPr>
              <w:t>. 100</w:t>
            </w:r>
            <w:r w:rsidRPr="00030455">
              <w:rPr>
                <w:b/>
                <w:color w:val="000000"/>
              </w:rPr>
              <w:t xml:space="preserve"> Million,</w:t>
            </w:r>
            <w:r w:rsidRPr="00030455">
              <w:rPr>
                <w:color w:val="000000"/>
              </w:rPr>
              <w:t xml:space="preserve"> each year, in the submitted </w:t>
            </w:r>
            <w:r w:rsidRPr="00030455">
              <w:rPr>
                <w:b/>
                <w:color w:val="000000"/>
              </w:rPr>
              <w:t xml:space="preserve">Audited Financial Accounts </w:t>
            </w:r>
            <w:r w:rsidRPr="00030455">
              <w:rPr>
                <w:color w:val="000000"/>
              </w:rPr>
              <w:t xml:space="preserve">of the following years i: e. </w:t>
            </w:r>
            <w:r w:rsidRPr="00030455">
              <w:rPr>
                <w:b/>
                <w:color w:val="000000"/>
              </w:rPr>
              <w:t xml:space="preserve">2020, </w:t>
            </w:r>
          </w:p>
          <w:p w14:paraId="5BE1AF5C" w14:textId="25F9CA86" w:rsidR="00030455" w:rsidRPr="00030455" w:rsidRDefault="00030455" w:rsidP="001F1D5E">
            <w:pPr>
              <w:spacing w:after="0" w:line="239" w:lineRule="auto"/>
              <w:ind w:left="0" w:firstLine="0"/>
              <w:jc w:val="left"/>
            </w:pPr>
            <w:r w:rsidRPr="00030455">
              <w:rPr>
                <w:b/>
                <w:color w:val="000000"/>
              </w:rPr>
              <w:t>2021 and 2022</w:t>
            </w:r>
            <w:r w:rsidR="0035403F">
              <w:rPr>
                <w:color w:val="000000"/>
              </w:rPr>
              <w:t xml:space="preserve"> or 2023</w:t>
            </w:r>
            <w:r w:rsidRPr="00030455">
              <w:rPr>
                <w:color w:val="000000"/>
              </w:rPr>
              <w:t xml:space="preserve"> (Excluding Motor </w:t>
            </w:r>
          </w:p>
          <w:p w14:paraId="7C113835" w14:textId="77777777" w:rsidR="00030455" w:rsidRPr="00030455" w:rsidRDefault="00030455" w:rsidP="001F1D5E">
            <w:pPr>
              <w:spacing w:after="0" w:line="259" w:lineRule="auto"/>
              <w:ind w:left="0" w:firstLine="0"/>
              <w:jc w:val="left"/>
            </w:pPr>
            <w:r w:rsidRPr="00030455">
              <w:rPr>
                <w:color w:val="000000"/>
              </w:rPr>
              <w:t xml:space="preserve">Insurance Premiums </w:t>
            </w:r>
          </w:p>
          <w:p w14:paraId="3BA636A6" w14:textId="77777777" w:rsidR="00030455" w:rsidRPr="00030455" w:rsidRDefault="00030455" w:rsidP="00030455">
            <w:pPr>
              <w:spacing w:after="0" w:line="259" w:lineRule="auto"/>
              <w:ind w:left="0" w:firstLine="0"/>
              <w:jc w:val="left"/>
            </w:pPr>
            <w:r w:rsidRPr="00030455">
              <w:rPr>
                <w:color w:val="000000"/>
              </w:rPr>
              <w:t xml:space="preserve"> </w:t>
            </w:r>
          </w:p>
          <w:p w14:paraId="728B5FA2" w14:textId="77777777" w:rsidR="00030455" w:rsidRPr="00030455" w:rsidRDefault="00030455" w:rsidP="00030455">
            <w:pPr>
              <w:spacing w:after="0" w:line="259" w:lineRule="auto"/>
              <w:ind w:left="0" w:firstLine="0"/>
              <w:jc w:val="left"/>
            </w:pPr>
            <w:r w:rsidRPr="00030455">
              <w:rPr>
                <w:color w:val="000000"/>
              </w:rPr>
              <w:t xml:space="preserve"> </w:t>
            </w:r>
          </w:p>
          <w:p w14:paraId="67E0C82E" w14:textId="77777777" w:rsidR="00030455" w:rsidRPr="00030455" w:rsidRDefault="00030455" w:rsidP="00030455">
            <w:pPr>
              <w:spacing w:after="0" w:line="259" w:lineRule="auto"/>
              <w:ind w:left="0" w:firstLine="0"/>
              <w:jc w:val="left"/>
            </w:pPr>
            <w:r w:rsidRPr="00030455">
              <w:rPr>
                <w:color w:val="000000"/>
              </w:rPr>
              <w:t xml:space="preserve"> </w:t>
            </w:r>
          </w:p>
          <w:p w14:paraId="356C7024" w14:textId="77777777" w:rsidR="00030455" w:rsidRPr="00030455" w:rsidRDefault="00030455" w:rsidP="00030455">
            <w:pPr>
              <w:spacing w:after="0" w:line="259" w:lineRule="auto"/>
              <w:ind w:left="0" w:firstLine="0"/>
              <w:jc w:val="left"/>
            </w:pPr>
            <w:r w:rsidRPr="00030455">
              <w:rPr>
                <w:color w:val="000000"/>
              </w:rPr>
              <w:t xml:space="preserve"> </w:t>
            </w:r>
          </w:p>
        </w:tc>
        <w:tc>
          <w:tcPr>
            <w:tcW w:w="2025" w:type="dxa"/>
            <w:tcBorders>
              <w:top w:val="single" w:sz="4" w:space="0" w:color="000000"/>
              <w:left w:val="single" w:sz="4" w:space="0" w:color="000000"/>
              <w:bottom w:val="single" w:sz="4" w:space="0" w:color="000000"/>
              <w:right w:val="single" w:sz="4" w:space="0" w:color="000000"/>
            </w:tcBorders>
          </w:tcPr>
          <w:p w14:paraId="1C16F058" w14:textId="77777777" w:rsidR="00030455" w:rsidRPr="00030455" w:rsidRDefault="00030455" w:rsidP="00030455">
            <w:pPr>
              <w:spacing w:after="0" w:line="259" w:lineRule="auto"/>
              <w:ind w:left="0" w:firstLine="0"/>
              <w:jc w:val="left"/>
            </w:pPr>
            <w:r w:rsidRPr="00030455">
              <w:rPr>
                <w:color w:val="000000"/>
              </w:rPr>
              <w:t xml:space="preserve">3 </w:t>
            </w:r>
            <w:proofErr w:type="spellStart"/>
            <w:r w:rsidRPr="00030455">
              <w:rPr>
                <w:color w:val="000000"/>
              </w:rPr>
              <w:t>Mks</w:t>
            </w:r>
            <w:proofErr w:type="spellEnd"/>
            <w:r w:rsidRPr="00030455">
              <w:rPr>
                <w:color w:val="000000"/>
              </w:rPr>
              <w:t xml:space="preserve"> for each year </w:t>
            </w:r>
          </w:p>
          <w:p w14:paraId="370F1C96" w14:textId="77777777" w:rsidR="00030455" w:rsidRPr="00030455" w:rsidRDefault="00030455" w:rsidP="00030455">
            <w:pPr>
              <w:spacing w:after="0" w:line="259" w:lineRule="auto"/>
              <w:ind w:left="0" w:firstLine="0"/>
              <w:jc w:val="left"/>
            </w:pPr>
            <w:r w:rsidRPr="00030455">
              <w:rPr>
                <w:color w:val="000000"/>
              </w:rPr>
              <w:t xml:space="preserve"> </w:t>
            </w:r>
          </w:p>
          <w:p w14:paraId="59C87E4F" w14:textId="77777777" w:rsidR="00030455" w:rsidRPr="00030455" w:rsidRDefault="00030455" w:rsidP="00030455">
            <w:pPr>
              <w:spacing w:after="0" w:line="259" w:lineRule="auto"/>
              <w:ind w:left="0" w:firstLine="0"/>
              <w:jc w:val="left"/>
            </w:pPr>
            <w:r w:rsidRPr="00030455">
              <w:rPr>
                <w:color w:val="000000"/>
              </w:rPr>
              <w:t xml:space="preserve"> </w:t>
            </w:r>
          </w:p>
          <w:p w14:paraId="7BA2720A" w14:textId="77777777" w:rsidR="00030455" w:rsidRPr="00030455" w:rsidRDefault="00030455" w:rsidP="00030455">
            <w:pPr>
              <w:spacing w:after="0" w:line="259" w:lineRule="auto"/>
              <w:ind w:left="0" w:firstLine="0"/>
              <w:jc w:val="left"/>
            </w:pPr>
            <w:r w:rsidRPr="00030455">
              <w:rPr>
                <w:color w:val="000000"/>
              </w:rPr>
              <w:t xml:space="preserve"> </w:t>
            </w:r>
          </w:p>
          <w:p w14:paraId="21FDE591" w14:textId="77777777" w:rsidR="00030455" w:rsidRPr="00030455" w:rsidRDefault="00030455" w:rsidP="00030455">
            <w:pPr>
              <w:spacing w:after="0" w:line="259" w:lineRule="auto"/>
              <w:ind w:left="0" w:firstLine="0"/>
              <w:jc w:val="left"/>
            </w:pPr>
            <w:r w:rsidRPr="00030455">
              <w:rPr>
                <w:color w:val="FF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45CAFF0" w14:textId="77777777" w:rsidR="00030455" w:rsidRPr="00030455" w:rsidRDefault="00030455" w:rsidP="00030455">
            <w:pPr>
              <w:spacing w:after="0" w:line="259" w:lineRule="auto"/>
              <w:ind w:left="0" w:firstLine="0"/>
              <w:jc w:val="left"/>
            </w:pPr>
            <w:r w:rsidRPr="00030455">
              <w:rPr>
                <w:color w:val="000000"/>
              </w:rPr>
              <w:t xml:space="preserve">9 </w:t>
            </w:r>
            <w:proofErr w:type="spellStart"/>
            <w:r w:rsidRPr="00030455">
              <w:rPr>
                <w:color w:val="000000"/>
              </w:rPr>
              <w:t>Mks</w:t>
            </w:r>
            <w:proofErr w:type="spellEnd"/>
            <w:r w:rsidRPr="00030455">
              <w:rPr>
                <w:color w:val="000000"/>
              </w:rPr>
              <w:t xml:space="preserve"> </w:t>
            </w:r>
          </w:p>
          <w:p w14:paraId="12D64FE0" w14:textId="77777777" w:rsidR="00030455" w:rsidRPr="00030455" w:rsidRDefault="00030455" w:rsidP="00030455">
            <w:pPr>
              <w:spacing w:after="0" w:line="259" w:lineRule="auto"/>
              <w:ind w:left="0" w:firstLine="0"/>
              <w:jc w:val="left"/>
            </w:pPr>
            <w:r w:rsidRPr="00030455">
              <w:rPr>
                <w:color w:val="000000"/>
              </w:rPr>
              <w:t xml:space="preserve"> </w:t>
            </w:r>
          </w:p>
          <w:p w14:paraId="42C2F501" w14:textId="77777777" w:rsidR="00030455" w:rsidRPr="00030455" w:rsidRDefault="00030455" w:rsidP="00030455">
            <w:pPr>
              <w:spacing w:after="0" w:line="259" w:lineRule="auto"/>
              <w:ind w:left="0" w:firstLine="0"/>
              <w:jc w:val="left"/>
            </w:pPr>
            <w:r w:rsidRPr="00030455">
              <w:rPr>
                <w:color w:val="000000"/>
              </w:rPr>
              <w:t xml:space="preserve"> </w:t>
            </w:r>
          </w:p>
          <w:p w14:paraId="4C3DFCC8" w14:textId="77777777" w:rsidR="00030455" w:rsidRPr="00030455" w:rsidRDefault="00030455" w:rsidP="00030455">
            <w:pPr>
              <w:spacing w:after="0" w:line="259" w:lineRule="auto"/>
              <w:ind w:left="0" w:firstLine="0"/>
              <w:jc w:val="left"/>
            </w:pPr>
            <w:r w:rsidRPr="00030455">
              <w:rPr>
                <w:color w:val="000000"/>
              </w:rPr>
              <w:t xml:space="preserve"> </w:t>
            </w:r>
          </w:p>
          <w:p w14:paraId="01176132" w14:textId="77777777" w:rsidR="00030455" w:rsidRPr="00030455" w:rsidRDefault="00030455" w:rsidP="00030455">
            <w:pPr>
              <w:spacing w:after="0" w:line="259" w:lineRule="auto"/>
              <w:ind w:left="0" w:firstLine="0"/>
              <w:jc w:val="left"/>
            </w:pPr>
            <w:r w:rsidRPr="00030455">
              <w:rPr>
                <w:color w:val="000000"/>
              </w:rPr>
              <w:t xml:space="preserve"> </w:t>
            </w:r>
          </w:p>
          <w:p w14:paraId="78F87B26" w14:textId="77777777" w:rsidR="00030455" w:rsidRPr="00030455" w:rsidRDefault="00030455" w:rsidP="00030455">
            <w:pPr>
              <w:spacing w:after="0" w:line="259" w:lineRule="auto"/>
              <w:ind w:left="0" w:firstLine="0"/>
              <w:jc w:val="left"/>
            </w:pPr>
            <w:r w:rsidRPr="00030455">
              <w:rPr>
                <w:color w:val="000000"/>
              </w:rPr>
              <w:t xml:space="preserve"> </w:t>
            </w:r>
          </w:p>
          <w:p w14:paraId="6F9965A7" w14:textId="77777777" w:rsidR="00030455" w:rsidRPr="00030455" w:rsidRDefault="00030455" w:rsidP="00030455">
            <w:pPr>
              <w:spacing w:after="0" w:line="259" w:lineRule="auto"/>
              <w:ind w:left="0" w:firstLine="0"/>
              <w:jc w:val="left"/>
            </w:pPr>
            <w:r w:rsidRPr="00030455">
              <w:rPr>
                <w:color w:val="000000"/>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ADD9EFE" w14:textId="77777777" w:rsidR="00030455" w:rsidRPr="00030455" w:rsidRDefault="00030455" w:rsidP="00030455">
            <w:pPr>
              <w:spacing w:after="0" w:line="259" w:lineRule="auto"/>
              <w:ind w:left="0" w:firstLine="0"/>
              <w:jc w:val="left"/>
            </w:pPr>
            <w:r w:rsidRPr="00030455">
              <w:rPr>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532962B2" w14:textId="77777777" w:rsidR="00030455" w:rsidRPr="00030455" w:rsidRDefault="00030455" w:rsidP="00030455">
            <w:pPr>
              <w:spacing w:after="0" w:line="259" w:lineRule="auto"/>
              <w:ind w:left="0" w:firstLine="0"/>
              <w:jc w:val="left"/>
            </w:pPr>
            <w:r w:rsidRPr="00030455">
              <w:rPr>
                <w:color w:val="000000"/>
              </w:rPr>
              <w:t xml:space="preserve">9Mks </w:t>
            </w:r>
          </w:p>
        </w:tc>
      </w:tr>
      <w:tr w:rsidR="00030455" w:rsidRPr="00030455" w14:paraId="475454CB" w14:textId="77777777" w:rsidTr="00744DC7">
        <w:trPr>
          <w:trHeight w:val="5458"/>
        </w:trPr>
        <w:tc>
          <w:tcPr>
            <w:tcW w:w="1283" w:type="dxa"/>
            <w:tcBorders>
              <w:top w:val="single" w:sz="4" w:space="0" w:color="000000"/>
              <w:left w:val="single" w:sz="4" w:space="0" w:color="000000"/>
              <w:bottom w:val="single" w:sz="4" w:space="0" w:color="000000"/>
              <w:right w:val="single" w:sz="4" w:space="0" w:color="000000"/>
            </w:tcBorders>
          </w:tcPr>
          <w:p w14:paraId="4C465166" w14:textId="77777777" w:rsidR="00030455" w:rsidRPr="00030455" w:rsidRDefault="00030455" w:rsidP="00030455">
            <w:pPr>
              <w:spacing w:after="0" w:line="259" w:lineRule="auto"/>
              <w:ind w:left="0" w:right="393" w:firstLine="0"/>
              <w:jc w:val="center"/>
            </w:pPr>
            <w:r w:rsidRPr="00030455">
              <w:rPr>
                <w:color w:val="000000"/>
              </w:rPr>
              <w:lastRenderedPageBreak/>
              <w:t>4.</w:t>
            </w:r>
            <w:r w:rsidRPr="00030455">
              <w:rPr>
                <w:rFonts w:ascii="Arial" w:eastAsia="Arial" w:hAnsi="Arial" w:cs="Arial"/>
                <w:color w:val="000000"/>
              </w:rPr>
              <w:t xml:space="preserve"> </w:t>
            </w:r>
            <w:r w:rsidRPr="00030455">
              <w:rPr>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40AD907E" w14:textId="77777777" w:rsidR="00030455" w:rsidRPr="00030455" w:rsidRDefault="00030455" w:rsidP="001F1D5E">
            <w:pPr>
              <w:spacing w:after="0" w:line="259" w:lineRule="auto"/>
              <w:ind w:left="0" w:firstLine="0"/>
              <w:jc w:val="left"/>
            </w:pPr>
            <w:r w:rsidRPr="00030455">
              <w:rPr>
                <w:color w:val="000000"/>
              </w:rPr>
              <w:t xml:space="preserve">Provide at least 5 Major </w:t>
            </w:r>
          </w:p>
          <w:p w14:paraId="5D8D14D4" w14:textId="77777777" w:rsidR="00030455" w:rsidRPr="00030455" w:rsidRDefault="00030455" w:rsidP="001F1D5E">
            <w:pPr>
              <w:spacing w:after="0" w:line="238" w:lineRule="auto"/>
              <w:ind w:left="0" w:right="110" w:firstLine="0"/>
              <w:jc w:val="left"/>
            </w:pPr>
            <w:r w:rsidRPr="00030455">
              <w:rPr>
                <w:color w:val="000000"/>
              </w:rPr>
              <w:t xml:space="preserve">Management staff handling the scheme showing academic and </w:t>
            </w:r>
          </w:p>
          <w:p w14:paraId="0864E7CE" w14:textId="77777777" w:rsidR="00030455" w:rsidRPr="00030455" w:rsidRDefault="00030455" w:rsidP="001F1D5E">
            <w:pPr>
              <w:spacing w:after="257" w:line="238" w:lineRule="auto"/>
              <w:ind w:left="0" w:right="111" w:firstLine="0"/>
              <w:jc w:val="left"/>
            </w:pPr>
            <w:r w:rsidRPr="00030455">
              <w:rPr>
                <w:color w:val="000000"/>
              </w:rPr>
              <w:t xml:space="preserve">professional qualifications and years of experience as follows. </w:t>
            </w:r>
          </w:p>
          <w:p w14:paraId="221D74B2" w14:textId="77777777" w:rsidR="00030455" w:rsidRPr="00030455" w:rsidRDefault="00030455" w:rsidP="001F1D5E">
            <w:pPr>
              <w:numPr>
                <w:ilvl w:val="0"/>
                <w:numId w:val="75"/>
              </w:numPr>
              <w:spacing w:after="0" w:line="259" w:lineRule="auto"/>
              <w:jc w:val="left"/>
            </w:pPr>
            <w:r w:rsidRPr="00030455">
              <w:rPr>
                <w:color w:val="000000"/>
              </w:rPr>
              <w:t xml:space="preserve">Relevant </w:t>
            </w:r>
          </w:p>
          <w:p w14:paraId="5F12A69B" w14:textId="77777777" w:rsidR="00030455" w:rsidRPr="00030455" w:rsidRDefault="00030455" w:rsidP="001F1D5E">
            <w:pPr>
              <w:spacing w:after="235" w:line="259" w:lineRule="auto"/>
              <w:ind w:left="0" w:right="197" w:firstLine="0"/>
              <w:jc w:val="left"/>
            </w:pPr>
            <w:r w:rsidRPr="00030455">
              <w:rPr>
                <w:color w:val="000000"/>
              </w:rPr>
              <w:t xml:space="preserve">University degree </w:t>
            </w:r>
          </w:p>
          <w:p w14:paraId="184F26D9" w14:textId="21EC29F3" w:rsidR="00030455" w:rsidRPr="00030455" w:rsidRDefault="00030455" w:rsidP="00F84CEA">
            <w:pPr>
              <w:numPr>
                <w:ilvl w:val="0"/>
                <w:numId w:val="75"/>
              </w:numPr>
              <w:spacing w:after="0" w:line="259" w:lineRule="auto"/>
              <w:jc w:val="left"/>
            </w:pPr>
            <w:r w:rsidRPr="00030455">
              <w:rPr>
                <w:color w:val="000000"/>
              </w:rPr>
              <w:t xml:space="preserve">ACII/AIIK </w:t>
            </w:r>
          </w:p>
          <w:p w14:paraId="2F920D94" w14:textId="77777777" w:rsidR="00030455" w:rsidRPr="00030455" w:rsidRDefault="00030455" w:rsidP="001F1D5E">
            <w:pPr>
              <w:numPr>
                <w:ilvl w:val="0"/>
                <w:numId w:val="75"/>
              </w:numPr>
              <w:spacing w:after="232" w:line="239" w:lineRule="auto"/>
              <w:jc w:val="left"/>
            </w:pPr>
            <w:r w:rsidRPr="00030455">
              <w:rPr>
                <w:color w:val="000000"/>
              </w:rPr>
              <w:t xml:space="preserve">Relevant years of Experience </w:t>
            </w:r>
          </w:p>
          <w:p w14:paraId="111FA9D4" w14:textId="77777777" w:rsidR="00030455" w:rsidRPr="00030455" w:rsidRDefault="00030455" w:rsidP="00030455">
            <w:pPr>
              <w:spacing w:after="0" w:line="259" w:lineRule="auto"/>
              <w:ind w:left="3" w:firstLine="0"/>
              <w:jc w:val="center"/>
            </w:pPr>
            <w:r w:rsidRPr="00030455">
              <w:rPr>
                <w:color w:val="000000"/>
              </w:rPr>
              <w:t xml:space="preserve">(Attach CV) </w:t>
            </w:r>
          </w:p>
        </w:tc>
        <w:tc>
          <w:tcPr>
            <w:tcW w:w="2025" w:type="dxa"/>
            <w:tcBorders>
              <w:top w:val="single" w:sz="4" w:space="0" w:color="000000"/>
              <w:left w:val="single" w:sz="4" w:space="0" w:color="000000"/>
              <w:bottom w:val="single" w:sz="4" w:space="0" w:color="000000"/>
              <w:right w:val="single" w:sz="4" w:space="0" w:color="000000"/>
            </w:tcBorders>
          </w:tcPr>
          <w:p w14:paraId="06C2F34D" w14:textId="77777777" w:rsidR="00030455" w:rsidRPr="00030455" w:rsidRDefault="00030455" w:rsidP="00030455">
            <w:pPr>
              <w:spacing w:after="0" w:line="259" w:lineRule="auto"/>
              <w:ind w:left="0" w:firstLine="0"/>
              <w:jc w:val="left"/>
            </w:pPr>
            <w:r w:rsidRPr="00030455">
              <w:rPr>
                <w:color w:val="000000"/>
              </w:rPr>
              <w:t xml:space="preserve"> </w:t>
            </w:r>
          </w:p>
          <w:p w14:paraId="7FFC76CF" w14:textId="77777777" w:rsidR="00030455" w:rsidRPr="00030455" w:rsidRDefault="00030455" w:rsidP="00030455">
            <w:pPr>
              <w:spacing w:after="0" w:line="259" w:lineRule="auto"/>
              <w:ind w:left="0" w:firstLine="0"/>
              <w:jc w:val="left"/>
            </w:pPr>
            <w:r w:rsidRPr="00030455">
              <w:rPr>
                <w:color w:val="000000"/>
              </w:rPr>
              <w:t xml:space="preserve"> </w:t>
            </w:r>
          </w:p>
          <w:p w14:paraId="1366D8FD" w14:textId="77777777" w:rsidR="00030455" w:rsidRPr="00030455" w:rsidRDefault="00030455" w:rsidP="00030455">
            <w:pPr>
              <w:spacing w:after="0" w:line="259" w:lineRule="auto"/>
              <w:ind w:left="0" w:firstLine="0"/>
              <w:jc w:val="left"/>
            </w:pPr>
            <w:r w:rsidRPr="00030455">
              <w:rPr>
                <w:color w:val="000000"/>
              </w:rPr>
              <w:t xml:space="preserve"> </w:t>
            </w:r>
          </w:p>
          <w:p w14:paraId="6B9F2A10" w14:textId="77777777" w:rsidR="00030455" w:rsidRPr="00030455" w:rsidRDefault="00030455" w:rsidP="00030455">
            <w:pPr>
              <w:spacing w:after="0" w:line="259" w:lineRule="auto"/>
              <w:ind w:left="0" w:firstLine="0"/>
              <w:jc w:val="left"/>
            </w:pPr>
            <w:r w:rsidRPr="00030455">
              <w:rPr>
                <w:color w:val="000000"/>
              </w:rPr>
              <w:t xml:space="preserve"> </w:t>
            </w:r>
          </w:p>
          <w:p w14:paraId="541DA4F1" w14:textId="77777777" w:rsidR="00030455" w:rsidRPr="00030455" w:rsidRDefault="00030455" w:rsidP="00030455">
            <w:pPr>
              <w:spacing w:after="0" w:line="259" w:lineRule="auto"/>
              <w:ind w:left="0" w:firstLine="0"/>
              <w:jc w:val="left"/>
            </w:pPr>
            <w:r w:rsidRPr="00030455">
              <w:rPr>
                <w:color w:val="000000"/>
              </w:rPr>
              <w:t xml:space="preserve"> </w:t>
            </w:r>
          </w:p>
          <w:p w14:paraId="104D9895" w14:textId="77777777" w:rsidR="00030455" w:rsidRPr="00030455" w:rsidRDefault="00030455" w:rsidP="00030455">
            <w:pPr>
              <w:spacing w:after="0" w:line="259" w:lineRule="auto"/>
              <w:ind w:left="0" w:firstLine="0"/>
              <w:jc w:val="left"/>
            </w:pPr>
            <w:r w:rsidRPr="00030455">
              <w:rPr>
                <w:color w:val="000000"/>
              </w:rPr>
              <w:t xml:space="preserve"> </w:t>
            </w:r>
          </w:p>
          <w:p w14:paraId="0BE3363E" w14:textId="77777777" w:rsidR="00030455" w:rsidRPr="00030455" w:rsidRDefault="00030455" w:rsidP="00030455">
            <w:pPr>
              <w:spacing w:after="0" w:line="259" w:lineRule="auto"/>
              <w:ind w:left="0" w:firstLine="0"/>
              <w:jc w:val="left"/>
            </w:pPr>
            <w:r w:rsidRPr="00030455">
              <w:rPr>
                <w:color w:val="000000"/>
              </w:rPr>
              <w:t xml:space="preserve"> </w:t>
            </w:r>
            <w:r w:rsidRPr="00030455">
              <w:rPr>
                <w:color w:val="000000"/>
              </w:rPr>
              <w:tab/>
              <w:t xml:space="preserve"> </w:t>
            </w:r>
          </w:p>
          <w:p w14:paraId="26A49F26" w14:textId="77777777" w:rsidR="00030455" w:rsidRPr="00030455" w:rsidRDefault="00030455" w:rsidP="00030455">
            <w:pPr>
              <w:spacing w:after="0" w:line="259" w:lineRule="auto"/>
              <w:ind w:left="0" w:firstLine="0"/>
              <w:jc w:val="left"/>
            </w:pPr>
            <w:r w:rsidRPr="00030455">
              <w:rPr>
                <w:color w:val="000000"/>
              </w:rPr>
              <w:t xml:space="preserve"> </w:t>
            </w:r>
          </w:p>
          <w:p w14:paraId="147A383E" w14:textId="77777777" w:rsidR="00030455" w:rsidRPr="00030455" w:rsidRDefault="00030455" w:rsidP="00030455">
            <w:pPr>
              <w:spacing w:after="0" w:line="259" w:lineRule="auto"/>
              <w:ind w:left="0" w:firstLine="0"/>
              <w:jc w:val="left"/>
            </w:pPr>
            <w:r w:rsidRPr="00030455">
              <w:rPr>
                <w:color w:val="000000"/>
              </w:rPr>
              <w:t xml:space="preserve"> </w:t>
            </w:r>
          </w:p>
          <w:p w14:paraId="2FCC6848" w14:textId="77777777" w:rsidR="00030455" w:rsidRPr="00030455" w:rsidRDefault="00030455" w:rsidP="00030455">
            <w:pPr>
              <w:spacing w:after="0" w:line="259" w:lineRule="auto"/>
              <w:ind w:left="0" w:firstLine="0"/>
              <w:jc w:val="left"/>
            </w:pPr>
            <w:r w:rsidRPr="00030455">
              <w:rPr>
                <w:color w:val="000000"/>
              </w:rPr>
              <w:t xml:space="preserve">University Graduate </w:t>
            </w:r>
          </w:p>
          <w:p w14:paraId="4FC9701E" w14:textId="77777777" w:rsidR="00030455" w:rsidRPr="00030455" w:rsidRDefault="00030455" w:rsidP="00030455">
            <w:pPr>
              <w:spacing w:after="0" w:line="259" w:lineRule="auto"/>
              <w:ind w:left="0" w:firstLine="0"/>
              <w:jc w:val="left"/>
            </w:pPr>
            <w:r w:rsidRPr="00030455">
              <w:rPr>
                <w:color w:val="000000"/>
              </w:rPr>
              <w:t xml:space="preserve"> </w:t>
            </w:r>
          </w:p>
          <w:p w14:paraId="7DDF0031" w14:textId="77777777" w:rsidR="00030455" w:rsidRPr="00030455" w:rsidRDefault="00030455" w:rsidP="00030455">
            <w:pPr>
              <w:spacing w:after="0" w:line="238" w:lineRule="auto"/>
              <w:ind w:left="0" w:firstLine="0"/>
              <w:jc w:val="left"/>
            </w:pPr>
            <w:r w:rsidRPr="00030455">
              <w:rPr>
                <w:color w:val="000000"/>
              </w:rPr>
              <w:t xml:space="preserve">Professional membership </w:t>
            </w:r>
          </w:p>
          <w:p w14:paraId="6F175B13" w14:textId="77777777" w:rsidR="00030455" w:rsidRPr="00030455" w:rsidRDefault="00030455" w:rsidP="00030455">
            <w:pPr>
              <w:spacing w:after="0" w:line="259" w:lineRule="auto"/>
              <w:ind w:left="0" w:firstLine="0"/>
              <w:jc w:val="left"/>
            </w:pPr>
            <w:r w:rsidRPr="00030455">
              <w:rPr>
                <w:color w:val="000000"/>
              </w:rPr>
              <w:t xml:space="preserve"> </w:t>
            </w:r>
          </w:p>
          <w:p w14:paraId="6E0DCABB" w14:textId="77777777" w:rsidR="00030455" w:rsidRPr="00030455" w:rsidRDefault="00030455" w:rsidP="00030455">
            <w:pPr>
              <w:spacing w:after="529" w:line="238" w:lineRule="auto"/>
              <w:ind w:left="0" w:firstLine="0"/>
            </w:pPr>
            <w:r w:rsidRPr="00030455">
              <w:rPr>
                <w:color w:val="000000"/>
              </w:rPr>
              <w:t xml:space="preserve">minimum of 5 years’ work Experience </w:t>
            </w:r>
          </w:p>
          <w:p w14:paraId="22275841" w14:textId="6E7F3491" w:rsidR="00030455" w:rsidRPr="00030455" w:rsidRDefault="00030455" w:rsidP="00030455">
            <w:pPr>
              <w:spacing w:after="0" w:line="259" w:lineRule="auto"/>
              <w:ind w:left="271" w:firstLine="0"/>
              <w:jc w:val="center"/>
            </w:pPr>
          </w:p>
        </w:tc>
        <w:tc>
          <w:tcPr>
            <w:tcW w:w="1441" w:type="dxa"/>
            <w:tcBorders>
              <w:top w:val="single" w:sz="4" w:space="0" w:color="000000"/>
              <w:left w:val="single" w:sz="4" w:space="0" w:color="000000"/>
              <w:bottom w:val="single" w:sz="4" w:space="0" w:color="000000"/>
              <w:right w:val="single" w:sz="4" w:space="0" w:color="000000"/>
            </w:tcBorders>
          </w:tcPr>
          <w:p w14:paraId="5A7173E1" w14:textId="77777777" w:rsidR="00030455" w:rsidRPr="00030455" w:rsidRDefault="00030455" w:rsidP="00030455">
            <w:pPr>
              <w:spacing w:after="0" w:line="259" w:lineRule="auto"/>
              <w:ind w:left="0" w:firstLine="0"/>
              <w:jc w:val="left"/>
            </w:pPr>
            <w:r w:rsidRPr="00030455">
              <w:rPr>
                <w:color w:val="000000"/>
              </w:rPr>
              <w:t xml:space="preserve"> </w:t>
            </w:r>
          </w:p>
          <w:p w14:paraId="4D775667" w14:textId="77777777" w:rsidR="00030455" w:rsidRPr="00030455" w:rsidRDefault="00030455" w:rsidP="00030455">
            <w:pPr>
              <w:spacing w:after="0" w:line="259" w:lineRule="auto"/>
              <w:ind w:left="0" w:firstLine="0"/>
              <w:jc w:val="left"/>
            </w:pPr>
            <w:r w:rsidRPr="00030455">
              <w:rPr>
                <w:color w:val="000000"/>
              </w:rPr>
              <w:t xml:space="preserve"> </w:t>
            </w:r>
          </w:p>
          <w:p w14:paraId="763A9B2F" w14:textId="77777777" w:rsidR="00030455" w:rsidRPr="00030455" w:rsidRDefault="00030455" w:rsidP="00030455">
            <w:pPr>
              <w:spacing w:after="0" w:line="259" w:lineRule="auto"/>
              <w:ind w:left="0" w:firstLine="0"/>
              <w:jc w:val="left"/>
            </w:pPr>
            <w:r w:rsidRPr="00030455">
              <w:rPr>
                <w:color w:val="000000"/>
              </w:rPr>
              <w:t xml:space="preserve"> </w:t>
            </w:r>
          </w:p>
          <w:p w14:paraId="41605E3F" w14:textId="77777777" w:rsidR="00030455" w:rsidRPr="00030455" w:rsidRDefault="00030455" w:rsidP="00030455">
            <w:pPr>
              <w:spacing w:after="0" w:line="259" w:lineRule="auto"/>
              <w:ind w:left="0" w:firstLine="0"/>
              <w:jc w:val="left"/>
            </w:pPr>
            <w:r w:rsidRPr="00030455">
              <w:rPr>
                <w:color w:val="000000"/>
              </w:rPr>
              <w:t xml:space="preserve"> </w:t>
            </w:r>
          </w:p>
          <w:p w14:paraId="290C809D" w14:textId="77777777" w:rsidR="00030455" w:rsidRPr="00030455" w:rsidRDefault="00030455" w:rsidP="00030455">
            <w:pPr>
              <w:spacing w:after="0" w:line="259" w:lineRule="auto"/>
              <w:ind w:left="0" w:firstLine="0"/>
              <w:jc w:val="left"/>
            </w:pPr>
            <w:r w:rsidRPr="00030455">
              <w:rPr>
                <w:color w:val="000000"/>
              </w:rPr>
              <w:t xml:space="preserve"> </w:t>
            </w:r>
          </w:p>
          <w:p w14:paraId="5FAEC5D3" w14:textId="77777777" w:rsidR="00030455" w:rsidRPr="00030455" w:rsidRDefault="00030455" w:rsidP="00030455">
            <w:pPr>
              <w:spacing w:after="0" w:line="259" w:lineRule="auto"/>
              <w:ind w:left="0" w:firstLine="0"/>
              <w:jc w:val="left"/>
            </w:pPr>
            <w:r w:rsidRPr="00030455">
              <w:rPr>
                <w:color w:val="000000"/>
              </w:rPr>
              <w:t xml:space="preserve"> </w:t>
            </w:r>
          </w:p>
          <w:p w14:paraId="4EE811BC" w14:textId="77777777" w:rsidR="00030455" w:rsidRPr="00030455" w:rsidRDefault="00030455" w:rsidP="00030455">
            <w:pPr>
              <w:spacing w:after="0" w:line="259" w:lineRule="auto"/>
              <w:ind w:left="0" w:firstLine="0"/>
              <w:jc w:val="left"/>
            </w:pPr>
            <w:r w:rsidRPr="00030455">
              <w:rPr>
                <w:color w:val="000000"/>
              </w:rPr>
              <w:t xml:space="preserve"> </w:t>
            </w:r>
          </w:p>
          <w:p w14:paraId="37FD2A38" w14:textId="77777777" w:rsidR="00030455" w:rsidRPr="00030455" w:rsidRDefault="00030455" w:rsidP="00030455">
            <w:pPr>
              <w:spacing w:after="0" w:line="259" w:lineRule="auto"/>
              <w:ind w:left="0" w:firstLine="0"/>
              <w:jc w:val="left"/>
            </w:pPr>
            <w:r w:rsidRPr="00030455">
              <w:rPr>
                <w:color w:val="000000"/>
              </w:rPr>
              <w:t xml:space="preserve"> </w:t>
            </w:r>
          </w:p>
          <w:p w14:paraId="064986C8" w14:textId="77777777" w:rsidR="00030455" w:rsidRPr="00030455" w:rsidRDefault="00030455" w:rsidP="00030455">
            <w:pPr>
              <w:spacing w:after="0" w:line="259" w:lineRule="auto"/>
              <w:ind w:left="0" w:firstLine="0"/>
              <w:jc w:val="left"/>
            </w:pPr>
            <w:r w:rsidRPr="00030455">
              <w:rPr>
                <w:color w:val="000000"/>
              </w:rPr>
              <w:t xml:space="preserve"> </w:t>
            </w:r>
          </w:p>
          <w:p w14:paraId="4DC4515D" w14:textId="77777777" w:rsidR="00030455" w:rsidRPr="00030455" w:rsidRDefault="00030455" w:rsidP="00030455">
            <w:pPr>
              <w:spacing w:after="0" w:line="259" w:lineRule="auto"/>
              <w:ind w:left="0" w:firstLine="0"/>
              <w:jc w:val="left"/>
            </w:pPr>
            <w:r w:rsidRPr="00030455">
              <w:rPr>
                <w:color w:val="000000"/>
              </w:rPr>
              <w:t xml:space="preserve">2Mk each  </w:t>
            </w:r>
          </w:p>
          <w:p w14:paraId="7F724B27" w14:textId="77777777" w:rsidR="00030455" w:rsidRPr="00030455" w:rsidRDefault="00030455" w:rsidP="00030455">
            <w:pPr>
              <w:spacing w:after="0" w:line="259" w:lineRule="auto"/>
              <w:ind w:left="0" w:firstLine="0"/>
              <w:jc w:val="left"/>
            </w:pPr>
            <w:r w:rsidRPr="00030455">
              <w:rPr>
                <w:color w:val="000000"/>
              </w:rPr>
              <w:t xml:space="preserve"> </w:t>
            </w:r>
          </w:p>
          <w:p w14:paraId="5EBA065C" w14:textId="77777777" w:rsidR="00030455" w:rsidRPr="00030455" w:rsidRDefault="00030455" w:rsidP="00030455">
            <w:pPr>
              <w:spacing w:after="0" w:line="259" w:lineRule="auto"/>
              <w:ind w:left="0" w:firstLine="0"/>
              <w:jc w:val="left"/>
            </w:pPr>
            <w:r w:rsidRPr="00030455">
              <w:rPr>
                <w:color w:val="000000"/>
              </w:rPr>
              <w:t xml:space="preserve"> </w:t>
            </w:r>
          </w:p>
          <w:p w14:paraId="2192E68B" w14:textId="77777777" w:rsidR="00030455" w:rsidRPr="00030455" w:rsidRDefault="00030455" w:rsidP="00030455">
            <w:pPr>
              <w:spacing w:after="0" w:line="259" w:lineRule="auto"/>
              <w:ind w:left="0" w:firstLine="0"/>
              <w:jc w:val="left"/>
            </w:pPr>
            <w:r w:rsidRPr="00030455">
              <w:rPr>
                <w:color w:val="000000"/>
              </w:rPr>
              <w:t xml:space="preserve">2 </w:t>
            </w:r>
            <w:proofErr w:type="spellStart"/>
            <w:r w:rsidRPr="00030455">
              <w:rPr>
                <w:color w:val="000000"/>
              </w:rPr>
              <w:t>Mks</w:t>
            </w:r>
            <w:proofErr w:type="spellEnd"/>
            <w:r w:rsidRPr="00030455">
              <w:rPr>
                <w:color w:val="000000"/>
              </w:rPr>
              <w:t xml:space="preserve"> each </w:t>
            </w:r>
          </w:p>
          <w:p w14:paraId="1BA32449" w14:textId="77777777" w:rsidR="00030455" w:rsidRPr="00030455" w:rsidRDefault="00030455" w:rsidP="00030455">
            <w:pPr>
              <w:spacing w:after="0" w:line="259" w:lineRule="auto"/>
              <w:ind w:left="0" w:firstLine="0"/>
              <w:jc w:val="left"/>
            </w:pPr>
            <w:r w:rsidRPr="00030455">
              <w:rPr>
                <w:color w:val="000000"/>
              </w:rPr>
              <w:t xml:space="preserve"> </w:t>
            </w:r>
          </w:p>
          <w:p w14:paraId="5CB3CA6D" w14:textId="77777777" w:rsidR="00030455" w:rsidRPr="00030455" w:rsidRDefault="00030455" w:rsidP="00030455">
            <w:pPr>
              <w:spacing w:after="0" w:line="259" w:lineRule="auto"/>
              <w:ind w:left="0" w:firstLine="0"/>
              <w:jc w:val="left"/>
            </w:pPr>
            <w:r w:rsidRPr="00030455">
              <w:rPr>
                <w:color w:val="000000"/>
              </w:rPr>
              <w:t xml:space="preserve"> </w:t>
            </w:r>
          </w:p>
          <w:p w14:paraId="7869A37E" w14:textId="77777777" w:rsidR="00030455" w:rsidRPr="00030455" w:rsidRDefault="00030455" w:rsidP="00030455">
            <w:pPr>
              <w:spacing w:after="0" w:line="259" w:lineRule="auto"/>
              <w:ind w:left="0" w:firstLine="0"/>
              <w:jc w:val="left"/>
            </w:pPr>
            <w:r w:rsidRPr="00030455">
              <w:rPr>
                <w:color w:val="000000"/>
              </w:rPr>
              <w:t xml:space="preserve">2 </w:t>
            </w:r>
            <w:proofErr w:type="spellStart"/>
            <w:r w:rsidRPr="00030455">
              <w:rPr>
                <w:color w:val="000000"/>
              </w:rPr>
              <w:t>Mks</w:t>
            </w:r>
            <w:proofErr w:type="spellEnd"/>
            <w:r w:rsidRPr="00030455">
              <w:rPr>
                <w:color w:val="000000"/>
              </w:rPr>
              <w:t xml:space="preserve"> each </w:t>
            </w:r>
          </w:p>
          <w:p w14:paraId="07B20832" w14:textId="77777777" w:rsidR="00030455" w:rsidRPr="00030455" w:rsidRDefault="00030455" w:rsidP="00030455">
            <w:pPr>
              <w:spacing w:after="0" w:line="259" w:lineRule="auto"/>
              <w:ind w:left="0" w:firstLine="0"/>
              <w:jc w:val="left"/>
            </w:pPr>
            <w:r w:rsidRPr="00030455">
              <w:rPr>
                <w:color w:val="000000"/>
              </w:rPr>
              <w:t xml:space="preserve"> </w:t>
            </w:r>
          </w:p>
          <w:p w14:paraId="53F11D89" w14:textId="77777777" w:rsidR="00030455" w:rsidRPr="00030455" w:rsidRDefault="00030455" w:rsidP="00030455">
            <w:pPr>
              <w:spacing w:after="0" w:line="259" w:lineRule="auto"/>
              <w:ind w:left="0" w:firstLine="0"/>
              <w:jc w:val="left"/>
            </w:pPr>
            <w:r w:rsidRPr="00030455">
              <w:rPr>
                <w:color w:val="000000"/>
              </w:rPr>
              <w:t xml:space="preserve"> </w:t>
            </w:r>
          </w:p>
          <w:p w14:paraId="6406F386" w14:textId="77777777" w:rsidR="00030455" w:rsidRPr="00030455" w:rsidRDefault="00030455" w:rsidP="00030455">
            <w:pPr>
              <w:spacing w:after="0" w:line="259" w:lineRule="auto"/>
              <w:ind w:left="0" w:firstLine="0"/>
              <w:jc w:val="left"/>
            </w:pPr>
            <w:r w:rsidRPr="00030455">
              <w:rPr>
                <w:color w:val="000000"/>
              </w:rPr>
              <w:t xml:space="preserve"> </w:t>
            </w:r>
          </w:p>
          <w:p w14:paraId="79B944F3" w14:textId="77777777" w:rsidR="00030455" w:rsidRPr="00030455" w:rsidRDefault="00030455" w:rsidP="00030455">
            <w:pPr>
              <w:spacing w:after="0" w:line="259" w:lineRule="auto"/>
              <w:ind w:left="0" w:firstLine="0"/>
              <w:jc w:val="left"/>
            </w:pPr>
            <w:r w:rsidRPr="00030455">
              <w:rPr>
                <w:color w:val="000000"/>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3972659" w14:textId="77777777" w:rsidR="00030455" w:rsidRPr="00030455" w:rsidRDefault="00030455" w:rsidP="00030455">
            <w:pPr>
              <w:spacing w:after="0" w:line="259" w:lineRule="auto"/>
              <w:ind w:left="0" w:firstLine="0"/>
              <w:jc w:val="left"/>
            </w:pPr>
            <w:r w:rsidRPr="00030455">
              <w:rPr>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68A6F8C6" w14:textId="77777777" w:rsidR="00030455" w:rsidRPr="00030455" w:rsidRDefault="00030455" w:rsidP="00030455">
            <w:pPr>
              <w:spacing w:after="0" w:line="259" w:lineRule="auto"/>
              <w:ind w:left="0" w:firstLine="0"/>
              <w:jc w:val="left"/>
            </w:pPr>
            <w:r w:rsidRPr="00030455">
              <w:rPr>
                <w:color w:val="000000"/>
              </w:rPr>
              <w:t xml:space="preserve"> </w:t>
            </w:r>
          </w:p>
          <w:p w14:paraId="68A2B8F7" w14:textId="77777777" w:rsidR="00030455" w:rsidRPr="00030455" w:rsidRDefault="00030455" w:rsidP="00030455">
            <w:pPr>
              <w:spacing w:after="0" w:line="259" w:lineRule="auto"/>
              <w:ind w:left="0" w:firstLine="0"/>
              <w:jc w:val="left"/>
            </w:pPr>
            <w:r w:rsidRPr="00030455">
              <w:rPr>
                <w:color w:val="000000"/>
              </w:rPr>
              <w:t xml:space="preserve"> </w:t>
            </w:r>
          </w:p>
          <w:p w14:paraId="459ED14B" w14:textId="77777777" w:rsidR="00030455" w:rsidRPr="00030455" w:rsidRDefault="00030455" w:rsidP="00030455">
            <w:pPr>
              <w:spacing w:after="0" w:line="259" w:lineRule="auto"/>
              <w:ind w:left="0" w:firstLine="0"/>
              <w:jc w:val="left"/>
            </w:pPr>
            <w:r w:rsidRPr="00030455">
              <w:rPr>
                <w:color w:val="000000"/>
              </w:rPr>
              <w:t xml:space="preserve"> </w:t>
            </w:r>
          </w:p>
          <w:p w14:paraId="78D003DB" w14:textId="77777777" w:rsidR="00030455" w:rsidRPr="00030455" w:rsidRDefault="00030455" w:rsidP="00030455">
            <w:pPr>
              <w:spacing w:after="0" w:line="259" w:lineRule="auto"/>
              <w:ind w:left="0" w:firstLine="0"/>
              <w:jc w:val="left"/>
            </w:pPr>
            <w:r w:rsidRPr="00030455">
              <w:rPr>
                <w:color w:val="000000"/>
              </w:rPr>
              <w:t xml:space="preserve"> </w:t>
            </w:r>
          </w:p>
          <w:p w14:paraId="5F30F20D" w14:textId="77777777" w:rsidR="00030455" w:rsidRPr="00030455" w:rsidRDefault="00030455" w:rsidP="00030455">
            <w:pPr>
              <w:spacing w:after="0" w:line="259" w:lineRule="auto"/>
              <w:ind w:left="0" w:firstLine="0"/>
              <w:jc w:val="left"/>
            </w:pPr>
            <w:r w:rsidRPr="00030455">
              <w:rPr>
                <w:color w:val="000000"/>
              </w:rPr>
              <w:t xml:space="preserve"> </w:t>
            </w:r>
          </w:p>
          <w:p w14:paraId="73C2C28C" w14:textId="77777777" w:rsidR="00030455" w:rsidRPr="00030455" w:rsidRDefault="00030455" w:rsidP="00030455">
            <w:pPr>
              <w:spacing w:after="0" w:line="259" w:lineRule="auto"/>
              <w:ind w:left="0" w:firstLine="0"/>
              <w:jc w:val="left"/>
            </w:pPr>
            <w:r w:rsidRPr="00030455">
              <w:rPr>
                <w:color w:val="000000"/>
              </w:rPr>
              <w:t xml:space="preserve"> </w:t>
            </w:r>
          </w:p>
          <w:p w14:paraId="11AE6F4C" w14:textId="77777777" w:rsidR="00030455" w:rsidRPr="00030455" w:rsidRDefault="00030455" w:rsidP="00030455">
            <w:pPr>
              <w:spacing w:after="0" w:line="259" w:lineRule="auto"/>
              <w:ind w:left="0" w:firstLine="0"/>
              <w:jc w:val="left"/>
            </w:pPr>
            <w:r w:rsidRPr="00030455">
              <w:rPr>
                <w:color w:val="000000"/>
              </w:rPr>
              <w:t xml:space="preserve"> </w:t>
            </w:r>
          </w:p>
          <w:p w14:paraId="6BF06297" w14:textId="77777777" w:rsidR="00030455" w:rsidRPr="00030455" w:rsidRDefault="00030455" w:rsidP="00030455">
            <w:pPr>
              <w:spacing w:after="0" w:line="259" w:lineRule="auto"/>
              <w:ind w:left="0" w:firstLine="0"/>
              <w:jc w:val="left"/>
            </w:pPr>
            <w:r w:rsidRPr="00030455">
              <w:rPr>
                <w:color w:val="000000"/>
              </w:rPr>
              <w:t xml:space="preserve"> </w:t>
            </w:r>
          </w:p>
          <w:p w14:paraId="00032C9A" w14:textId="77777777" w:rsidR="00030455" w:rsidRPr="00030455" w:rsidRDefault="00030455" w:rsidP="00030455">
            <w:pPr>
              <w:spacing w:after="0" w:line="259" w:lineRule="auto"/>
              <w:ind w:left="0" w:firstLine="0"/>
              <w:jc w:val="left"/>
            </w:pPr>
            <w:r w:rsidRPr="00030455">
              <w:rPr>
                <w:color w:val="000000"/>
              </w:rPr>
              <w:t xml:space="preserve"> </w:t>
            </w:r>
          </w:p>
          <w:p w14:paraId="14D2B93C"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p w14:paraId="7318E97E" w14:textId="77777777" w:rsidR="00030455" w:rsidRPr="00030455" w:rsidRDefault="00030455" w:rsidP="00030455">
            <w:pPr>
              <w:spacing w:after="0" w:line="259" w:lineRule="auto"/>
              <w:ind w:left="0" w:firstLine="0"/>
              <w:jc w:val="left"/>
            </w:pPr>
            <w:r w:rsidRPr="00030455">
              <w:rPr>
                <w:color w:val="000000"/>
              </w:rPr>
              <w:t xml:space="preserve"> </w:t>
            </w:r>
          </w:p>
          <w:p w14:paraId="1DC2855E" w14:textId="77777777" w:rsidR="00030455" w:rsidRPr="00030455" w:rsidRDefault="00030455" w:rsidP="00030455">
            <w:pPr>
              <w:spacing w:after="0" w:line="259" w:lineRule="auto"/>
              <w:ind w:left="0" w:firstLine="0"/>
              <w:jc w:val="left"/>
            </w:pPr>
            <w:r w:rsidRPr="00030455">
              <w:rPr>
                <w:color w:val="000000"/>
              </w:rPr>
              <w:t xml:space="preserve"> </w:t>
            </w:r>
          </w:p>
          <w:p w14:paraId="4A83294F" w14:textId="77777777" w:rsidR="00030455" w:rsidRPr="00030455" w:rsidRDefault="00030455" w:rsidP="00030455">
            <w:pPr>
              <w:spacing w:after="0" w:line="259" w:lineRule="auto"/>
              <w:ind w:left="0" w:firstLine="0"/>
              <w:jc w:val="left"/>
            </w:pPr>
            <w:r w:rsidRPr="00030455">
              <w:rPr>
                <w:color w:val="000000"/>
              </w:rPr>
              <w:t xml:space="preserve"> </w:t>
            </w:r>
          </w:p>
          <w:p w14:paraId="24D4A473"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p w14:paraId="0CB5A712" w14:textId="77777777" w:rsidR="00030455" w:rsidRPr="00030455" w:rsidRDefault="00030455" w:rsidP="00030455">
            <w:pPr>
              <w:spacing w:after="0" w:line="259" w:lineRule="auto"/>
              <w:ind w:left="0" w:firstLine="0"/>
              <w:jc w:val="left"/>
            </w:pPr>
            <w:r w:rsidRPr="00030455">
              <w:rPr>
                <w:color w:val="000000"/>
              </w:rPr>
              <w:t xml:space="preserve"> </w:t>
            </w:r>
          </w:p>
          <w:p w14:paraId="2FD72878" w14:textId="77777777" w:rsidR="00030455" w:rsidRPr="00030455" w:rsidRDefault="00030455" w:rsidP="00030455">
            <w:pPr>
              <w:spacing w:after="0" w:line="259" w:lineRule="auto"/>
              <w:ind w:left="0" w:firstLine="0"/>
              <w:jc w:val="left"/>
            </w:pPr>
            <w:r w:rsidRPr="00030455">
              <w:rPr>
                <w:color w:val="000000"/>
              </w:rPr>
              <w:t xml:space="preserve"> </w:t>
            </w:r>
          </w:p>
          <w:p w14:paraId="6C384FA5"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tc>
      </w:tr>
      <w:tr w:rsidR="00030455" w:rsidRPr="00030455" w14:paraId="1B473E40" w14:textId="77777777" w:rsidTr="00744DC7">
        <w:trPr>
          <w:trHeight w:val="554"/>
        </w:trPr>
        <w:tc>
          <w:tcPr>
            <w:tcW w:w="1283" w:type="dxa"/>
            <w:tcBorders>
              <w:top w:val="single" w:sz="4" w:space="0" w:color="000000"/>
              <w:left w:val="single" w:sz="4" w:space="0" w:color="000000"/>
              <w:bottom w:val="single" w:sz="4" w:space="0" w:color="000000"/>
              <w:right w:val="single" w:sz="4" w:space="0" w:color="000000"/>
            </w:tcBorders>
          </w:tcPr>
          <w:p w14:paraId="0945C04C" w14:textId="77777777" w:rsidR="00030455" w:rsidRPr="00030455" w:rsidRDefault="00030455" w:rsidP="00030455">
            <w:pPr>
              <w:spacing w:after="0" w:line="259" w:lineRule="auto"/>
              <w:ind w:left="0" w:right="393" w:firstLine="0"/>
              <w:jc w:val="center"/>
            </w:pPr>
            <w:r w:rsidRPr="00030455">
              <w:rPr>
                <w:color w:val="000000"/>
              </w:rPr>
              <w:t>5.</w:t>
            </w:r>
            <w:r w:rsidRPr="00030455">
              <w:rPr>
                <w:rFonts w:ascii="Arial" w:eastAsia="Arial" w:hAnsi="Arial" w:cs="Arial"/>
                <w:color w:val="000000"/>
              </w:rPr>
              <w:t xml:space="preserve"> </w:t>
            </w:r>
            <w:r w:rsidRPr="00030455">
              <w:rPr>
                <w:color w:val="000000"/>
              </w:rP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53EEE133" w14:textId="77777777" w:rsidR="00030455" w:rsidRPr="00030455" w:rsidRDefault="00030455" w:rsidP="00030455">
            <w:pPr>
              <w:spacing w:after="0" w:line="259" w:lineRule="auto"/>
              <w:ind w:left="0" w:firstLine="0"/>
              <w:jc w:val="left"/>
            </w:pPr>
            <w:r w:rsidRPr="00030455">
              <w:rPr>
                <w:color w:val="000000"/>
              </w:rPr>
              <w:t xml:space="preserve"> Methodology/ </w:t>
            </w:r>
          </w:p>
          <w:p w14:paraId="0E424735" w14:textId="77777777" w:rsidR="00030455" w:rsidRPr="00030455" w:rsidRDefault="00030455" w:rsidP="00030455">
            <w:pPr>
              <w:tabs>
                <w:tab w:val="center" w:pos="1839"/>
                <w:tab w:val="right" w:pos="2629"/>
              </w:tabs>
              <w:spacing w:after="0" w:line="259" w:lineRule="auto"/>
              <w:ind w:left="0" w:firstLine="0"/>
              <w:jc w:val="left"/>
            </w:pPr>
            <w:r w:rsidRPr="00030455">
              <w:rPr>
                <w:color w:val="000000"/>
              </w:rPr>
              <w:t xml:space="preserve">Administration </w:t>
            </w:r>
            <w:r w:rsidRPr="00030455">
              <w:rPr>
                <w:color w:val="000000"/>
              </w:rPr>
              <w:tab/>
              <w:t xml:space="preserve">of </w:t>
            </w:r>
            <w:r w:rsidRPr="00030455">
              <w:rPr>
                <w:color w:val="000000"/>
              </w:rPr>
              <w:tab/>
              <w:t xml:space="preserve">the </w:t>
            </w:r>
          </w:p>
        </w:tc>
        <w:tc>
          <w:tcPr>
            <w:tcW w:w="2025" w:type="dxa"/>
            <w:tcBorders>
              <w:top w:val="single" w:sz="4" w:space="0" w:color="000000"/>
              <w:left w:val="single" w:sz="4" w:space="0" w:color="000000"/>
              <w:bottom w:val="single" w:sz="4" w:space="0" w:color="000000"/>
              <w:right w:val="single" w:sz="4" w:space="0" w:color="000000"/>
            </w:tcBorders>
          </w:tcPr>
          <w:p w14:paraId="1FB28264" w14:textId="77777777" w:rsidR="00030455" w:rsidRPr="00030455" w:rsidRDefault="00030455" w:rsidP="00030455">
            <w:pPr>
              <w:spacing w:after="0" w:line="259" w:lineRule="auto"/>
              <w:ind w:left="0" w:firstLine="0"/>
              <w:jc w:val="left"/>
            </w:pPr>
            <w:r w:rsidRPr="00030455">
              <w:rPr>
                <w:color w:val="000000"/>
              </w:rPr>
              <w:t xml:space="preserve">in-patient and out- patient </w:t>
            </w:r>
          </w:p>
        </w:tc>
        <w:tc>
          <w:tcPr>
            <w:tcW w:w="1441" w:type="dxa"/>
            <w:tcBorders>
              <w:top w:val="single" w:sz="4" w:space="0" w:color="000000"/>
              <w:left w:val="single" w:sz="4" w:space="0" w:color="000000"/>
              <w:bottom w:val="single" w:sz="4" w:space="0" w:color="000000"/>
              <w:right w:val="single" w:sz="4" w:space="0" w:color="000000"/>
            </w:tcBorders>
          </w:tcPr>
          <w:p w14:paraId="1E40EA68" w14:textId="77777777" w:rsidR="00030455" w:rsidRPr="00030455" w:rsidRDefault="00030455" w:rsidP="00030455">
            <w:pPr>
              <w:spacing w:after="0" w:line="259" w:lineRule="auto"/>
              <w:ind w:left="0" w:firstLine="0"/>
              <w:jc w:val="left"/>
            </w:pPr>
            <w:r w:rsidRPr="00030455">
              <w:rPr>
                <w:color w:val="000000"/>
              </w:rPr>
              <w:t xml:space="preserve">2 </w:t>
            </w:r>
            <w:proofErr w:type="spellStart"/>
            <w:r w:rsidRPr="00030455">
              <w:rPr>
                <w:color w:val="000000"/>
              </w:rPr>
              <w:t>mks</w:t>
            </w:r>
            <w:proofErr w:type="spellEnd"/>
            <w:r w:rsidRPr="00030455">
              <w:rPr>
                <w:color w:val="000000"/>
              </w:rPr>
              <w:t xml:space="preserve"> each (total 6  </w:t>
            </w:r>
            <w:proofErr w:type="spellStart"/>
            <w:r w:rsidRPr="00030455">
              <w:rPr>
                <w:color w:val="000000"/>
              </w:rPr>
              <w:t>mks</w:t>
            </w:r>
            <w:proofErr w:type="spellEnd"/>
            <w:r w:rsidRPr="00030455">
              <w:rPr>
                <w:color w:val="000000"/>
              </w:rPr>
              <w:t xml:space="preserve">) </w:t>
            </w:r>
            <w:r w:rsidRPr="00030455">
              <w:rPr>
                <w:color w:val="000000"/>
              </w:rPr>
              <w:tab/>
              <w:t xml:space="preserve"> </w:t>
            </w:r>
          </w:p>
        </w:tc>
        <w:tc>
          <w:tcPr>
            <w:tcW w:w="494" w:type="dxa"/>
            <w:tcBorders>
              <w:top w:val="single" w:sz="4" w:space="0" w:color="000000"/>
              <w:left w:val="single" w:sz="4" w:space="0" w:color="000000"/>
              <w:bottom w:val="single" w:sz="4" w:space="0" w:color="000000"/>
              <w:right w:val="single" w:sz="4" w:space="0" w:color="000000"/>
            </w:tcBorders>
          </w:tcPr>
          <w:p w14:paraId="3B6D5479" w14:textId="77777777" w:rsidR="00030455" w:rsidRPr="00030455" w:rsidRDefault="00030455" w:rsidP="00030455">
            <w:pPr>
              <w:spacing w:after="0" w:line="259" w:lineRule="auto"/>
              <w:ind w:left="0" w:firstLine="0"/>
              <w:jc w:val="left"/>
            </w:pPr>
            <w:r w:rsidRPr="00030455">
              <w:rPr>
                <w:color w:val="000000"/>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6C4E84BD" w14:textId="77777777" w:rsidR="00030455" w:rsidRPr="00030455" w:rsidRDefault="00030455" w:rsidP="00030455">
            <w:pPr>
              <w:spacing w:after="0" w:line="259" w:lineRule="auto"/>
              <w:ind w:left="0" w:firstLine="0"/>
              <w:jc w:val="left"/>
            </w:pPr>
            <w:r w:rsidRPr="00030455">
              <w:rPr>
                <w:color w:val="000000"/>
              </w:rPr>
              <w:t xml:space="preserve">6  </w:t>
            </w:r>
            <w:proofErr w:type="spellStart"/>
            <w:r w:rsidRPr="00030455">
              <w:rPr>
                <w:color w:val="000000"/>
              </w:rPr>
              <w:t>Mks</w:t>
            </w:r>
            <w:proofErr w:type="spellEnd"/>
            <w:r w:rsidRPr="00030455">
              <w:rPr>
                <w:color w:val="000000"/>
              </w:rPr>
              <w:t xml:space="preserve"> </w:t>
            </w:r>
          </w:p>
        </w:tc>
      </w:tr>
    </w:tbl>
    <w:p w14:paraId="172BCCD5" w14:textId="77777777" w:rsidR="00030455" w:rsidRPr="00030455" w:rsidRDefault="00030455" w:rsidP="00030455">
      <w:pPr>
        <w:spacing w:after="0" w:line="259" w:lineRule="auto"/>
        <w:ind w:left="0" w:right="11645" w:firstLine="0"/>
        <w:jc w:val="left"/>
      </w:pPr>
    </w:p>
    <w:tbl>
      <w:tblPr>
        <w:tblStyle w:val="TableGrid"/>
        <w:tblW w:w="10087" w:type="dxa"/>
        <w:tblInd w:w="708" w:type="dxa"/>
        <w:tblCellMar>
          <w:left w:w="108" w:type="dxa"/>
          <w:right w:w="17" w:type="dxa"/>
        </w:tblCellMar>
        <w:tblLook w:val="04A0" w:firstRow="1" w:lastRow="0" w:firstColumn="1" w:lastColumn="0" w:noHBand="0" w:noVBand="1"/>
      </w:tblPr>
      <w:tblGrid>
        <w:gridCol w:w="1085"/>
        <w:gridCol w:w="2381"/>
        <w:gridCol w:w="2324"/>
        <w:gridCol w:w="1634"/>
        <w:gridCol w:w="402"/>
        <w:gridCol w:w="2261"/>
      </w:tblGrid>
      <w:tr w:rsidR="00030455" w:rsidRPr="00030455" w14:paraId="11D4CA14" w14:textId="77777777" w:rsidTr="00744DC7">
        <w:trPr>
          <w:trHeight w:val="5605"/>
        </w:trPr>
        <w:tc>
          <w:tcPr>
            <w:tcW w:w="1102" w:type="dxa"/>
            <w:tcBorders>
              <w:top w:val="single" w:sz="4" w:space="0" w:color="000000"/>
              <w:left w:val="single" w:sz="4" w:space="0" w:color="000000"/>
              <w:bottom w:val="single" w:sz="4" w:space="0" w:color="000000"/>
              <w:right w:val="single" w:sz="4" w:space="0" w:color="000000"/>
            </w:tcBorders>
          </w:tcPr>
          <w:p w14:paraId="065DC7F9" w14:textId="77777777" w:rsidR="00030455" w:rsidRPr="00030455" w:rsidRDefault="00030455" w:rsidP="00030455">
            <w:pPr>
              <w:spacing w:after="160" w:line="259" w:lineRule="auto"/>
              <w:ind w:left="0" w:firstLine="0"/>
              <w:jc w:val="left"/>
            </w:pPr>
          </w:p>
        </w:tc>
        <w:tc>
          <w:tcPr>
            <w:tcW w:w="2387" w:type="dxa"/>
            <w:tcBorders>
              <w:top w:val="single" w:sz="4" w:space="0" w:color="000000"/>
              <w:left w:val="single" w:sz="4" w:space="0" w:color="000000"/>
              <w:bottom w:val="single" w:sz="4" w:space="0" w:color="000000"/>
              <w:right w:val="single" w:sz="4" w:space="0" w:color="000000"/>
            </w:tcBorders>
          </w:tcPr>
          <w:p w14:paraId="56CD3E99" w14:textId="77777777" w:rsidR="00030455" w:rsidRPr="00030455" w:rsidRDefault="00030455" w:rsidP="00030455">
            <w:pPr>
              <w:spacing w:after="0" w:line="259" w:lineRule="auto"/>
              <w:ind w:left="0" w:firstLine="0"/>
              <w:jc w:val="left"/>
            </w:pPr>
            <w:r w:rsidRPr="00030455">
              <w:rPr>
                <w:color w:val="000000"/>
              </w:rPr>
              <w:t xml:space="preserve">medical scheme </w:t>
            </w:r>
          </w:p>
          <w:p w14:paraId="1AE754B1" w14:textId="77777777" w:rsidR="00030455" w:rsidRPr="00030455" w:rsidRDefault="00030455" w:rsidP="00030455">
            <w:pPr>
              <w:spacing w:after="0" w:line="238" w:lineRule="auto"/>
              <w:ind w:left="0" w:right="75" w:firstLine="0"/>
            </w:pPr>
            <w:r w:rsidRPr="00030455">
              <w:rPr>
                <w:color w:val="000000"/>
              </w:rPr>
              <w:t>Clearly state the procedures (in-patient and out- patient) to be followed by the employee(s), beneficiary (</w:t>
            </w:r>
            <w:proofErr w:type="spellStart"/>
            <w:r w:rsidRPr="00030455">
              <w:rPr>
                <w:color w:val="000000"/>
              </w:rPr>
              <w:t>ies</w:t>
            </w:r>
            <w:proofErr w:type="spellEnd"/>
            <w:r w:rsidRPr="00030455">
              <w:rPr>
                <w:color w:val="000000"/>
              </w:rPr>
              <w:t xml:space="preserve">) and directors in the provision of medical services, stating clearly the responsibilities of the parties involved. </w:t>
            </w:r>
          </w:p>
          <w:p w14:paraId="37A8CD5D" w14:textId="77777777" w:rsidR="00030455" w:rsidRPr="00030455" w:rsidRDefault="00030455" w:rsidP="00030455">
            <w:pPr>
              <w:spacing w:after="0" w:line="238" w:lineRule="auto"/>
              <w:ind w:left="0" w:right="76" w:firstLine="0"/>
            </w:pPr>
            <w:r w:rsidRPr="00030455">
              <w:rPr>
                <w:color w:val="000000"/>
              </w:rPr>
              <w:t xml:space="preserve">Also include details of the claims settlement turnaround time, time taken to issue/replace medical card </w:t>
            </w:r>
          </w:p>
          <w:p w14:paraId="61DB3210" w14:textId="77777777" w:rsidR="00030455" w:rsidRPr="00030455" w:rsidRDefault="00030455" w:rsidP="00030455">
            <w:pPr>
              <w:spacing w:after="0" w:line="238" w:lineRule="auto"/>
              <w:ind w:left="0" w:right="75" w:firstLine="0"/>
            </w:pPr>
            <w:r w:rsidRPr="00030455">
              <w:rPr>
                <w:color w:val="000000"/>
              </w:rPr>
              <w:t xml:space="preserve">(The shorter and realistic the time for claim settlement and issuance/replacement of cards, the higher the </w:t>
            </w:r>
          </w:p>
          <w:p w14:paraId="311C8261" w14:textId="77777777" w:rsidR="00030455" w:rsidRPr="00030455" w:rsidRDefault="00030455" w:rsidP="00030455">
            <w:pPr>
              <w:spacing w:after="0" w:line="259" w:lineRule="auto"/>
              <w:ind w:left="0" w:firstLine="0"/>
              <w:jc w:val="left"/>
            </w:pPr>
            <w:r w:rsidRPr="00030455">
              <w:rPr>
                <w:color w:val="000000"/>
              </w:rPr>
              <w:t xml:space="preserve">Mark) </w:t>
            </w:r>
          </w:p>
        </w:tc>
        <w:tc>
          <w:tcPr>
            <w:tcW w:w="2352" w:type="dxa"/>
            <w:tcBorders>
              <w:top w:val="single" w:sz="4" w:space="0" w:color="000000"/>
              <w:left w:val="single" w:sz="4" w:space="0" w:color="000000"/>
              <w:bottom w:val="single" w:sz="4" w:space="0" w:color="000000"/>
              <w:right w:val="single" w:sz="4" w:space="0" w:color="000000"/>
            </w:tcBorders>
          </w:tcPr>
          <w:p w14:paraId="2DC292AA" w14:textId="77777777" w:rsidR="00030455" w:rsidRPr="00030455" w:rsidRDefault="00030455" w:rsidP="00030455">
            <w:pPr>
              <w:spacing w:after="0" w:line="244" w:lineRule="auto"/>
              <w:ind w:left="0" w:firstLine="0"/>
              <w:jc w:val="left"/>
            </w:pPr>
            <w:r w:rsidRPr="00030455">
              <w:rPr>
                <w:color w:val="000000"/>
              </w:rPr>
              <w:t xml:space="preserve">claims </w:t>
            </w:r>
            <w:r w:rsidRPr="00030455">
              <w:rPr>
                <w:color w:val="000000"/>
              </w:rPr>
              <w:tab/>
              <w:t xml:space="preserve">settlement turnaround </w:t>
            </w:r>
          </w:p>
          <w:p w14:paraId="1C814BEB" w14:textId="77777777" w:rsidR="00030455" w:rsidRPr="00030455" w:rsidRDefault="00030455" w:rsidP="00030455">
            <w:pPr>
              <w:tabs>
                <w:tab w:val="center" w:pos="214"/>
                <w:tab w:val="center" w:pos="1118"/>
                <w:tab w:val="center" w:pos="1902"/>
              </w:tabs>
              <w:spacing w:after="0" w:line="259" w:lineRule="auto"/>
              <w:ind w:left="0" w:firstLine="0"/>
              <w:jc w:val="left"/>
            </w:pPr>
            <w:r w:rsidRPr="00030455">
              <w:rPr>
                <w:rFonts w:ascii="Calibri" w:eastAsia="Calibri" w:hAnsi="Calibri" w:cs="Calibri"/>
                <w:color w:val="000000"/>
                <w:sz w:val="22"/>
              </w:rPr>
              <w:tab/>
            </w:r>
            <w:r w:rsidRPr="00030455">
              <w:rPr>
                <w:color w:val="000000"/>
              </w:rPr>
              <w:t xml:space="preserve">time </w:t>
            </w:r>
            <w:r w:rsidRPr="00030455">
              <w:rPr>
                <w:color w:val="000000"/>
              </w:rPr>
              <w:tab/>
              <w:t xml:space="preserve">taken </w:t>
            </w:r>
            <w:r w:rsidRPr="00030455">
              <w:rPr>
                <w:color w:val="000000"/>
              </w:rPr>
              <w:tab/>
              <w:t xml:space="preserve">to </w:t>
            </w:r>
          </w:p>
          <w:p w14:paraId="274A26C7" w14:textId="77777777" w:rsidR="00030455" w:rsidRPr="00030455" w:rsidRDefault="00030455" w:rsidP="00030455">
            <w:pPr>
              <w:spacing w:after="0" w:line="259" w:lineRule="auto"/>
              <w:ind w:left="0" w:firstLine="0"/>
              <w:jc w:val="left"/>
            </w:pPr>
            <w:r w:rsidRPr="00030455">
              <w:rPr>
                <w:color w:val="000000"/>
              </w:rPr>
              <w:t xml:space="preserve">issue/replace </w:t>
            </w:r>
          </w:p>
          <w:p w14:paraId="62BE60CE" w14:textId="77777777" w:rsidR="00030455" w:rsidRPr="00030455" w:rsidRDefault="00030455" w:rsidP="00030455">
            <w:pPr>
              <w:spacing w:after="0" w:line="259" w:lineRule="auto"/>
              <w:ind w:left="0" w:firstLine="0"/>
              <w:jc w:val="left"/>
            </w:pPr>
            <w:r w:rsidRPr="00030455">
              <w:rPr>
                <w:color w:val="000000"/>
              </w:rPr>
              <w:t xml:space="preserve">medical </w:t>
            </w:r>
          </w:p>
          <w:p w14:paraId="3C94A7BC" w14:textId="77777777" w:rsidR="00030455" w:rsidRPr="00030455" w:rsidRDefault="00030455" w:rsidP="00030455">
            <w:pPr>
              <w:spacing w:after="0" w:line="259" w:lineRule="auto"/>
              <w:ind w:left="0" w:firstLine="0"/>
              <w:jc w:val="left"/>
            </w:pPr>
            <w:r w:rsidRPr="00030455">
              <w:rPr>
                <w:color w:val="000000"/>
              </w:rPr>
              <w:t xml:space="preserve"> </w:t>
            </w:r>
          </w:p>
          <w:p w14:paraId="2DF3BC87" w14:textId="77777777" w:rsidR="00030455" w:rsidRPr="00030455" w:rsidRDefault="00030455" w:rsidP="00030455">
            <w:pPr>
              <w:spacing w:after="0" w:line="259" w:lineRule="auto"/>
              <w:ind w:left="0" w:firstLine="0"/>
              <w:jc w:val="left"/>
            </w:pPr>
            <w:r w:rsidRPr="00030455">
              <w:rPr>
                <w:color w:val="000000"/>
              </w:rPr>
              <w:t xml:space="preserve">turnaround on any preauthorization </w:t>
            </w:r>
          </w:p>
        </w:tc>
        <w:tc>
          <w:tcPr>
            <w:tcW w:w="1500" w:type="dxa"/>
            <w:tcBorders>
              <w:top w:val="single" w:sz="4" w:space="0" w:color="000000"/>
              <w:left w:val="single" w:sz="4" w:space="0" w:color="000000"/>
              <w:bottom w:val="single" w:sz="4" w:space="0" w:color="000000"/>
              <w:right w:val="single" w:sz="4" w:space="0" w:color="000000"/>
            </w:tcBorders>
          </w:tcPr>
          <w:p w14:paraId="7A9449BA" w14:textId="77777777" w:rsidR="00030455" w:rsidRPr="00030455" w:rsidRDefault="00030455" w:rsidP="00030455">
            <w:pPr>
              <w:spacing w:after="0" w:line="259" w:lineRule="auto"/>
              <w:ind w:left="0" w:firstLine="0"/>
              <w:jc w:val="left"/>
            </w:pPr>
            <w:r w:rsidRPr="00030455">
              <w:rPr>
                <w:color w:val="000000"/>
              </w:rPr>
              <w:t xml:space="preserve"> </w:t>
            </w:r>
          </w:p>
          <w:p w14:paraId="25DD57BD" w14:textId="14B1A0BC" w:rsidR="001278D3" w:rsidRDefault="00030455" w:rsidP="00030455">
            <w:pPr>
              <w:spacing w:after="0" w:line="259" w:lineRule="auto"/>
              <w:ind w:left="0" w:firstLine="0"/>
              <w:jc w:val="left"/>
            </w:pPr>
            <w:r w:rsidRPr="00030455">
              <w:rPr>
                <w:color w:val="000000"/>
              </w:rPr>
              <w:t xml:space="preserve"> </w:t>
            </w:r>
          </w:p>
          <w:p w14:paraId="6E4E17DD" w14:textId="77777777" w:rsidR="001278D3" w:rsidRPr="001278D3" w:rsidRDefault="001278D3" w:rsidP="001278D3"/>
          <w:p w14:paraId="7D7004F0" w14:textId="44F66854" w:rsidR="001278D3" w:rsidRDefault="001278D3" w:rsidP="001278D3"/>
          <w:p w14:paraId="3C0D3FD9" w14:textId="77777777" w:rsidR="00030455" w:rsidRPr="001278D3" w:rsidRDefault="00030455" w:rsidP="001278D3"/>
        </w:tc>
        <w:tc>
          <w:tcPr>
            <w:tcW w:w="414" w:type="dxa"/>
            <w:tcBorders>
              <w:top w:val="single" w:sz="4" w:space="0" w:color="000000"/>
              <w:left w:val="single" w:sz="4" w:space="0" w:color="000000"/>
              <w:bottom w:val="single" w:sz="4" w:space="0" w:color="000000"/>
              <w:right w:val="single" w:sz="4" w:space="0" w:color="000000"/>
            </w:tcBorders>
          </w:tcPr>
          <w:p w14:paraId="377BA82E" w14:textId="77777777" w:rsidR="00030455" w:rsidRPr="00030455" w:rsidRDefault="00030455" w:rsidP="00030455">
            <w:pPr>
              <w:spacing w:after="160" w:line="259" w:lineRule="auto"/>
              <w:ind w:left="0" w:firstLine="0"/>
              <w:jc w:val="left"/>
            </w:pPr>
          </w:p>
        </w:tc>
        <w:tc>
          <w:tcPr>
            <w:tcW w:w="2332" w:type="dxa"/>
            <w:tcBorders>
              <w:top w:val="single" w:sz="4" w:space="0" w:color="000000"/>
              <w:left w:val="single" w:sz="4" w:space="0" w:color="000000"/>
              <w:bottom w:val="single" w:sz="4" w:space="0" w:color="000000"/>
              <w:right w:val="single" w:sz="4" w:space="0" w:color="000000"/>
            </w:tcBorders>
          </w:tcPr>
          <w:p w14:paraId="1DEFC13C" w14:textId="77777777" w:rsidR="00030455" w:rsidRPr="00030455" w:rsidRDefault="00030455" w:rsidP="00030455">
            <w:pPr>
              <w:spacing w:after="160" w:line="259" w:lineRule="auto"/>
              <w:ind w:left="0" w:firstLine="0"/>
              <w:jc w:val="left"/>
            </w:pPr>
          </w:p>
        </w:tc>
      </w:tr>
      <w:tr w:rsidR="00030455" w:rsidRPr="00030455" w14:paraId="0EEF49C6" w14:textId="77777777" w:rsidTr="00744DC7">
        <w:trPr>
          <w:trHeight w:val="1535"/>
        </w:trPr>
        <w:tc>
          <w:tcPr>
            <w:tcW w:w="1102" w:type="dxa"/>
            <w:tcBorders>
              <w:top w:val="single" w:sz="4" w:space="0" w:color="000000"/>
              <w:left w:val="single" w:sz="4" w:space="0" w:color="000000"/>
              <w:bottom w:val="single" w:sz="4" w:space="0" w:color="000000"/>
              <w:right w:val="single" w:sz="4" w:space="0" w:color="000000"/>
            </w:tcBorders>
          </w:tcPr>
          <w:p w14:paraId="2B592C58" w14:textId="77777777" w:rsidR="00030455" w:rsidRPr="00030455" w:rsidRDefault="00030455" w:rsidP="00030455">
            <w:pPr>
              <w:spacing w:after="0" w:line="259" w:lineRule="auto"/>
              <w:ind w:left="0" w:right="359" w:firstLine="0"/>
              <w:jc w:val="center"/>
            </w:pPr>
            <w:r w:rsidRPr="00030455">
              <w:rPr>
                <w:color w:val="000000"/>
              </w:rPr>
              <w:lastRenderedPageBreak/>
              <w:t>6.</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70705F6" w14:textId="77777777" w:rsidR="00030455" w:rsidRPr="00030455" w:rsidRDefault="00030455" w:rsidP="00030455">
            <w:pPr>
              <w:spacing w:after="0" w:line="238" w:lineRule="auto"/>
              <w:ind w:left="0" w:right="77" w:firstLine="0"/>
            </w:pPr>
            <w:r w:rsidRPr="00030455">
              <w:rPr>
                <w:color w:val="000000"/>
              </w:rPr>
              <w:t xml:space="preserve">Inclusion of all inpatient services (scope) and limits for all categories as provided for in the document  </w:t>
            </w:r>
          </w:p>
          <w:p w14:paraId="037C679E" w14:textId="77777777" w:rsidR="00030455" w:rsidRPr="00030455" w:rsidRDefault="00030455" w:rsidP="00030455">
            <w:pPr>
              <w:spacing w:after="0" w:line="259" w:lineRule="auto"/>
              <w:ind w:left="0" w:firstLine="0"/>
              <w:jc w:val="left"/>
            </w:pPr>
            <w:r w:rsidRPr="00030455">
              <w:rPr>
                <w:color w:val="000000"/>
              </w:rPr>
              <w:t xml:space="preserve"> </w:t>
            </w:r>
            <w:r w:rsidRPr="00030455">
              <w:rPr>
                <w:color w:val="000000"/>
              </w:rPr>
              <w:tab/>
              <w:t xml:space="preserve"> </w:t>
            </w:r>
          </w:p>
        </w:tc>
        <w:tc>
          <w:tcPr>
            <w:tcW w:w="2352" w:type="dxa"/>
            <w:tcBorders>
              <w:top w:val="single" w:sz="4" w:space="0" w:color="000000"/>
              <w:left w:val="single" w:sz="4" w:space="0" w:color="000000"/>
              <w:bottom w:val="single" w:sz="4" w:space="0" w:color="000000"/>
              <w:right w:val="single" w:sz="4" w:space="0" w:color="000000"/>
            </w:tcBorders>
          </w:tcPr>
          <w:p w14:paraId="569FC32E"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4A0FB10C" w14:textId="77777777" w:rsidR="00030455" w:rsidRPr="00030455" w:rsidRDefault="00030455" w:rsidP="00030455">
            <w:pPr>
              <w:spacing w:after="0" w:line="259" w:lineRule="auto"/>
              <w:ind w:left="0" w:firstLine="0"/>
              <w:jc w:val="left"/>
            </w:pPr>
            <w:r w:rsidRPr="00030455">
              <w:rPr>
                <w:color w:val="000000"/>
              </w:rPr>
              <w:t xml:space="preserve">1 </w:t>
            </w:r>
            <w:proofErr w:type="spellStart"/>
            <w:r w:rsidRPr="00030455">
              <w:rPr>
                <w:color w:val="000000"/>
              </w:rPr>
              <w:t>mk</w:t>
            </w:r>
            <w:proofErr w:type="spellEnd"/>
            <w:r w:rsidRPr="00030455">
              <w:rPr>
                <w:color w:val="000000"/>
              </w:rPr>
              <w:t xml:space="preserve"> each (total 10 </w:t>
            </w:r>
            <w:proofErr w:type="spellStart"/>
            <w:r w:rsidRPr="00030455">
              <w:rPr>
                <w:color w:val="000000"/>
              </w:rPr>
              <w:t>mks</w:t>
            </w:r>
            <w:proofErr w:type="spellEnd"/>
            <w:r w:rsidRPr="00030455">
              <w:rPr>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5708046E"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699EDF74"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tc>
      </w:tr>
      <w:tr w:rsidR="00030455" w:rsidRPr="00030455" w14:paraId="747671AB" w14:textId="77777777" w:rsidTr="00744DC7">
        <w:trPr>
          <w:trHeight w:val="1535"/>
        </w:trPr>
        <w:tc>
          <w:tcPr>
            <w:tcW w:w="1102" w:type="dxa"/>
            <w:tcBorders>
              <w:top w:val="single" w:sz="4" w:space="0" w:color="000000"/>
              <w:left w:val="single" w:sz="4" w:space="0" w:color="000000"/>
              <w:bottom w:val="single" w:sz="4" w:space="0" w:color="000000"/>
              <w:right w:val="single" w:sz="4" w:space="0" w:color="000000"/>
            </w:tcBorders>
          </w:tcPr>
          <w:p w14:paraId="0CEDE23C" w14:textId="77777777" w:rsidR="00030455" w:rsidRPr="00030455" w:rsidRDefault="00030455" w:rsidP="00030455">
            <w:pPr>
              <w:spacing w:after="0" w:line="259" w:lineRule="auto"/>
              <w:ind w:left="0" w:right="359" w:firstLine="0"/>
              <w:jc w:val="center"/>
            </w:pPr>
            <w:r w:rsidRPr="00030455">
              <w:rPr>
                <w:color w:val="000000"/>
              </w:rPr>
              <w:t>7.</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D0CDF35" w14:textId="77777777" w:rsidR="00030455" w:rsidRPr="00030455" w:rsidRDefault="00030455" w:rsidP="00030455">
            <w:pPr>
              <w:spacing w:after="0" w:line="238" w:lineRule="auto"/>
              <w:ind w:left="0" w:firstLine="0"/>
            </w:pPr>
            <w:r w:rsidRPr="00030455">
              <w:rPr>
                <w:color w:val="000000"/>
              </w:rPr>
              <w:t xml:space="preserve">Inclusion of all outpatient services (scope) and </w:t>
            </w:r>
          </w:p>
          <w:p w14:paraId="11DBABB4" w14:textId="77777777" w:rsidR="00030455" w:rsidRPr="00030455" w:rsidRDefault="00030455" w:rsidP="00030455">
            <w:pPr>
              <w:spacing w:after="0" w:line="238" w:lineRule="auto"/>
              <w:ind w:left="0" w:right="77" w:firstLine="0"/>
            </w:pPr>
            <w:r w:rsidRPr="00030455">
              <w:rPr>
                <w:color w:val="000000"/>
              </w:rPr>
              <w:t xml:space="preserve">limits for all categories as provided for in the document  </w:t>
            </w:r>
          </w:p>
          <w:p w14:paraId="3356DBC1" w14:textId="77777777" w:rsidR="00030455" w:rsidRPr="00030455" w:rsidRDefault="00030455" w:rsidP="00030455">
            <w:pPr>
              <w:spacing w:after="0" w:line="259" w:lineRule="auto"/>
              <w:ind w:left="0" w:firstLine="0"/>
              <w:jc w:val="left"/>
            </w:pPr>
            <w:r w:rsidRPr="00030455">
              <w:rPr>
                <w:color w:val="000000"/>
              </w:rPr>
              <w:t xml:space="preserve"> </w:t>
            </w:r>
            <w:r w:rsidRPr="00030455">
              <w:rPr>
                <w:color w:val="000000"/>
              </w:rPr>
              <w:tab/>
              <w:t xml:space="preserve"> </w:t>
            </w:r>
          </w:p>
        </w:tc>
        <w:tc>
          <w:tcPr>
            <w:tcW w:w="2352" w:type="dxa"/>
            <w:tcBorders>
              <w:top w:val="single" w:sz="4" w:space="0" w:color="000000"/>
              <w:left w:val="single" w:sz="4" w:space="0" w:color="000000"/>
              <w:bottom w:val="single" w:sz="4" w:space="0" w:color="000000"/>
              <w:right w:val="single" w:sz="4" w:space="0" w:color="000000"/>
            </w:tcBorders>
          </w:tcPr>
          <w:p w14:paraId="263939E8"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C6F34FF" w14:textId="77777777" w:rsidR="00030455" w:rsidRPr="00030455" w:rsidRDefault="00030455" w:rsidP="00030455">
            <w:pPr>
              <w:spacing w:after="0" w:line="259" w:lineRule="auto"/>
              <w:ind w:left="0" w:firstLine="0"/>
              <w:jc w:val="left"/>
            </w:pPr>
            <w:r w:rsidRPr="00030455">
              <w:rPr>
                <w:color w:val="000000"/>
              </w:rPr>
              <w:t xml:space="preserve">1 </w:t>
            </w:r>
            <w:proofErr w:type="spellStart"/>
            <w:r w:rsidRPr="00030455">
              <w:rPr>
                <w:color w:val="000000"/>
              </w:rPr>
              <w:t>mk</w:t>
            </w:r>
            <w:proofErr w:type="spellEnd"/>
            <w:r w:rsidRPr="00030455">
              <w:rPr>
                <w:color w:val="000000"/>
              </w:rPr>
              <w:t xml:space="preserve"> each (total </w:t>
            </w:r>
          </w:p>
          <w:p w14:paraId="515111EC" w14:textId="77777777" w:rsidR="00030455" w:rsidRPr="00030455" w:rsidRDefault="00030455" w:rsidP="00030455">
            <w:pPr>
              <w:spacing w:after="0" w:line="259" w:lineRule="auto"/>
              <w:ind w:left="0" w:firstLine="0"/>
              <w:jc w:val="left"/>
            </w:pPr>
            <w:r w:rsidRPr="00030455">
              <w:rPr>
                <w:color w:val="000000"/>
              </w:rPr>
              <w:t xml:space="preserve">10mks) </w:t>
            </w:r>
          </w:p>
        </w:tc>
        <w:tc>
          <w:tcPr>
            <w:tcW w:w="414" w:type="dxa"/>
            <w:tcBorders>
              <w:top w:val="single" w:sz="4" w:space="0" w:color="000000"/>
              <w:left w:val="single" w:sz="4" w:space="0" w:color="000000"/>
              <w:bottom w:val="single" w:sz="4" w:space="0" w:color="000000"/>
              <w:right w:val="single" w:sz="4" w:space="0" w:color="000000"/>
            </w:tcBorders>
          </w:tcPr>
          <w:p w14:paraId="2E296B2B"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060121B3" w14:textId="77777777" w:rsidR="00030455" w:rsidRPr="00030455" w:rsidRDefault="00030455" w:rsidP="00030455">
            <w:pPr>
              <w:spacing w:after="0" w:line="259" w:lineRule="auto"/>
              <w:ind w:left="0" w:firstLine="0"/>
              <w:jc w:val="left"/>
            </w:pPr>
            <w:r w:rsidRPr="00030455">
              <w:rPr>
                <w:color w:val="000000"/>
              </w:rPr>
              <w:t xml:space="preserve">10 </w:t>
            </w:r>
            <w:proofErr w:type="spellStart"/>
            <w:r w:rsidRPr="00030455">
              <w:rPr>
                <w:color w:val="000000"/>
              </w:rPr>
              <w:t>Mks</w:t>
            </w:r>
            <w:proofErr w:type="spellEnd"/>
            <w:r w:rsidRPr="00030455">
              <w:rPr>
                <w:color w:val="000000"/>
              </w:rPr>
              <w:t xml:space="preserve"> </w:t>
            </w:r>
          </w:p>
        </w:tc>
      </w:tr>
      <w:tr w:rsidR="00030455" w:rsidRPr="00030455" w14:paraId="6CD725F5" w14:textId="77777777" w:rsidTr="00744DC7">
        <w:trPr>
          <w:trHeight w:val="1535"/>
        </w:trPr>
        <w:tc>
          <w:tcPr>
            <w:tcW w:w="1102" w:type="dxa"/>
            <w:tcBorders>
              <w:top w:val="single" w:sz="4" w:space="0" w:color="000000"/>
              <w:left w:val="single" w:sz="4" w:space="0" w:color="000000"/>
              <w:bottom w:val="single" w:sz="4" w:space="0" w:color="000000"/>
              <w:right w:val="single" w:sz="4" w:space="0" w:color="000000"/>
            </w:tcBorders>
          </w:tcPr>
          <w:p w14:paraId="7EF39C50" w14:textId="77777777" w:rsidR="00030455" w:rsidRPr="00030455" w:rsidRDefault="00030455" w:rsidP="00745A98">
            <w:pPr>
              <w:spacing w:after="0" w:line="259" w:lineRule="auto"/>
              <w:ind w:left="0" w:right="359" w:firstLine="0"/>
              <w:jc w:val="left"/>
            </w:pPr>
            <w:r w:rsidRPr="00030455">
              <w:rPr>
                <w:color w:val="000000"/>
              </w:rPr>
              <w:t>8.</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2C0982E" w14:textId="77777777" w:rsidR="00030455" w:rsidRPr="00030455" w:rsidRDefault="00030455" w:rsidP="00745A98">
            <w:pPr>
              <w:spacing w:after="0" w:line="238" w:lineRule="auto"/>
              <w:ind w:left="0" w:firstLine="0"/>
              <w:jc w:val="left"/>
            </w:pPr>
            <w:r w:rsidRPr="00030455">
              <w:rPr>
                <w:color w:val="000000"/>
              </w:rPr>
              <w:t xml:space="preserve">Inclusion of all standalone services (scope) and </w:t>
            </w:r>
          </w:p>
          <w:p w14:paraId="119B04F0" w14:textId="5C9111A4" w:rsidR="00030455" w:rsidRPr="00030455" w:rsidRDefault="00030455" w:rsidP="00745A98">
            <w:pPr>
              <w:spacing w:after="0" w:line="238" w:lineRule="auto"/>
              <w:ind w:left="0" w:right="77" w:firstLine="0"/>
              <w:jc w:val="left"/>
            </w:pPr>
            <w:r w:rsidRPr="00030455">
              <w:rPr>
                <w:color w:val="000000"/>
              </w:rPr>
              <w:t>limits for all categories as provided for in the document</w:t>
            </w:r>
            <w:r w:rsidR="001F1D5E">
              <w:rPr>
                <w:color w:val="000000"/>
              </w:rPr>
              <w:t>.</w:t>
            </w:r>
            <w:r w:rsidRPr="00030455">
              <w:rPr>
                <w:color w:val="000000"/>
              </w:rPr>
              <w:t xml:space="preserve">  </w:t>
            </w:r>
          </w:p>
          <w:p w14:paraId="03193811" w14:textId="77777777" w:rsidR="00030455" w:rsidRPr="00030455" w:rsidRDefault="00030455" w:rsidP="00745A98">
            <w:pPr>
              <w:spacing w:after="0" w:line="259" w:lineRule="auto"/>
              <w:ind w:left="0" w:firstLine="0"/>
              <w:jc w:val="left"/>
            </w:pPr>
            <w:r w:rsidRPr="00030455">
              <w:rPr>
                <w:color w:val="000000"/>
              </w:rPr>
              <w:t xml:space="preserve"> </w:t>
            </w:r>
            <w:r w:rsidRPr="00030455">
              <w:rPr>
                <w:color w:val="000000"/>
              </w:rPr>
              <w:tab/>
              <w:t xml:space="preserve"> </w:t>
            </w:r>
          </w:p>
        </w:tc>
        <w:tc>
          <w:tcPr>
            <w:tcW w:w="2352" w:type="dxa"/>
            <w:tcBorders>
              <w:top w:val="single" w:sz="4" w:space="0" w:color="000000"/>
              <w:left w:val="single" w:sz="4" w:space="0" w:color="000000"/>
              <w:bottom w:val="single" w:sz="4" w:space="0" w:color="000000"/>
              <w:right w:val="single" w:sz="4" w:space="0" w:color="000000"/>
            </w:tcBorders>
          </w:tcPr>
          <w:p w14:paraId="7988A596" w14:textId="77777777" w:rsidR="00030455" w:rsidRPr="00030455" w:rsidRDefault="00030455" w:rsidP="00745A98">
            <w:pPr>
              <w:spacing w:after="0" w:line="259" w:lineRule="auto"/>
              <w:ind w:left="0" w:firstLine="0"/>
              <w:jc w:val="left"/>
            </w:pPr>
            <w:r w:rsidRPr="00030455">
              <w:rPr>
                <w:color w:val="000000"/>
              </w:rPr>
              <w:t xml:space="preserve">Maternity – 0.5mks </w:t>
            </w:r>
          </w:p>
          <w:p w14:paraId="0A455B4B" w14:textId="77777777" w:rsidR="00030455" w:rsidRPr="00030455" w:rsidRDefault="00030455" w:rsidP="00745A98">
            <w:pPr>
              <w:tabs>
                <w:tab w:val="center" w:pos="319"/>
                <w:tab w:val="center" w:pos="968"/>
                <w:tab w:val="center" w:pos="1646"/>
              </w:tabs>
              <w:spacing w:after="0" w:line="259" w:lineRule="auto"/>
              <w:ind w:left="0" w:firstLine="0"/>
              <w:jc w:val="left"/>
            </w:pPr>
            <w:r w:rsidRPr="00030455">
              <w:rPr>
                <w:rFonts w:ascii="Calibri" w:eastAsia="Calibri" w:hAnsi="Calibri" w:cs="Calibri"/>
                <w:color w:val="000000"/>
                <w:sz w:val="22"/>
              </w:rPr>
              <w:tab/>
            </w:r>
            <w:r w:rsidRPr="00030455">
              <w:rPr>
                <w:color w:val="000000"/>
              </w:rPr>
              <w:t xml:space="preserve">Dental </w:t>
            </w:r>
            <w:r w:rsidRPr="00030455">
              <w:rPr>
                <w:color w:val="000000"/>
              </w:rPr>
              <w:tab/>
              <w:t xml:space="preserve">– </w:t>
            </w:r>
            <w:r w:rsidRPr="00030455">
              <w:rPr>
                <w:color w:val="000000"/>
              </w:rPr>
              <w:tab/>
              <w:t xml:space="preserve">0.5mks </w:t>
            </w:r>
          </w:p>
          <w:p w14:paraId="21CBF0BD" w14:textId="77777777" w:rsidR="00030455" w:rsidRPr="00030455" w:rsidRDefault="00030455" w:rsidP="00745A98">
            <w:pPr>
              <w:spacing w:after="0" w:line="259" w:lineRule="auto"/>
              <w:ind w:left="0" w:firstLine="0"/>
              <w:jc w:val="left"/>
            </w:pPr>
            <w:r w:rsidRPr="00030455">
              <w:rPr>
                <w:color w:val="000000"/>
              </w:rPr>
              <w:t xml:space="preserve">Optical – 0.5mks </w:t>
            </w:r>
          </w:p>
          <w:p w14:paraId="27DF47BF" w14:textId="77777777" w:rsidR="00030455" w:rsidRPr="00030455" w:rsidRDefault="00030455" w:rsidP="00745A98">
            <w:pPr>
              <w:spacing w:after="0" w:line="259" w:lineRule="auto"/>
              <w:ind w:left="0" w:firstLine="0"/>
              <w:jc w:val="left"/>
            </w:pPr>
            <w:r w:rsidRPr="00030455">
              <w:rPr>
                <w:color w:val="000000"/>
              </w:rPr>
              <w:t xml:space="preserve">Health checkup     </w:t>
            </w:r>
          </w:p>
          <w:p w14:paraId="3BD02FFF" w14:textId="77777777" w:rsidR="00030455" w:rsidRPr="00030455" w:rsidRDefault="00030455" w:rsidP="00745A98">
            <w:pPr>
              <w:spacing w:after="0" w:line="259" w:lineRule="auto"/>
              <w:ind w:left="0" w:firstLine="0"/>
              <w:jc w:val="left"/>
            </w:pPr>
            <w:r w:rsidRPr="00030455">
              <w:rPr>
                <w:color w:val="000000"/>
              </w:rPr>
              <w:t xml:space="preserve">0.5mks </w:t>
            </w:r>
          </w:p>
          <w:p w14:paraId="3CCE19A9" w14:textId="77777777" w:rsidR="00030455" w:rsidRPr="00030455" w:rsidRDefault="00030455" w:rsidP="00745A98">
            <w:pPr>
              <w:spacing w:after="0" w:line="259" w:lineRule="auto"/>
              <w:ind w:left="0" w:firstLine="0"/>
              <w:jc w:val="left"/>
            </w:pPr>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49BB41EF" w14:textId="77777777" w:rsidR="00030455" w:rsidRPr="00030455" w:rsidRDefault="00030455" w:rsidP="00745A98">
            <w:pPr>
              <w:spacing w:after="0" w:line="259" w:lineRule="auto"/>
              <w:ind w:left="0" w:firstLine="0"/>
              <w:jc w:val="left"/>
            </w:pPr>
            <w:r w:rsidRPr="00030455">
              <w:rPr>
                <w:color w:val="000000"/>
              </w:rPr>
              <w:t xml:space="preserve">Max 2 </w:t>
            </w:r>
            <w:proofErr w:type="spellStart"/>
            <w:r w:rsidRPr="00030455">
              <w:rPr>
                <w:color w:val="000000"/>
              </w:rPr>
              <w:t>mks</w:t>
            </w:r>
            <w:proofErr w:type="spellEnd"/>
            <w:r w:rsidRPr="00030455">
              <w:rPr>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2FDD49FD" w14:textId="77777777" w:rsidR="00030455" w:rsidRPr="00030455" w:rsidRDefault="00030455" w:rsidP="00745A98">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576C326B" w14:textId="77777777" w:rsidR="00030455" w:rsidRPr="00030455" w:rsidRDefault="00030455" w:rsidP="00745A98">
            <w:pPr>
              <w:spacing w:after="0" w:line="259" w:lineRule="auto"/>
              <w:ind w:left="0" w:firstLine="0"/>
              <w:jc w:val="left"/>
            </w:pPr>
            <w:r w:rsidRPr="00030455">
              <w:rPr>
                <w:color w:val="000000"/>
              </w:rPr>
              <w:t xml:space="preserve">2 </w:t>
            </w:r>
            <w:proofErr w:type="spellStart"/>
            <w:r w:rsidRPr="00030455">
              <w:rPr>
                <w:color w:val="000000"/>
              </w:rPr>
              <w:t>Mks</w:t>
            </w:r>
            <w:proofErr w:type="spellEnd"/>
            <w:r w:rsidRPr="00030455">
              <w:rPr>
                <w:color w:val="000000"/>
              </w:rPr>
              <w:t xml:space="preserve"> </w:t>
            </w:r>
          </w:p>
        </w:tc>
      </w:tr>
      <w:tr w:rsidR="00030455" w:rsidRPr="00030455" w14:paraId="3D894854" w14:textId="77777777" w:rsidTr="00744DC7">
        <w:trPr>
          <w:trHeight w:val="709"/>
        </w:trPr>
        <w:tc>
          <w:tcPr>
            <w:tcW w:w="1102" w:type="dxa"/>
            <w:tcBorders>
              <w:top w:val="single" w:sz="4" w:space="0" w:color="000000"/>
              <w:left w:val="single" w:sz="4" w:space="0" w:color="000000"/>
              <w:bottom w:val="single" w:sz="4" w:space="0" w:color="000000"/>
              <w:right w:val="single" w:sz="4" w:space="0" w:color="000000"/>
            </w:tcBorders>
          </w:tcPr>
          <w:p w14:paraId="14D82836" w14:textId="77777777" w:rsidR="00030455" w:rsidRPr="00030455" w:rsidRDefault="00030455" w:rsidP="00030455">
            <w:pPr>
              <w:spacing w:after="0" w:line="259" w:lineRule="auto"/>
              <w:ind w:left="0" w:right="359" w:firstLine="0"/>
              <w:jc w:val="center"/>
            </w:pPr>
            <w:r w:rsidRPr="00030455">
              <w:rPr>
                <w:color w:val="000000"/>
              </w:rPr>
              <w:t>9.</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438B4B00" w14:textId="2730DF0A" w:rsidR="00030455" w:rsidRPr="00030455" w:rsidRDefault="00745A98" w:rsidP="00745A98">
            <w:pPr>
              <w:spacing w:after="0" w:line="259" w:lineRule="auto"/>
              <w:ind w:left="110" w:firstLine="0"/>
              <w:jc w:val="left"/>
            </w:pPr>
            <w:r>
              <w:rPr>
                <w:color w:val="000000"/>
              </w:rPr>
              <w:t xml:space="preserve">Inclusion </w:t>
            </w:r>
            <w:r>
              <w:rPr>
                <w:color w:val="000000"/>
              </w:rPr>
              <w:tab/>
              <w:t xml:space="preserve">of </w:t>
            </w:r>
            <w:r w:rsidR="00030455" w:rsidRPr="00030455">
              <w:rPr>
                <w:color w:val="000000"/>
              </w:rPr>
              <w:t xml:space="preserve">Last expense as provided for in the document </w:t>
            </w:r>
          </w:p>
        </w:tc>
        <w:tc>
          <w:tcPr>
            <w:tcW w:w="2352" w:type="dxa"/>
            <w:tcBorders>
              <w:top w:val="single" w:sz="4" w:space="0" w:color="000000"/>
              <w:left w:val="single" w:sz="4" w:space="0" w:color="000000"/>
              <w:bottom w:val="single" w:sz="4" w:space="0" w:color="000000"/>
              <w:right w:val="single" w:sz="4" w:space="0" w:color="000000"/>
            </w:tcBorders>
          </w:tcPr>
          <w:p w14:paraId="51C91F5B" w14:textId="77777777" w:rsidR="00030455" w:rsidRPr="00030455" w:rsidRDefault="00030455" w:rsidP="00030455">
            <w:pPr>
              <w:spacing w:after="0" w:line="259" w:lineRule="auto"/>
              <w:ind w:left="58" w:firstLine="0"/>
              <w:jc w:val="left"/>
            </w:pPr>
            <w:r w:rsidRPr="00030455">
              <w:rPr>
                <w:color w:val="000000"/>
              </w:rPr>
              <w:t xml:space="preserve">2mks </w:t>
            </w:r>
          </w:p>
        </w:tc>
        <w:tc>
          <w:tcPr>
            <w:tcW w:w="1500" w:type="dxa"/>
            <w:tcBorders>
              <w:top w:val="single" w:sz="4" w:space="0" w:color="000000"/>
              <w:left w:val="single" w:sz="4" w:space="0" w:color="000000"/>
              <w:bottom w:val="single" w:sz="4" w:space="0" w:color="000000"/>
              <w:right w:val="single" w:sz="4" w:space="0" w:color="000000"/>
            </w:tcBorders>
          </w:tcPr>
          <w:p w14:paraId="2BC4D687" w14:textId="77777777" w:rsidR="00030455" w:rsidRPr="00030455" w:rsidRDefault="00030455" w:rsidP="00030455">
            <w:pPr>
              <w:spacing w:after="0" w:line="259" w:lineRule="auto"/>
              <w:ind w:left="5" w:firstLine="0"/>
              <w:jc w:val="left"/>
            </w:pPr>
            <w:r w:rsidRPr="00030455">
              <w:rPr>
                <w:color w:val="000000"/>
              </w:rPr>
              <w:t xml:space="preserve">2mks </w:t>
            </w:r>
          </w:p>
        </w:tc>
        <w:tc>
          <w:tcPr>
            <w:tcW w:w="414" w:type="dxa"/>
            <w:tcBorders>
              <w:top w:val="single" w:sz="4" w:space="0" w:color="000000"/>
              <w:left w:val="single" w:sz="4" w:space="0" w:color="000000"/>
              <w:bottom w:val="single" w:sz="4" w:space="0" w:color="000000"/>
              <w:right w:val="single" w:sz="4" w:space="0" w:color="000000"/>
            </w:tcBorders>
          </w:tcPr>
          <w:p w14:paraId="3966C52C"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6A6F171" w14:textId="77777777" w:rsidR="00030455" w:rsidRPr="00030455" w:rsidRDefault="00030455" w:rsidP="00030455">
            <w:pPr>
              <w:spacing w:after="0" w:line="259" w:lineRule="auto"/>
              <w:ind w:left="0" w:firstLine="0"/>
              <w:jc w:val="left"/>
            </w:pPr>
            <w:r w:rsidRPr="00030455">
              <w:rPr>
                <w:color w:val="000000"/>
              </w:rPr>
              <w:t xml:space="preserve">2Mks </w:t>
            </w:r>
          </w:p>
        </w:tc>
      </w:tr>
      <w:tr w:rsidR="00030455" w:rsidRPr="00030455" w14:paraId="26C5EE18" w14:textId="77777777" w:rsidTr="00744DC7">
        <w:trPr>
          <w:trHeight w:val="3038"/>
        </w:trPr>
        <w:tc>
          <w:tcPr>
            <w:tcW w:w="1102" w:type="dxa"/>
            <w:tcBorders>
              <w:top w:val="single" w:sz="4" w:space="0" w:color="000000"/>
              <w:left w:val="single" w:sz="4" w:space="0" w:color="000000"/>
              <w:bottom w:val="single" w:sz="4" w:space="0" w:color="000000"/>
              <w:right w:val="single" w:sz="4" w:space="0" w:color="000000"/>
            </w:tcBorders>
          </w:tcPr>
          <w:p w14:paraId="56A894E8" w14:textId="77777777" w:rsidR="00030455" w:rsidRPr="00030455" w:rsidRDefault="00030455" w:rsidP="00030455">
            <w:pPr>
              <w:spacing w:after="0" w:line="259" w:lineRule="auto"/>
              <w:ind w:left="0" w:right="239" w:firstLine="0"/>
              <w:jc w:val="center"/>
            </w:pPr>
            <w:r w:rsidRPr="00030455">
              <w:rPr>
                <w:color w:val="000000"/>
              </w:rPr>
              <w:t>10.</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C6572AF" w14:textId="77777777" w:rsidR="00030455" w:rsidRPr="00030455" w:rsidRDefault="00030455" w:rsidP="00030455">
            <w:pPr>
              <w:spacing w:after="0" w:line="220" w:lineRule="auto"/>
              <w:ind w:left="110" w:firstLine="0"/>
              <w:jc w:val="left"/>
            </w:pPr>
            <w:r w:rsidRPr="00030455">
              <w:rPr>
                <w:color w:val="000000"/>
              </w:rPr>
              <w:t xml:space="preserve">Provide </w:t>
            </w:r>
            <w:r w:rsidRPr="00030455">
              <w:rPr>
                <w:color w:val="000000"/>
              </w:rPr>
              <w:tab/>
              <w:t xml:space="preserve">proof </w:t>
            </w:r>
            <w:r w:rsidRPr="00030455">
              <w:rPr>
                <w:color w:val="000000"/>
              </w:rPr>
              <w:tab/>
              <w:t xml:space="preserve">of availability of an ICT based </w:t>
            </w:r>
            <w:r w:rsidRPr="00030455">
              <w:rPr>
                <w:color w:val="000000"/>
              </w:rPr>
              <w:tab/>
              <w:t xml:space="preserve">system </w:t>
            </w:r>
            <w:r w:rsidRPr="00030455">
              <w:rPr>
                <w:color w:val="000000"/>
              </w:rPr>
              <w:tab/>
              <w:t xml:space="preserve">for biometric registration, identification, addition and deletion process and claims processing   </w:t>
            </w:r>
          </w:p>
          <w:p w14:paraId="7AED5459" w14:textId="77777777" w:rsidR="00030455" w:rsidRPr="00030455" w:rsidRDefault="00030455" w:rsidP="00030455">
            <w:pPr>
              <w:spacing w:after="0" w:line="259" w:lineRule="auto"/>
              <w:ind w:left="110" w:firstLine="0"/>
              <w:jc w:val="left"/>
            </w:pPr>
            <w:r w:rsidRPr="00030455">
              <w:rPr>
                <w:color w:val="000000"/>
              </w:rPr>
              <w:t xml:space="preserve">(provide </w:t>
            </w:r>
          </w:p>
          <w:p w14:paraId="7DC9E40C" w14:textId="77777777" w:rsidR="00030455" w:rsidRPr="00030455" w:rsidRDefault="00030455" w:rsidP="00030455">
            <w:pPr>
              <w:spacing w:after="0" w:line="259" w:lineRule="auto"/>
              <w:ind w:left="110" w:firstLine="0"/>
              <w:jc w:val="left"/>
            </w:pPr>
            <w:r w:rsidRPr="00030455">
              <w:rPr>
                <w:color w:val="000000"/>
              </w:rPr>
              <w:t xml:space="preserve">Confirmation </w:t>
            </w:r>
          </w:p>
          <w:p w14:paraId="453E9B2B" w14:textId="77777777" w:rsidR="00030455" w:rsidRPr="00030455" w:rsidRDefault="00030455" w:rsidP="00030455">
            <w:pPr>
              <w:spacing w:after="0" w:line="259" w:lineRule="auto"/>
              <w:ind w:left="110" w:firstLine="0"/>
              <w:jc w:val="left"/>
            </w:pPr>
            <w:r w:rsidRPr="00030455">
              <w:rPr>
                <w:color w:val="000000"/>
              </w:rPr>
              <w:t xml:space="preserve">Letters </w:t>
            </w:r>
            <w:r w:rsidRPr="00030455">
              <w:rPr>
                <w:color w:val="000000"/>
              </w:rPr>
              <w:tab/>
              <w:t xml:space="preserve">from </w:t>
            </w:r>
            <w:r w:rsidRPr="00030455">
              <w:rPr>
                <w:color w:val="000000"/>
              </w:rPr>
              <w:tab/>
              <w:t xml:space="preserve">at least </w:t>
            </w:r>
            <w:r w:rsidRPr="00030455">
              <w:rPr>
                <w:color w:val="000000"/>
                <w:sz w:val="19"/>
              </w:rPr>
              <w:t xml:space="preserve"> </w:t>
            </w:r>
            <w:r w:rsidRPr="00030455">
              <w:rPr>
                <w:color w:val="000000"/>
              </w:rPr>
              <w:t xml:space="preserve">clients on their letterhead </w:t>
            </w:r>
            <w:r w:rsidRPr="00030455">
              <w:rPr>
                <w:color w:val="000000"/>
              </w:rPr>
              <w:tab/>
              <w:t xml:space="preserve">that </w:t>
            </w:r>
            <w:r w:rsidRPr="00030455">
              <w:rPr>
                <w:color w:val="000000"/>
              </w:rPr>
              <w:tab/>
              <w:t xml:space="preserve">the portal is operational) </w:t>
            </w:r>
          </w:p>
        </w:tc>
        <w:tc>
          <w:tcPr>
            <w:tcW w:w="2352" w:type="dxa"/>
            <w:tcBorders>
              <w:top w:val="single" w:sz="4" w:space="0" w:color="000000"/>
              <w:left w:val="single" w:sz="4" w:space="0" w:color="000000"/>
              <w:bottom w:val="single" w:sz="4" w:space="0" w:color="000000"/>
              <w:right w:val="single" w:sz="4" w:space="0" w:color="000000"/>
            </w:tcBorders>
          </w:tcPr>
          <w:p w14:paraId="0DD38F60" w14:textId="77777777" w:rsidR="00030455" w:rsidRPr="00030455" w:rsidRDefault="00030455" w:rsidP="00030455">
            <w:pPr>
              <w:tabs>
                <w:tab w:val="center" w:pos="265"/>
                <w:tab w:val="center" w:pos="807"/>
                <w:tab w:val="center" w:pos="1344"/>
              </w:tabs>
              <w:spacing w:after="1990" w:line="259" w:lineRule="auto"/>
              <w:ind w:left="0" w:firstLine="0"/>
              <w:jc w:val="left"/>
            </w:pPr>
            <w:r w:rsidRPr="00030455">
              <w:rPr>
                <w:rFonts w:ascii="Calibri" w:eastAsia="Calibri" w:hAnsi="Calibri" w:cs="Calibri"/>
                <w:color w:val="000000"/>
                <w:sz w:val="22"/>
              </w:rPr>
              <w:tab/>
            </w:r>
            <w:r w:rsidRPr="00030455">
              <w:rPr>
                <w:color w:val="000000"/>
              </w:rPr>
              <w:t xml:space="preserve">2mks </w:t>
            </w:r>
            <w:r w:rsidRPr="00030455">
              <w:rPr>
                <w:color w:val="000000"/>
              </w:rPr>
              <w:tab/>
              <w:t xml:space="preserve"> </w:t>
            </w:r>
            <w:r w:rsidRPr="00030455">
              <w:rPr>
                <w:color w:val="000000"/>
              </w:rPr>
              <w:tab/>
              <w:t xml:space="preserve"> </w:t>
            </w:r>
          </w:p>
          <w:p w14:paraId="083005AF" w14:textId="77777777" w:rsidR="00030455" w:rsidRPr="00030455" w:rsidRDefault="00030455" w:rsidP="00030455">
            <w:pPr>
              <w:spacing w:after="0" w:line="259" w:lineRule="auto"/>
              <w:ind w:left="305" w:firstLine="0"/>
              <w:jc w:val="center"/>
            </w:pPr>
            <w:r w:rsidRPr="00030455">
              <w:rPr>
                <w:rFonts w:ascii="Garamond" w:eastAsia="Garamond" w:hAnsi="Garamond" w:cs="Garamond"/>
                <w:b/>
                <w:color w:val="000000"/>
              </w:rPr>
              <w:t>30</w:t>
            </w:r>
            <w:r w:rsidRPr="00030455">
              <w:rPr>
                <w:color w:val="000000"/>
                <w:sz w:val="22"/>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3556B9B5" w14:textId="77777777" w:rsidR="00030455" w:rsidRPr="00030455" w:rsidRDefault="00030455" w:rsidP="00030455">
            <w:pPr>
              <w:tabs>
                <w:tab w:val="center" w:pos="260"/>
                <w:tab w:val="center" w:pos="2089"/>
              </w:tabs>
              <w:spacing w:after="0" w:line="259" w:lineRule="auto"/>
              <w:ind w:left="0" w:firstLine="0"/>
              <w:jc w:val="left"/>
            </w:pPr>
            <w:r w:rsidRPr="00030455">
              <w:rPr>
                <w:rFonts w:ascii="Calibri" w:eastAsia="Calibri" w:hAnsi="Calibri" w:cs="Calibri"/>
                <w:color w:val="000000"/>
                <w:sz w:val="22"/>
              </w:rPr>
              <w:tab/>
            </w:r>
            <w:r w:rsidRPr="00030455">
              <w:rPr>
                <w:color w:val="000000"/>
              </w:rPr>
              <w:t xml:space="preserve">4mks </w:t>
            </w:r>
            <w:r w:rsidRPr="00030455">
              <w:rPr>
                <w:color w:val="000000"/>
              </w:rPr>
              <w:tab/>
              <w:t xml:space="preserve"> </w:t>
            </w:r>
          </w:p>
        </w:tc>
        <w:tc>
          <w:tcPr>
            <w:tcW w:w="414" w:type="dxa"/>
            <w:tcBorders>
              <w:top w:val="single" w:sz="4" w:space="0" w:color="000000"/>
              <w:left w:val="single" w:sz="4" w:space="0" w:color="000000"/>
              <w:bottom w:val="single" w:sz="4" w:space="0" w:color="000000"/>
              <w:right w:val="single" w:sz="4" w:space="0" w:color="000000"/>
            </w:tcBorders>
          </w:tcPr>
          <w:p w14:paraId="5B1F11E5"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51FE606C" w14:textId="77777777" w:rsidR="00030455" w:rsidRPr="00030455" w:rsidRDefault="00030455" w:rsidP="00030455">
            <w:pPr>
              <w:spacing w:after="0" w:line="259" w:lineRule="auto"/>
              <w:ind w:left="0" w:firstLine="0"/>
              <w:jc w:val="left"/>
            </w:pPr>
            <w:r w:rsidRPr="00030455">
              <w:rPr>
                <w:color w:val="000000"/>
              </w:rPr>
              <w:t xml:space="preserve">4Mks </w:t>
            </w:r>
          </w:p>
        </w:tc>
      </w:tr>
      <w:tr w:rsidR="00030455" w:rsidRPr="00030455" w14:paraId="54B36AD0" w14:textId="77777777" w:rsidTr="00744DC7">
        <w:trPr>
          <w:trHeight w:val="265"/>
        </w:trPr>
        <w:tc>
          <w:tcPr>
            <w:tcW w:w="1102" w:type="dxa"/>
            <w:tcBorders>
              <w:top w:val="single" w:sz="4" w:space="0" w:color="000000"/>
              <w:left w:val="single" w:sz="4" w:space="0" w:color="000000"/>
              <w:bottom w:val="single" w:sz="4" w:space="0" w:color="000000"/>
              <w:right w:val="single" w:sz="4" w:space="0" w:color="000000"/>
            </w:tcBorders>
          </w:tcPr>
          <w:p w14:paraId="124BE6EA" w14:textId="77777777" w:rsidR="00030455" w:rsidRPr="00030455" w:rsidRDefault="00030455" w:rsidP="00030455">
            <w:pPr>
              <w:spacing w:after="0" w:line="259" w:lineRule="auto"/>
              <w:ind w:left="0" w:right="239" w:firstLine="0"/>
              <w:jc w:val="center"/>
            </w:pPr>
            <w:r w:rsidRPr="00030455">
              <w:rPr>
                <w:color w:val="000000"/>
              </w:rPr>
              <w:t>11.</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04E64A78" w14:textId="77777777" w:rsidR="00030455" w:rsidRPr="00030455" w:rsidRDefault="00030455" w:rsidP="00030455">
            <w:pPr>
              <w:tabs>
                <w:tab w:val="center" w:pos="556"/>
                <w:tab w:val="center" w:pos="1472"/>
                <w:tab w:val="center" w:pos="2230"/>
              </w:tabs>
              <w:spacing w:after="0" w:line="259" w:lineRule="auto"/>
              <w:ind w:left="0" w:firstLine="0"/>
              <w:jc w:val="left"/>
            </w:pPr>
            <w:r w:rsidRPr="00030455">
              <w:rPr>
                <w:rFonts w:ascii="Calibri" w:eastAsia="Calibri" w:hAnsi="Calibri" w:cs="Calibri"/>
                <w:color w:val="000000"/>
                <w:sz w:val="22"/>
              </w:rPr>
              <w:tab/>
            </w:r>
            <w:r w:rsidRPr="00030455">
              <w:rPr>
                <w:color w:val="000000"/>
              </w:rPr>
              <w:t xml:space="preserve">Evidence </w:t>
            </w:r>
            <w:r w:rsidRPr="00030455">
              <w:rPr>
                <w:color w:val="000000"/>
              </w:rPr>
              <w:tab/>
              <w:t xml:space="preserve">of </w:t>
            </w:r>
            <w:r w:rsidRPr="00030455">
              <w:rPr>
                <w:color w:val="000000"/>
              </w:rPr>
              <w:tab/>
              <w:t xml:space="preserve">Value </w:t>
            </w:r>
          </w:p>
        </w:tc>
        <w:tc>
          <w:tcPr>
            <w:tcW w:w="2352" w:type="dxa"/>
            <w:tcBorders>
              <w:top w:val="single" w:sz="4" w:space="0" w:color="000000"/>
              <w:left w:val="single" w:sz="4" w:space="0" w:color="000000"/>
              <w:bottom w:val="single" w:sz="4" w:space="0" w:color="000000"/>
              <w:right w:val="single" w:sz="4" w:space="0" w:color="000000"/>
            </w:tcBorders>
          </w:tcPr>
          <w:p w14:paraId="11C39E8F" w14:textId="77777777" w:rsidR="00030455" w:rsidRPr="00030455" w:rsidRDefault="00030455" w:rsidP="00030455">
            <w:pPr>
              <w:spacing w:after="0" w:line="259" w:lineRule="auto"/>
              <w:ind w:left="0" w:firstLine="0"/>
              <w:jc w:val="left"/>
            </w:pPr>
            <w:r w:rsidRPr="00030455">
              <w:rPr>
                <w:color w:val="000000"/>
              </w:rPr>
              <w:t xml:space="preserve">2mks (0.5 Mk for </w:t>
            </w:r>
          </w:p>
        </w:tc>
        <w:tc>
          <w:tcPr>
            <w:tcW w:w="1500" w:type="dxa"/>
            <w:tcBorders>
              <w:top w:val="single" w:sz="4" w:space="0" w:color="000000"/>
              <w:left w:val="single" w:sz="4" w:space="0" w:color="000000"/>
              <w:bottom w:val="single" w:sz="4" w:space="0" w:color="000000"/>
              <w:right w:val="single" w:sz="4" w:space="0" w:color="000000"/>
            </w:tcBorders>
          </w:tcPr>
          <w:p w14:paraId="18A699EF" w14:textId="77777777" w:rsidR="00030455" w:rsidRPr="00030455" w:rsidRDefault="00030455" w:rsidP="00030455">
            <w:pPr>
              <w:spacing w:after="0" w:line="259" w:lineRule="auto"/>
              <w:ind w:left="0" w:firstLine="0"/>
              <w:jc w:val="left"/>
            </w:pPr>
            <w:r w:rsidRPr="00030455">
              <w:rPr>
                <w:color w:val="000000"/>
              </w:rPr>
              <w:t xml:space="preserve"> 2Mks </w:t>
            </w:r>
          </w:p>
        </w:tc>
        <w:tc>
          <w:tcPr>
            <w:tcW w:w="414" w:type="dxa"/>
            <w:tcBorders>
              <w:top w:val="single" w:sz="4" w:space="0" w:color="000000"/>
              <w:left w:val="single" w:sz="4" w:space="0" w:color="000000"/>
              <w:bottom w:val="single" w:sz="4" w:space="0" w:color="000000"/>
              <w:right w:val="single" w:sz="4" w:space="0" w:color="000000"/>
            </w:tcBorders>
          </w:tcPr>
          <w:p w14:paraId="4A6C3253"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3D38573" w14:textId="77777777" w:rsidR="00030455" w:rsidRPr="00030455" w:rsidRDefault="00030455" w:rsidP="00030455">
            <w:pPr>
              <w:spacing w:after="0" w:line="259" w:lineRule="auto"/>
              <w:ind w:left="0" w:firstLine="0"/>
              <w:jc w:val="left"/>
            </w:pPr>
            <w:r w:rsidRPr="00030455">
              <w:rPr>
                <w:color w:val="000000"/>
              </w:rPr>
              <w:t xml:space="preserve">2Mks </w:t>
            </w:r>
          </w:p>
        </w:tc>
      </w:tr>
      <w:tr w:rsidR="00030455" w:rsidRPr="00030455" w14:paraId="26445C50" w14:textId="77777777" w:rsidTr="00744DC7">
        <w:trPr>
          <w:trHeight w:val="415"/>
        </w:trPr>
        <w:tc>
          <w:tcPr>
            <w:tcW w:w="1102" w:type="dxa"/>
            <w:tcBorders>
              <w:top w:val="single" w:sz="4" w:space="0" w:color="000000"/>
              <w:left w:val="single" w:sz="4" w:space="0" w:color="000000"/>
              <w:bottom w:val="single" w:sz="4" w:space="0" w:color="000000"/>
              <w:right w:val="single" w:sz="4" w:space="0" w:color="000000"/>
            </w:tcBorders>
          </w:tcPr>
          <w:p w14:paraId="021585D5" w14:textId="77777777" w:rsidR="00030455" w:rsidRPr="00030455" w:rsidRDefault="00030455" w:rsidP="00030455">
            <w:pPr>
              <w:spacing w:after="160" w:line="259" w:lineRule="auto"/>
              <w:ind w:left="0" w:firstLine="0"/>
              <w:jc w:val="left"/>
            </w:pPr>
          </w:p>
        </w:tc>
        <w:tc>
          <w:tcPr>
            <w:tcW w:w="2387" w:type="dxa"/>
            <w:tcBorders>
              <w:top w:val="single" w:sz="4" w:space="0" w:color="000000"/>
              <w:left w:val="single" w:sz="4" w:space="0" w:color="000000"/>
              <w:bottom w:val="single" w:sz="4" w:space="0" w:color="000000"/>
              <w:right w:val="single" w:sz="4" w:space="0" w:color="000000"/>
            </w:tcBorders>
          </w:tcPr>
          <w:p w14:paraId="0EBBEECF" w14:textId="77777777" w:rsidR="00030455" w:rsidRPr="00030455" w:rsidRDefault="00030455" w:rsidP="00030455">
            <w:pPr>
              <w:spacing w:after="0" w:line="259" w:lineRule="auto"/>
              <w:ind w:left="110" w:firstLine="0"/>
              <w:jc w:val="left"/>
            </w:pPr>
            <w:r w:rsidRPr="00030455">
              <w:rPr>
                <w:color w:val="000000"/>
              </w:rPr>
              <w:t xml:space="preserve">addition services </w:t>
            </w:r>
          </w:p>
        </w:tc>
        <w:tc>
          <w:tcPr>
            <w:tcW w:w="2352" w:type="dxa"/>
            <w:tcBorders>
              <w:top w:val="single" w:sz="4" w:space="0" w:color="000000"/>
              <w:left w:val="single" w:sz="4" w:space="0" w:color="000000"/>
              <w:bottom w:val="single" w:sz="4" w:space="0" w:color="000000"/>
              <w:right w:val="single" w:sz="4" w:space="0" w:color="000000"/>
            </w:tcBorders>
          </w:tcPr>
          <w:p w14:paraId="5AC5380B" w14:textId="77777777" w:rsidR="00030455" w:rsidRPr="00030455" w:rsidRDefault="00030455" w:rsidP="00030455">
            <w:pPr>
              <w:spacing w:after="0" w:line="259" w:lineRule="auto"/>
              <w:ind w:left="0" w:firstLine="0"/>
              <w:jc w:val="left"/>
            </w:pPr>
            <w:r w:rsidRPr="00030455">
              <w:rPr>
                <w:color w:val="000000"/>
              </w:rPr>
              <w:t xml:space="preserve">each value addition service) </w:t>
            </w:r>
          </w:p>
        </w:tc>
        <w:tc>
          <w:tcPr>
            <w:tcW w:w="1500" w:type="dxa"/>
            <w:tcBorders>
              <w:top w:val="single" w:sz="4" w:space="0" w:color="000000"/>
              <w:left w:val="single" w:sz="4" w:space="0" w:color="000000"/>
              <w:bottom w:val="single" w:sz="4" w:space="0" w:color="000000"/>
              <w:right w:val="single" w:sz="4" w:space="0" w:color="000000"/>
            </w:tcBorders>
          </w:tcPr>
          <w:p w14:paraId="5B03DB5B" w14:textId="77777777" w:rsidR="00030455" w:rsidRPr="00030455" w:rsidRDefault="00030455" w:rsidP="00030455">
            <w:pPr>
              <w:spacing w:after="160" w:line="259" w:lineRule="auto"/>
              <w:ind w:left="0" w:firstLine="0"/>
              <w:jc w:val="left"/>
            </w:pPr>
          </w:p>
        </w:tc>
        <w:tc>
          <w:tcPr>
            <w:tcW w:w="414" w:type="dxa"/>
            <w:tcBorders>
              <w:top w:val="single" w:sz="4" w:space="0" w:color="000000"/>
              <w:left w:val="single" w:sz="4" w:space="0" w:color="000000"/>
              <w:bottom w:val="single" w:sz="4" w:space="0" w:color="000000"/>
              <w:right w:val="single" w:sz="4" w:space="0" w:color="000000"/>
            </w:tcBorders>
          </w:tcPr>
          <w:p w14:paraId="3E031856" w14:textId="77777777" w:rsidR="00030455" w:rsidRPr="00030455" w:rsidRDefault="00030455" w:rsidP="00030455">
            <w:pPr>
              <w:spacing w:after="160" w:line="259" w:lineRule="auto"/>
              <w:ind w:left="0" w:firstLine="0"/>
              <w:jc w:val="left"/>
            </w:pPr>
          </w:p>
        </w:tc>
        <w:tc>
          <w:tcPr>
            <w:tcW w:w="2332" w:type="dxa"/>
            <w:tcBorders>
              <w:top w:val="single" w:sz="4" w:space="0" w:color="000000"/>
              <w:left w:val="single" w:sz="4" w:space="0" w:color="000000"/>
              <w:bottom w:val="single" w:sz="4" w:space="0" w:color="000000"/>
              <w:right w:val="single" w:sz="4" w:space="0" w:color="000000"/>
            </w:tcBorders>
          </w:tcPr>
          <w:p w14:paraId="17C972C3" w14:textId="77777777" w:rsidR="00030455" w:rsidRPr="00030455" w:rsidRDefault="00030455" w:rsidP="00030455">
            <w:pPr>
              <w:spacing w:after="160" w:line="259" w:lineRule="auto"/>
              <w:ind w:left="0" w:firstLine="0"/>
              <w:jc w:val="left"/>
            </w:pPr>
          </w:p>
        </w:tc>
      </w:tr>
      <w:tr w:rsidR="00030455" w:rsidRPr="00030455" w14:paraId="6768AC7F" w14:textId="77777777" w:rsidTr="00744DC7">
        <w:trPr>
          <w:trHeight w:val="1525"/>
        </w:trPr>
        <w:tc>
          <w:tcPr>
            <w:tcW w:w="1102" w:type="dxa"/>
            <w:tcBorders>
              <w:top w:val="single" w:sz="4" w:space="0" w:color="000000"/>
              <w:left w:val="single" w:sz="4" w:space="0" w:color="000000"/>
              <w:bottom w:val="single" w:sz="4" w:space="0" w:color="000000"/>
              <w:right w:val="single" w:sz="4" w:space="0" w:color="000000"/>
            </w:tcBorders>
          </w:tcPr>
          <w:p w14:paraId="279628C1" w14:textId="77777777" w:rsidR="00030455" w:rsidRPr="00030455" w:rsidRDefault="00030455" w:rsidP="00030455">
            <w:pPr>
              <w:spacing w:after="0" w:line="259" w:lineRule="auto"/>
              <w:ind w:left="0" w:right="256" w:firstLine="0"/>
              <w:jc w:val="center"/>
            </w:pPr>
            <w:r w:rsidRPr="00030455">
              <w:rPr>
                <w:color w:val="000000"/>
              </w:rPr>
              <w:t>12.</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46A636B9" w14:textId="77777777" w:rsidR="00030455" w:rsidRPr="00030455" w:rsidRDefault="00030455" w:rsidP="00745A98">
            <w:pPr>
              <w:spacing w:after="7" w:line="238" w:lineRule="auto"/>
              <w:ind w:left="0" w:right="92" w:firstLine="0"/>
              <w:jc w:val="left"/>
            </w:pPr>
            <w:r w:rsidRPr="00030455">
              <w:rPr>
                <w:color w:val="000000"/>
              </w:rPr>
              <w:t xml:space="preserve">Provide a list of reputable networks of Hospitals, Clinics, Pharmacies and laboratories country wide </w:t>
            </w:r>
          </w:p>
          <w:p w14:paraId="718E4367" w14:textId="77777777" w:rsidR="00030455" w:rsidRPr="00030455" w:rsidRDefault="00030455" w:rsidP="00030455">
            <w:pPr>
              <w:spacing w:after="0" w:line="259" w:lineRule="auto"/>
              <w:ind w:left="0" w:firstLine="0"/>
              <w:jc w:val="left"/>
            </w:pPr>
            <w:r w:rsidRPr="00030455">
              <w:rPr>
                <w:color w:val="000000"/>
              </w:rPr>
              <w:t xml:space="preserve"> </w:t>
            </w:r>
          </w:p>
          <w:p w14:paraId="79BCAB58" w14:textId="77777777" w:rsidR="00030455" w:rsidRPr="00030455" w:rsidRDefault="00030455" w:rsidP="00030455">
            <w:pPr>
              <w:spacing w:after="0" w:line="259" w:lineRule="auto"/>
              <w:ind w:left="110" w:firstLine="0"/>
              <w:jc w:val="left"/>
            </w:pPr>
            <w:r w:rsidRPr="00030455">
              <w:rPr>
                <w:color w:val="000000"/>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14:paraId="56064295" w14:textId="77777777" w:rsidR="00030455" w:rsidRPr="00030455" w:rsidRDefault="00030455" w:rsidP="00030455">
            <w:pPr>
              <w:spacing w:after="170" w:line="259" w:lineRule="auto"/>
              <w:ind w:left="108" w:firstLine="0"/>
              <w:jc w:val="left"/>
            </w:pPr>
            <w:r w:rsidRPr="00030455">
              <w:rPr>
                <w:color w:val="000000"/>
              </w:rPr>
              <w:t xml:space="preserve">1 – 20 -1mk </w:t>
            </w:r>
          </w:p>
          <w:p w14:paraId="49353275" w14:textId="77777777" w:rsidR="00030455" w:rsidRPr="00030455" w:rsidRDefault="00030455" w:rsidP="00030455">
            <w:pPr>
              <w:spacing w:after="164" w:line="259" w:lineRule="auto"/>
              <w:ind w:left="5" w:firstLine="0"/>
              <w:jc w:val="left"/>
            </w:pPr>
            <w:r w:rsidRPr="00030455">
              <w:rPr>
                <w:color w:val="000000"/>
                <w:sz w:val="19"/>
              </w:rPr>
              <w:t xml:space="preserve">  </w:t>
            </w:r>
            <w:r w:rsidRPr="00030455">
              <w:rPr>
                <w:color w:val="000000"/>
              </w:rPr>
              <w:t xml:space="preserve">21 – 40 -2mks </w:t>
            </w:r>
          </w:p>
          <w:p w14:paraId="18DD94AA" w14:textId="77777777" w:rsidR="00030455" w:rsidRPr="00030455" w:rsidRDefault="00030455" w:rsidP="00030455">
            <w:pPr>
              <w:spacing w:after="0" w:line="259" w:lineRule="auto"/>
              <w:ind w:left="5" w:firstLine="0"/>
              <w:jc w:val="left"/>
            </w:pPr>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79CEF4A" w14:textId="77777777" w:rsidR="00030455" w:rsidRPr="00030455" w:rsidRDefault="00030455" w:rsidP="00030455">
            <w:pPr>
              <w:spacing w:after="0" w:line="259" w:lineRule="auto"/>
              <w:ind w:left="0" w:firstLine="0"/>
              <w:jc w:val="left"/>
            </w:pPr>
            <w:r w:rsidRPr="00030455">
              <w:rPr>
                <w:color w:val="000000"/>
              </w:rPr>
              <w:t xml:space="preserve">2MKS </w:t>
            </w:r>
          </w:p>
        </w:tc>
        <w:tc>
          <w:tcPr>
            <w:tcW w:w="414" w:type="dxa"/>
            <w:tcBorders>
              <w:top w:val="single" w:sz="4" w:space="0" w:color="000000"/>
              <w:left w:val="single" w:sz="4" w:space="0" w:color="000000"/>
              <w:bottom w:val="single" w:sz="4" w:space="0" w:color="000000"/>
              <w:right w:val="single" w:sz="4" w:space="0" w:color="000000"/>
            </w:tcBorders>
          </w:tcPr>
          <w:p w14:paraId="2A949FD5"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22C47FD4" w14:textId="77777777" w:rsidR="00030455" w:rsidRPr="00030455" w:rsidRDefault="00030455" w:rsidP="00030455">
            <w:pPr>
              <w:spacing w:after="0" w:line="259" w:lineRule="auto"/>
              <w:ind w:left="0" w:firstLine="0"/>
              <w:jc w:val="left"/>
            </w:pPr>
            <w:r w:rsidRPr="00030455">
              <w:rPr>
                <w:color w:val="000000"/>
              </w:rPr>
              <w:t xml:space="preserve">2Mks </w:t>
            </w:r>
          </w:p>
        </w:tc>
      </w:tr>
      <w:tr w:rsidR="00030455" w:rsidRPr="00030455" w14:paraId="62445748" w14:textId="77777777" w:rsidTr="00744DC7">
        <w:trPr>
          <w:trHeight w:val="1549"/>
        </w:trPr>
        <w:tc>
          <w:tcPr>
            <w:tcW w:w="1102" w:type="dxa"/>
            <w:tcBorders>
              <w:top w:val="single" w:sz="4" w:space="0" w:color="000000"/>
              <w:left w:val="single" w:sz="4" w:space="0" w:color="000000"/>
              <w:bottom w:val="single" w:sz="4" w:space="0" w:color="000000"/>
              <w:right w:val="single" w:sz="4" w:space="0" w:color="000000"/>
            </w:tcBorders>
          </w:tcPr>
          <w:p w14:paraId="35AE8517" w14:textId="77777777" w:rsidR="00030455" w:rsidRPr="00030455" w:rsidRDefault="00030455" w:rsidP="00030455">
            <w:pPr>
              <w:spacing w:after="0" w:line="259" w:lineRule="auto"/>
              <w:ind w:left="0" w:right="256" w:firstLine="0"/>
              <w:jc w:val="center"/>
            </w:pPr>
            <w:r w:rsidRPr="00030455">
              <w:rPr>
                <w:color w:val="000000"/>
              </w:rPr>
              <w:lastRenderedPageBreak/>
              <w:t>13.</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03348DFD" w14:textId="77777777" w:rsidR="00030455" w:rsidRPr="00030455" w:rsidRDefault="00030455" w:rsidP="00745A98">
            <w:pPr>
              <w:spacing w:after="0" w:line="239" w:lineRule="auto"/>
              <w:ind w:left="0" w:right="93" w:firstLine="0"/>
              <w:jc w:val="left"/>
            </w:pPr>
            <w:r w:rsidRPr="00030455">
              <w:rPr>
                <w:color w:val="000000"/>
              </w:rPr>
              <w:t xml:space="preserve">Provide a list of reputable networks of Hospitals, Clinics, Pharmacies and laboratories in Nairobi </w:t>
            </w:r>
          </w:p>
          <w:p w14:paraId="1237D318" w14:textId="77777777" w:rsidR="00030455" w:rsidRPr="00030455" w:rsidRDefault="00030455" w:rsidP="00745A98">
            <w:pPr>
              <w:spacing w:after="0" w:line="259" w:lineRule="auto"/>
              <w:ind w:left="0" w:firstLine="0"/>
              <w:jc w:val="left"/>
            </w:pPr>
            <w:r w:rsidRPr="00030455">
              <w:rPr>
                <w:color w:val="000000"/>
              </w:rPr>
              <w:t xml:space="preserve">County </w:t>
            </w:r>
          </w:p>
          <w:p w14:paraId="02A9EB55" w14:textId="77777777" w:rsidR="00030455" w:rsidRPr="00030455" w:rsidRDefault="00030455" w:rsidP="00030455">
            <w:pPr>
              <w:spacing w:after="0" w:line="259" w:lineRule="auto"/>
              <w:ind w:left="0" w:firstLine="0"/>
              <w:jc w:val="left"/>
            </w:pPr>
            <w:r w:rsidRPr="00030455">
              <w:rPr>
                <w:color w:val="000000"/>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14:paraId="4BB5DB6B" w14:textId="77777777" w:rsidR="00030455" w:rsidRPr="00030455" w:rsidRDefault="00030455" w:rsidP="00030455">
            <w:pPr>
              <w:spacing w:after="169" w:line="259" w:lineRule="auto"/>
              <w:ind w:left="108" w:firstLine="0"/>
              <w:jc w:val="left"/>
            </w:pPr>
            <w:r w:rsidRPr="00030455">
              <w:rPr>
                <w:color w:val="000000"/>
              </w:rPr>
              <w:t xml:space="preserve">1 – 20 -1mk </w:t>
            </w:r>
          </w:p>
          <w:p w14:paraId="1AAF72EA" w14:textId="77777777" w:rsidR="00030455" w:rsidRPr="00030455" w:rsidRDefault="00030455" w:rsidP="00030455">
            <w:pPr>
              <w:spacing w:after="183" w:line="259" w:lineRule="auto"/>
              <w:ind w:left="5" w:firstLine="0"/>
              <w:jc w:val="left"/>
            </w:pPr>
            <w:r w:rsidRPr="00030455">
              <w:rPr>
                <w:color w:val="000000"/>
                <w:sz w:val="19"/>
              </w:rPr>
              <w:t xml:space="preserve">  </w:t>
            </w:r>
            <w:r w:rsidRPr="00030455">
              <w:rPr>
                <w:color w:val="000000"/>
              </w:rPr>
              <w:t xml:space="preserve">21 – 40 -2mks </w:t>
            </w:r>
          </w:p>
          <w:p w14:paraId="57D839B9" w14:textId="77777777" w:rsidR="00030455" w:rsidRPr="00030455" w:rsidRDefault="00030455" w:rsidP="00030455">
            <w:pPr>
              <w:spacing w:after="0" w:line="259" w:lineRule="auto"/>
              <w:ind w:left="108" w:firstLine="0"/>
              <w:jc w:val="left"/>
            </w:pPr>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D2B4953" w14:textId="77777777" w:rsidR="00030455" w:rsidRPr="00030455" w:rsidRDefault="00030455" w:rsidP="00030455">
            <w:pPr>
              <w:spacing w:after="0" w:line="259" w:lineRule="auto"/>
              <w:ind w:left="0" w:firstLine="0"/>
              <w:jc w:val="left"/>
            </w:pPr>
            <w:r w:rsidRPr="00030455">
              <w:rPr>
                <w:color w:val="000000"/>
              </w:rPr>
              <w:t>2</w:t>
            </w:r>
            <w:r w:rsidRPr="00030455">
              <w:rPr>
                <w:color w:val="000000"/>
                <w:sz w:val="19"/>
              </w:rPr>
              <w:t xml:space="preserve"> </w:t>
            </w:r>
            <w:r w:rsidRPr="00030455">
              <w:rPr>
                <w:color w:val="000000"/>
              </w:rPr>
              <w:t>M</w:t>
            </w:r>
            <w:r w:rsidRPr="00030455">
              <w:rPr>
                <w:color w:val="000000"/>
                <w:sz w:val="19"/>
              </w:rPr>
              <w:t>KS</w:t>
            </w:r>
            <w:r w:rsidRPr="00030455">
              <w:rPr>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20A8A3D6"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00A20271" w14:textId="77777777" w:rsidR="00030455" w:rsidRPr="00030455" w:rsidRDefault="00030455" w:rsidP="00030455">
            <w:pPr>
              <w:spacing w:after="0" w:line="259" w:lineRule="auto"/>
              <w:ind w:left="0" w:firstLine="0"/>
              <w:jc w:val="left"/>
            </w:pPr>
            <w:r w:rsidRPr="00030455">
              <w:rPr>
                <w:color w:val="000000"/>
              </w:rPr>
              <w:t xml:space="preserve">2 </w:t>
            </w:r>
            <w:proofErr w:type="spellStart"/>
            <w:r w:rsidRPr="00030455">
              <w:rPr>
                <w:color w:val="000000"/>
              </w:rPr>
              <w:t>Mks</w:t>
            </w:r>
            <w:proofErr w:type="spellEnd"/>
            <w:r w:rsidRPr="00030455">
              <w:rPr>
                <w:color w:val="000000"/>
              </w:rPr>
              <w:t xml:space="preserve"> </w:t>
            </w:r>
          </w:p>
        </w:tc>
      </w:tr>
      <w:tr w:rsidR="00030455" w:rsidRPr="00030455" w14:paraId="26C0317F" w14:textId="77777777" w:rsidTr="00744DC7">
        <w:trPr>
          <w:trHeight w:val="767"/>
        </w:trPr>
        <w:tc>
          <w:tcPr>
            <w:tcW w:w="1102" w:type="dxa"/>
            <w:tcBorders>
              <w:top w:val="single" w:sz="4" w:space="0" w:color="000000"/>
              <w:left w:val="single" w:sz="4" w:space="0" w:color="000000"/>
              <w:bottom w:val="single" w:sz="4" w:space="0" w:color="000000"/>
              <w:right w:val="single" w:sz="4" w:space="0" w:color="000000"/>
            </w:tcBorders>
          </w:tcPr>
          <w:p w14:paraId="72D541C4" w14:textId="77777777" w:rsidR="00030455" w:rsidRPr="00030455" w:rsidRDefault="00030455" w:rsidP="00030455">
            <w:pPr>
              <w:spacing w:after="0" w:line="259" w:lineRule="auto"/>
              <w:ind w:left="0" w:right="256" w:firstLine="0"/>
              <w:jc w:val="center"/>
            </w:pPr>
            <w:r w:rsidRPr="00030455">
              <w:rPr>
                <w:color w:val="000000"/>
              </w:rPr>
              <w:t>14.</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A48F4FC" w14:textId="77777777" w:rsidR="00030455" w:rsidRPr="00030455" w:rsidRDefault="00030455" w:rsidP="00030455">
            <w:pPr>
              <w:spacing w:after="0" w:line="259" w:lineRule="auto"/>
              <w:ind w:left="0" w:right="78" w:firstLine="0"/>
            </w:pPr>
            <w:r w:rsidRPr="00030455">
              <w:rPr>
                <w:color w:val="000000"/>
              </w:rPr>
              <w:t xml:space="preserve">Emergency Road and Air Evacuations within East Africa </w:t>
            </w:r>
          </w:p>
        </w:tc>
        <w:tc>
          <w:tcPr>
            <w:tcW w:w="2352" w:type="dxa"/>
            <w:tcBorders>
              <w:top w:val="single" w:sz="4" w:space="0" w:color="000000"/>
              <w:left w:val="single" w:sz="4" w:space="0" w:color="000000"/>
              <w:bottom w:val="single" w:sz="4" w:space="0" w:color="000000"/>
              <w:right w:val="single" w:sz="4" w:space="0" w:color="000000"/>
            </w:tcBorders>
          </w:tcPr>
          <w:p w14:paraId="5BEB6041" w14:textId="77777777" w:rsidR="00030455" w:rsidRPr="00030455" w:rsidRDefault="00030455" w:rsidP="00030455">
            <w:pPr>
              <w:spacing w:after="0" w:line="259" w:lineRule="auto"/>
              <w:ind w:left="0" w:firstLine="0"/>
              <w:jc w:val="left"/>
            </w:pPr>
            <w:r w:rsidRPr="00030455">
              <w:rPr>
                <w:color w:val="000000"/>
                <w:sz w:val="19"/>
              </w:rPr>
              <w:t xml:space="preserve">  </w:t>
            </w:r>
            <w:r w:rsidRPr="00030455">
              <w:rPr>
                <w:color w:val="000000"/>
              </w:rPr>
              <w:t xml:space="preserve">2mks  </w:t>
            </w:r>
          </w:p>
        </w:tc>
        <w:tc>
          <w:tcPr>
            <w:tcW w:w="1500" w:type="dxa"/>
            <w:tcBorders>
              <w:top w:val="single" w:sz="4" w:space="0" w:color="000000"/>
              <w:left w:val="single" w:sz="4" w:space="0" w:color="000000"/>
              <w:bottom w:val="single" w:sz="4" w:space="0" w:color="000000"/>
              <w:right w:val="single" w:sz="4" w:space="0" w:color="000000"/>
            </w:tcBorders>
          </w:tcPr>
          <w:p w14:paraId="6FD88F6D" w14:textId="77777777" w:rsidR="00030455" w:rsidRPr="00030455" w:rsidRDefault="00030455" w:rsidP="00030455">
            <w:pPr>
              <w:spacing w:after="0" w:line="259" w:lineRule="auto"/>
              <w:ind w:left="0" w:firstLine="0"/>
              <w:jc w:val="left"/>
            </w:pPr>
            <w:r w:rsidRPr="00030455">
              <w:rPr>
                <w:color w:val="000000"/>
              </w:rPr>
              <w:t xml:space="preserve">2mks </w:t>
            </w:r>
          </w:p>
        </w:tc>
        <w:tc>
          <w:tcPr>
            <w:tcW w:w="414" w:type="dxa"/>
            <w:tcBorders>
              <w:top w:val="single" w:sz="4" w:space="0" w:color="000000"/>
              <w:left w:val="single" w:sz="4" w:space="0" w:color="000000"/>
              <w:bottom w:val="single" w:sz="4" w:space="0" w:color="000000"/>
              <w:right w:val="single" w:sz="4" w:space="0" w:color="000000"/>
            </w:tcBorders>
          </w:tcPr>
          <w:p w14:paraId="6203456D"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28B581D" w14:textId="77777777" w:rsidR="00030455" w:rsidRPr="00030455" w:rsidRDefault="00030455" w:rsidP="00030455">
            <w:pPr>
              <w:spacing w:after="0" w:line="259" w:lineRule="auto"/>
              <w:ind w:left="0" w:firstLine="0"/>
              <w:jc w:val="left"/>
            </w:pPr>
            <w:r w:rsidRPr="00030455">
              <w:rPr>
                <w:color w:val="000000"/>
              </w:rPr>
              <w:t xml:space="preserve">2Mks </w:t>
            </w:r>
          </w:p>
        </w:tc>
      </w:tr>
      <w:tr w:rsidR="00030455" w:rsidRPr="00030455" w14:paraId="567FB198" w14:textId="77777777" w:rsidTr="00744DC7">
        <w:trPr>
          <w:trHeight w:val="764"/>
        </w:trPr>
        <w:tc>
          <w:tcPr>
            <w:tcW w:w="1102" w:type="dxa"/>
            <w:tcBorders>
              <w:top w:val="single" w:sz="4" w:space="0" w:color="000000"/>
              <w:left w:val="single" w:sz="4" w:space="0" w:color="000000"/>
              <w:bottom w:val="single" w:sz="4" w:space="0" w:color="000000"/>
              <w:right w:val="single" w:sz="4" w:space="0" w:color="000000"/>
            </w:tcBorders>
          </w:tcPr>
          <w:p w14:paraId="36378A43" w14:textId="77777777" w:rsidR="00030455" w:rsidRPr="00030455" w:rsidRDefault="00030455" w:rsidP="00030455">
            <w:pPr>
              <w:spacing w:after="0" w:line="259" w:lineRule="auto"/>
              <w:ind w:left="0" w:right="256" w:firstLine="0"/>
              <w:jc w:val="center"/>
            </w:pPr>
            <w:r w:rsidRPr="00030455">
              <w:rPr>
                <w:color w:val="000000"/>
              </w:rPr>
              <w:t>15.</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0BBFFDDE" w14:textId="77777777" w:rsidR="00030455" w:rsidRPr="00030455" w:rsidRDefault="00030455" w:rsidP="00030455">
            <w:pPr>
              <w:spacing w:after="0" w:line="259" w:lineRule="auto"/>
              <w:ind w:left="0" w:firstLine="0"/>
              <w:jc w:val="left"/>
            </w:pPr>
            <w:r w:rsidRPr="00030455">
              <w:rPr>
                <w:color w:val="000000"/>
              </w:rPr>
              <w:t xml:space="preserve">Provision for 24 </w:t>
            </w:r>
            <w:proofErr w:type="spellStart"/>
            <w:r w:rsidRPr="00030455">
              <w:rPr>
                <w:color w:val="000000"/>
              </w:rPr>
              <w:t>hrs</w:t>
            </w:r>
            <w:proofErr w:type="spellEnd"/>
            <w:r w:rsidRPr="00030455">
              <w:rPr>
                <w:color w:val="000000"/>
              </w:rPr>
              <w:t xml:space="preserve">  call Centre  </w:t>
            </w:r>
          </w:p>
        </w:tc>
        <w:tc>
          <w:tcPr>
            <w:tcW w:w="2352" w:type="dxa"/>
            <w:tcBorders>
              <w:top w:val="single" w:sz="4" w:space="0" w:color="000000"/>
              <w:left w:val="single" w:sz="4" w:space="0" w:color="000000"/>
              <w:bottom w:val="single" w:sz="4" w:space="0" w:color="000000"/>
              <w:right w:val="single" w:sz="4" w:space="0" w:color="000000"/>
            </w:tcBorders>
          </w:tcPr>
          <w:p w14:paraId="5F7AD2BD" w14:textId="77777777" w:rsidR="00030455" w:rsidRPr="00030455" w:rsidRDefault="00030455" w:rsidP="00030455">
            <w:pPr>
              <w:spacing w:after="0" w:line="259" w:lineRule="auto"/>
              <w:ind w:left="0" w:firstLine="0"/>
              <w:jc w:val="left"/>
            </w:pPr>
            <w:r w:rsidRPr="00030455">
              <w:rPr>
                <w:color w:val="000000"/>
              </w:rPr>
              <w:t>2</w:t>
            </w:r>
            <w:r w:rsidRPr="00030455">
              <w:rPr>
                <w:color w:val="000000"/>
                <w:sz w:val="19"/>
              </w:rPr>
              <w:t xml:space="preserve">  </w:t>
            </w:r>
            <w:proofErr w:type="spellStart"/>
            <w:r w:rsidRPr="00030455">
              <w:rPr>
                <w:color w:val="000000"/>
              </w:rPr>
              <w:t>Mks</w:t>
            </w:r>
            <w:proofErr w:type="spellEnd"/>
            <w:r w:rsidRPr="00030455">
              <w:rPr>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5F37322" w14:textId="77777777" w:rsidR="00030455" w:rsidRPr="00030455" w:rsidRDefault="00030455" w:rsidP="00030455">
            <w:pPr>
              <w:spacing w:after="0" w:line="259" w:lineRule="auto"/>
              <w:ind w:left="0" w:firstLine="0"/>
              <w:jc w:val="left"/>
            </w:pPr>
            <w:r w:rsidRPr="00030455">
              <w:rPr>
                <w:color w:val="000000"/>
                <w:sz w:val="19"/>
              </w:rPr>
              <w:t xml:space="preserve"> </w:t>
            </w:r>
            <w:r w:rsidRPr="00030455">
              <w:rPr>
                <w:color w:val="000000"/>
              </w:rPr>
              <w:t>2</w:t>
            </w:r>
            <w:r w:rsidRPr="00030455">
              <w:rPr>
                <w:color w:val="000000"/>
                <w:sz w:val="19"/>
              </w:rPr>
              <w:t xml:space="preserve"> </w:t>
            </w:r>
            <w:proofErr w:type="spellStart"/>
            <w:r w:rsidRPr="00030455">
              <w:rPr>
                <w:color w:val="000000"/>
                <w:sz w:val="19"/>
              </w:rPr>
              <w:t>M</w:t>
            </w:r>
            <w:r w:rsidRPr="00030455">
              <w:rPr>
                <w:color w:val="000000"/>
              </w:rPr>
              <w:t>ks</w:t>
            </w:r>
            <w:proofErr w:type="spellEnd"/>
            <w:r w:rsidRPr="00030455">
              <w:rPr>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679483FD"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47987A4B" w14:textId="77777777" w:rsidR="00030455" w:rsidRPr="00030455" w:rsidRDefault="00030455" w:rsidP="00030455">
            <w:pPr>
              <w:spacing w:after="0" w:line="259" w:lineRule="auto"/>
              <w:ind w:left="0" w:firstLine="0"/>
              <w:jc w:val="left"/>
            </w:pPr>
            <w:r w:rsidRPr="00030455">
              <w:rPr>
                <w:color w:val="000000"/>
              </w:rPr>
              <w:t xml:space="preserve"> </w:t>
            </w:r>
          </w:p>
          <w:p w14:paraId="3F9872FA" w14:textId="77777777" w:rsidR="00030455" w:rsidRPr="00030455" w:rsidRDefault="00030455" w:rsidP="00030455">
            <w:pPr>
              <w:spacing w:after="0" w:line="259" w:lineRule="auto"/>
              <w:ind w:left="0" w:firstLine="0"/>
              <w:jc w:val="left"/>
            </w:pPr>
            <w:r w:rsidRPr="00030455">
              <w:rPr>
                <w:color w:val="000000"/>
                <w:sz w:val="19"/>
              </w:rPr>
              <w:t xml:space="preserve"> </w:t>
            </w:r>
            <w:r w:rsidRPr="00030455">
              <w:rPr>
                <w:color w:val="000000"/>
              </w:rPr>
              <w:t>2</w:t>
            </w:r>
            <w:r w:rsidRPr="00030455">
              <w:rPr>
                <w:color w:val="000000"/>
                <w:sz w:val="19"/>
              </w:rPr>
              <w:t xml:space="preserve">   </w:t>
            </w:r>
            <w:proofErr w:type="spellStart"/>
            <w:r w:rsidRPr="00030455">
              <w:rPr>
                <w:color w:val="000000"/>
              </w:rPr>
              <w:t>mks</w:t>
            </w:r>
            <w:proofErr w:type="spellEnd"/>
            <w:r w:rsidRPr="00030455">
              <w:rPr>
                <w:color w:val="000000"/>
              </w:rPr>
              <w:t xml:space="preserve"> </w:t>
            </w:r>
          </w:p>
        </w:tc>
      </w:tr>
      <w:tr w:rsidR="00030455" w:rsidRPr="00030455" w14:paraId="4B684FC7" w14:textId="77777777" w:rsidTr="00744DC7">
        <w:trPr>
          <w:trHeight w:val="767"/>
        </w:trPr>
        <w:tc>
          <w:tcPr>
            <w:tcW w:w="1102" w:type="dxa"/>
            <w:tcBorders>
              <w:top w:val="single" w:sz="4" w:space="0" w:color="000000"/>
              <w:left w:val="single" w:sz="4" w:space="0" w:color="000000"/>
              <w:bottom w:val="single" w:sz="4" w:space="0" w:color="000000"/>
              <w:right w:val="single" w:sz="4" w:space="0" w:color="000000"/>
            </w:tcBorders>
          </w:tcPr>
          <w:p w14:paraId="7BCCE6B6" w14:textId="77777777" w:rsidR="00030455" w:rsidRPr="00030455" w:rsidRDefault="00030455" w:rsidP="00030455">
            <w:pPr>
              <w:spacing w:after="0" w:line="259" w:lineRule="auto"/>
              <w:ind w:left="0" w:right="256" w:firstLine="0"/>
              <w:jc w:val="center"/>
            </w:pPr>
            <w:r w:rsidRPr="00030455">
              <w:rPr>
                <w:color w:val="000000"/>
              </w:rPr>
              <w:t>16.</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EBBD3CB" w14:textId="77777777" w:rsidR="00030455" w:rsidRPr="00030455" w:rsidRDefault="00030455" w:rsidP="00030455">
            <w:pPr>
              <w:spacing w:after="0" w:line="259" w:lineRule="auto"/>
              <w:ind w:left="110" w:right="76" w:firstLine="0"/>
            </w:pPr>
            <w:r w:rsidRPr="00030455">
              <w:rPr>
                <w:color w:val="000000"/>
              </w:rPr>
              <w:t xml:space="preserve">Utilization of up to the maximum cover limits without card suspension   </w:t>
            </w:r>
          </w:p>
        </w:tc>
        <w:tc>
          <w:tcPr>
            <w:tcW w:w="2352" w:type="dxa"/>
            <w:tcBorders>
              <w:top w:val="single" w:sz="4" w:space="0" w:color="000000"/>
              <w:left w:val="single" w:sz="4" w:space="0" w:color="000000"/>
              <w:bottom w:val="single" w:sz="4" w:space="0" w:color="000000"/>
              <w:right w:val="single" w:sz="4" w:space="0" w:color="000000"/>
            </w:tcBorders>
          </w:tcPr>
          <w:p w14:paraId="06B9005F" w14:textId="77777777" w:rsidR="00030455" w:rsidRPr="00030455" w:rsidRDefault="00030455" w:rsidP="00030455">
            <w:pPr>
              <w:spacing w:after="0" w:line="259" w:lineRule="auto"/>
              <w:ind w:left="0" w:firstLine="0"/>
              <w:jc w:val="left"/>
            </w:pPr>
            <w:r w:rsidRPr="00030455">
              <w:rPr>
                <w:color w:val="000000"/>
                <w:sz w:val="19"/>
              </w:rPr>
              <w:t xml:space="preserve">  </w:t>
            </w:r>
            <w:r w:rsidRPr="00030455">
              <w:rPr>
                <w:color w:val="000000"/>
              </w:rPr>
              <w:t xml:space="preserve">2mks  </w:t>
            </w:r>
          </w:p>
        </w:tc>
        <w:tc>
          <w:tcPr>
            <w:tcW w:w="1500" w:type="dxa"/>
            <w:tcBorders>
              <w:top w:val="single" w:sz="4" w:space="0" w:color="000000"/>
              <w:left w:val="single" w:sz="4" w:space="0" w:color="000000"/>
              <w:bottom w:val="single" w:sz="4" w:space="0" w:color="000000"/>
              <w:right w:val="single" w:sz="4" w:space="0" w:color="000000"/>
            </w:tcBorders>
          </w:tcPr>
          <w:p w14:paraId="024FE61A" w14:textId="77777777" w:rsidR="00030455" w:rsidRPr="00030455" w:rsidRDefault="00030455" w:rsidP="00030455">
            <w:pPr>
              <w:spacing w:after="0" w:line="259" w:lineRule="auto"/>
              <w:ind w:left="163" w:firstLine="0"/>
              <w:jc w:val="left"/>
            </w:pPr>
            <w:r w:rsidRPr="00030455">
              <w:rPr>
                <w:color w:val="000000"/>
              </w:rPr>
              <w:t xml:space="preserve">2mks </w:t>
            </w:r>
          </w:p>
        </w:tc>
        <w:tc>
          <w:tcPr>
            <w:tcW w:w="414" w:type="dxa"/>
            <w:tcBorders>
              <w:top w:val="single" w:sz="4" w:space="0" w:color="000000"/>
              <w:left w:val="single" w:sz="4" w:space="0" w:color="000000"/>
              <w:bottom w:val="single" w:sz="4" w:space="0" w:color="000000"/>
              <w:right w:val="single" w:sz="4" w:space="0" w:color="000000"/>
            </w:tcBorders>
          </w:tcPr>
          <w:p w14:paraId="4E3B1FA7"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4D3A29F4" w14:textId="77777777" w:rsidR="00030455" w:rsidRPr="00030455" w:rsidRDefault="00030455" w:rsidP="00030455">
            <w:pPr>
              <w:spacing w:after="0" w:line="259" w:lineRule="auto"/>
              <w:ind w:left="0" w:firstLine="0"/>
              <w:jc w:val="left"/>
            </w:pPr>
            <w:r w:rsidRPr="00030455">
              <w:rPr>
                <w:color w:val="000000"/>
              </w:rPr>
              <w:t>2</w:t>
            </w:r>
            <w:r w:rsidRPr="00030455">
              <w:rPr>
                <w:color w:val="000000"/>
                <w:sz w:val="19"/>
              </w:rPr>
              <w:t xml:space="preserve"> </w:t>
            </w:r>
            <w:proofErr w:type="spellStart"/>
            <w:r w:rsidRPr="00030455">
              <w:rPr>
                <w:color w:val="000000"/>
              </w:rPr>
              <w:t>mks</w:t>
            </w:r>
            <w:proofErr w:type="spellEnd"/>
            <w:r w:rsidRPr="00030455">
              <w:rPr>
                <w:color w:val="000000"/>
              </w:rPr>
              <w:t xml:space="preserve"> </w:t>
            </w:r>
          </w:p>
        </w:tc>
      </w:tr>
      <w:tr w:rsidR="00030455" w:rsidRPr="00030455" w14:paraId="14F23A66" w14:textId="77777777" w:rsidTr="00744DC7">
        <w:trPr>
          <w:trHeight w:val="1269"/>
        </w:trPr>
        <w:tc>
          <w:tcPr>
            <w:tcW w:w="1102" w:type="dxa"/>
            <w:tcBorders>
              <w:top w:val="single" w:sz="4" w:space="0" w:color="000000"/>
              <w:left w:val="single" w:sz="4" w:space="0" w:color="000000"/>
              <w:bottom w:val="single" w:sz="4" w:space="0" w:color="000000"/>
              <w:right w:val="single" w:sz="4" w:space="0" w:color="000000"/>
            </w:tcBorders>
          </w:tcPr>
          <w:p w14:paraId="7BC972D6" w14:textId="77777777" w:rsidR="00030455" w:rsidRPr="00030455" w:rsidRDefault="00030455" w:rsidP="00030455">
            <w:pPr>
              <w:spacing w:after="0" w:line="259" w:lineRule="auto"/>
              <w:ind w:left="0" w:right="256" w:firstLine="0"/>
              <w:jc w:val="center"/>
            </w:pPr>
            <w:r w:rsidRPr="00030455">
              <w:rPr>
                <w:color w:val="000000"/>
              </w:rPr>
              <w:t>17.</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A476B02" w14:textId="77777777" w:rsidR="00030455" w:rsidRPr="00030455" w:rsidRDefault="00030455" w:rsidP="00030455">
            <w:pPr>
              <w:spacing w:after="0" w:line="216" w:lineRule="auto"/>
              <w:ind w:left="110" w:right="80" w:firstLine="0"/>
            </w:pPr>
            <w:r w:rsidRPr="00030455">
              <w:rPr>
                <w:color w:val="000000"/>
              </w:rPr>
              <w:t xml:space="preserve">Provide evidence of international </w:t>
            </w:r>
            <w:proofErr w:type="gramStart"/>
            <w:r w:rsidRPr="00030455">
              <w:rPr>
                <w:color w:val="000000"/>
              </w:rPr>
              <w:t>network  of</w:t>
            </w:r>
            <w:proofErr w:type="gramEnd"/>
            <w:r w:rsidRPr="00030455">
              <w:rPr>
                <w:color w:val="000000"/>
              </w:rPr>
              <w:t xml:space="preserve"> services providers </w:t>
            </w:r>
          </w:p>
          <w:p w14:paraId="20E121E4" w14:textId="77777777" w:rsidR="00030455" w:rsidRPr="00030455" w:rsidRDefault="00030455" w:rsidP="00030455">
            <w:pPr>
              <w:spacing w:after="0" w:line="259" w:lineRule="auto"/>
              <w:ind w:left="110" w:right="80" w:firstLine="0"/>
            </w:pPr>
            <w:r w:rsidRPr="00030455">
              <w:rPr>
                <w:color w:val="000000"/>
              </w:rPr>
              <w:t xml:space="preserve">/hospitals for overseas referrals for treatment outside Kenya </w:t>
            </w:r>
          </w:p>
        </w:tc>
        <w:tc>
          <w:tcPr>
            <w:tcW w:w="2352" w:type="dxa"/>
            <w:tcBorders>
              <w:top w:val="single" w:sz="4" w:space="0" w:color="000000"/>
              <w:left w:val="single" w:sz="4" w:space="0" w:color="000000"/>
              <w:bottom w:val="single" w:sz="4" w:space="0" w:color="000000"/>
              <w:right w:val="single" w:sz="4" w:space="0" w:color="000000"/>
            </w:tcBorders>
          </w:tcPr>
          <w:p w14:paraId="77DDEC89" w14:textId="77777777" w:rsidR="00030455" w:rsidRPr="00030455" w:rsidRDefault="00030455" w:rsidP="00030455">
            <w:pPr>
              <w:spacing w:after="0" w:line="259" w:lineRule="auto"/>
              <w:ind w:left="108" w:firstLine="0"/>
              <w:jc w:val="left"/>
            </w:pPr>
            <w:r w:rsidRPr="00030455">
              <w:rPr>
                <w:color w:val="000000"/>
              </w:rPr>
              <w:t>2Mks</w:t>
            </w:r>
            <w:r w:rsidRPr="00030455">
              <w:rPr>
                <w:b/>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7C83344" w14:textId="77777777" w:rsidR="00030455" w:rsidRPr="00030455" w:rsidRDefault="00030455" w:rsidP="00030455">
            <w:pPr>
              <w:spacing w:after="0" w:line="259" w:lineRule="auto"/>
              <w:ind w:left="0" w:firstLine="0"/>
              <w:jc w:val="left"/>
            </w:pPr>
            <w:r w:rsidRPr="00030455">
              <w:rPr>
                <w:color w:val="000000"/>
              </w:rPr>
              <w:t>2Mks</w:t>
            </w:r>
            <w:r w:rsidRPr="00030455">
              <w:rPr>
                <w:b/>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766375F7"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60B182C2" w14:textId="77777777" w:rsidR="00030455" w:rsidRPr="00030455" w:rsidRDefault="00030455" w:rsidP="00030455">
            <w:pPr>
              <w:spacing w:after="0" w:line="259" w:lineRule="auto"/>
              <w:ind w:left="0" w:firstLine="0"/>
              <w:jc w:val="left"/>
            </w:pPr>
            <w:r w:rsidRPr="00030455">
              <w:rPr>
                <w:color w:val="000000"/>
              </w:rPr>
              <w:t>2</w:t>
            </w:r>
            <w:r w:rsidRPr="00030455">
              <w:rPr>
                <w:color w:val="000000"/>
                <w:sz w:val="19"/>
              </w:rPr>
              <w:t xml:space="preserve"> </w:t>
            </w:r>
            <w:proofErr w:type="spellStart"/>
            <w:r w:rsidRPr="00030455">
              <w:rPr>
                <w:color w:val="000000"/>
              </w:rPr>
              <w:t>mks</w:t>
            </w:r>
            <w:proofErr w:type="spellEnd"/>
            <w:r w:rsidRPr="00030455">
              <w:rPr>
                <w:color w:val="000000"/>
              </w:rPr>
              <w:t xml:space="preserve"> </w:t>
            </w:r>
          </w:p>
        </w:tc>
      </w:tr>
      <w:tr w:rsidR="00030455" w:rsidRPr="00030455" w14:paraId="01895885" w14:textId="77777777" w:rsidTr="00744DC7">
        <w:trPr>
          <w:trHeight w:val="641"/>
        </w:trPr>
        <w:tc>
          <w:tcPr>
            <w:tcW w:w="1102" w:type="dxa"/>
            <w:tcBorders>
              <w:top w:val="single" w:sz="4" w:space="0" w:color="000000"/>
              <w:left w:val="single" w:sz="4" w:space="0" w:color="000000"/>
              <w:bottom w:val="single" w:sz="4" w:space="0" w:color="000000"/>
              <w:right w:val="single" w:sz="4" w:space="0" w:color="000000"/>
            </w:tcBorders>
          </w:tcPr>
          <w:p w14:paraId="2BB72071" w14:textId="77777777" w:rsidR="00030455" w:rsidRPr="00030455" w:rsidRDefault="00030455" w:rsidP="00030455">
            <w:pPr>
              <w:spacing w:after="0" w:line="259" w:lineRule="auto"/>
              <w:ind w:left="0" w:right="256" w:firstLine="0"/>
              <w:jc w:val="center"/>
            </w:pPr>
            <w:r w:rsidRPr="00030455">
              <w:rPr>
                <w:color w:val="000000"/>
              </w:rPr>
              <w:t>18.</w:t>
            </w:r>
            <w:r w:rsidRPr="00030455">
              <w:rPr>
                <w:rFonts w:ascii="Arial" w:eastAsia="Arial" w:hAnsi="Arial" w:cs="Arial"/>
                <w:color w:val="000000"/>
              </w:rPr>
              <w:t xml:space="preserve"> </w:t>
            </w:r>
            <w:r w:rsidRPr="00030455">
              <w:rPr>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B644A2C" w14:textId="77777777" w:rsidR="00030455" w:rsidRPr="00030455" w:rsidRDefault="00030455" w:rsidP="00030455">
            <w:pPr>
              <w:spacing w:after="0" w:line="259" w:lineRule="auto"/>
              <w:ind w:left="110" w:firstLine="0"/>
              <w:jc w:val="left"/>
            </w:pPr>
            <w:r w:rsidRPr="00030455">
              <w:rPr>
                <w:color w:val="000000"/>
              </w:rPr>
              <w:t xml:space="preserve">Provide the procedure to be followed for overseas treatment </w:t>
            </w:r>
          </w:p>
        </w:tc>
        <w:tc>
          <w:tcPr>
            <w:tcW w:w="2352" w:type="dxa"/>
            <w:tcBorders>
              <w:top w:val="single" w:sz="4" w:space="0" w:color="000000"/>
              <w:left w:val="single" w:sz="4" w:space="0" w:color="000000"/>
              <w:bottom w:val="single" w:sz="4" w:space="0" w:color="000000"/>
              <w:right w:val="single" w:sz="4" w:space="0" w:color="000000"/>
            </w:tcBorders>
          </w:tcPr>
          <w:p w14:paraId="417E3986" w14:textId="77777777" w:rsidR="00030455" w:rsidRPr="00030455" w:rsidRDefault="00030455" w:rsidP="00030455">
            <w:pPr>
              <w:spacing w:after="0" w:line="259" w:lineRule="auto"/>
              <w:ind w:left="108" w:firstLine="0"/>
              <w:jc w:val="left"/>
            </w:pPr>
            <w:r w:rsidRPr="00030455">
              <w:rPr>
                <w:color w:val="000000"/>
              </w:rPr>
              <w:t>2Mks</w:t>
            </w:r>
            <w:r w:rsidRPr="00030455">
              <w:rPr>
                <w:b/>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271A4B8" w14:textId="77777777" w:rsidR="00030455" w:rsidRPr="00030455" w:rsidRDefault="00030455" w:rsidP="00030455">
            <w:pPr>
              <w:spacing w:after="0" w:line="259" w:lineRule="auto"/>
              <w:ind w:left="0" w:firstLine="0"/>
              <w:jc w:val="left"/>
            </w:pPr>
            <w:r w:rsidRPr="00030455">
              <w:rPr>
                <w:color w:val="000000"/>
              </w:rPr>
              <w:t>2Mks</w:t>
            </w:r>
            <w:r w:rsidRPr="00030455">
              <w:rPr>
                <w:b/>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7CC8F4EA" w14:textId="77777777" w:rsidR="00030455" w:rsidRPr="00030455" w:rsidRDefault="00030455" w:rsidP="00030455">
            <w:pPr>
              <w:spacing w:after="0" w:line="259" w:lineRule="auto"/>
              <w:ind w:left="0" w:firstLine="0"/>
              <w:jc w:val="left"/>
            </w:pPr>
            <w:r w:rsidRPr="00030455">
              <w:rPr>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4468BF8D" w14:textId="77777777" w:rsidR="00030455" w:rsidRPr="00030455" w:rsidRDefault="00030455" w:rsidP="00030455">
            <w:pPr>
              <w:spacing w:after="0" w:line="259" w:lineRule="auto"/>
              <w:ind w:left="0" w:firstLine="0"/>
              <w:jc w:val="left"/>
            </w:pPr>
            <w:r w:rsidRPr="00030455">
              <w:rPr>
                <w:color w:val="000000"/>
              </w:rPr>
              <w:t>2</w:t>
            </w:r>
            <w:r w:rsidRPr="00030455">
              <w:rPr>
                <w:color w:val="000000"/>
                <w:sz w:val="19"/>
              </w:rPr>
              <w:t xml:space="preserve"> </w:t>
            </w:r>
            <w:proofErr w:type="spellStart"/>
            <w:r w:rsidRPr="00030455">
              <w:rPr>
                <w:color w:val="000000"/>
              </w:rPr>
              <w:t>mks</w:t>
            </w:r>
            <w:proofErr w:type="spellEnd"/>
            <w:r w:rsidRPr="00030455">
              <w:rPr>
                <w:color w:val="000000"/>
              </w:rPr>
              <w:t xml:space="preserve"> </w:t>
            </w:r>
          </w:p>
        </w:tc>
      </w:tr>
      <w:tr w:rsidR="00030455" w:rsidRPr="00030455" w14:paraId="409717DF" w14:textId="77777777" w:rsidTr="00744DC7">
        <w:trPr>
          <w:trHeight w:val="263"/>
        </w:trPr>
        <w:tc>
          <w:tcPr>
            <w:tcW w:w="1102" w:type="dxa"/>
            <w:tcBorders>
              <w:top w:val="single" w:sz="4" w:space="0" w:color="000000"/>
              <w:left w:val="single" w:sz="4" w:space="0" w:color="000000"/>
              <w:bottom w:val="single" w:sz="4" w:space="0" w:color="000000"/>
              <w:right w:val="single" w:sz="4" w:space="0" w:color="000000"/>
            </w:tcBorders>
          </w:tcPr>
          <w:p w14:paraId="0D15A70F" w14:textId="77777777" w:rsidR="00030455" w:rsidRPr="00030455" w:rsidRDefault="00030455" w:rsidP="00030455">
            <w:pPr>
              <w:spacing w:after="0" w:line="259" w:lineRule="auto"/>
              <w:ind w:left="0" w:firstLine="0"/>
              <w:jc w:val="left"/>
            </w:pPr>
            <w:r w:rsidRPr="00030455">
              <w:rPr>
                <w:b/>
                <w:color w:val="000000"/>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2B69B88" w14:textId="77777777" w:rsidR="00030455" w:rsidRPr="00030455" w:rsidRDefault="00030455" w:rsidP="00030455">
            <w:pPr>
              <w:spacing w:after="0" w:line="259" w:lineRule="auto"/>
              <w:ind w:left="0" w:firstLine="0"/>
              <w:jc w:val="left"/>
            </w:pPr>
            <w:r w:rsidRPr="00030455">
              <w:rPr>
                <w:b/>
                <w:color w:val="000000"/>
              </w:rPr>
              <w:t xml:space="preserve">TOTAL: </w:t>
            </w:r>
          </w:p>
        </w:tc>
        <w:tc>
          <w:tcPr>
            <w:tcW w:w="2352" w:type="dxa"/>
            <w:tcBorders>
              <w:top w:val="single" w:sz="4" w:space="0" w:color="000000"/>
              <w:left w:val="single" w:sz="4" w:space="0" w:color="000000"/>
              <w:bottom w:val="single" w:sz="4" w:space="0" w:color="000000"/>
              <w:right w:val="single" w:sz="4" w:space="0" w:color="000000"/>
            </w:tcBorders>
          </w:tcPr>
          <w:p w14:paraId="02796E6A" w14:textId="77777777" w:rsidR="00030455" w:rsidRPr="00030455" w:rsidRDefault="00030455" w:rsidP="00030455">
            <w:pPr>
              <w:spacing w:after="0" w:line="259" w:lineRule="auto"/>
              <w:ind w:left="0" w:firstLine="0"/>
              <w:jc w:val="left"/>
            </w:pPr>
            <w:r w:rsidRPr="00030455">
              <w:rPr>
                <w:b/>
                <w:color w:val="000000"/>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78D849B" w14:textId="77777777" w:rsidR="00030455" w:rsidRPr="00030455" w:rsidRDefault="00030455" w:rsidP="00030455">
            <w:pPr>
              <w:spacing w:after="0" w:line="259" w:lineRule="auto"/>
              <w:ind w:left="0" w:firstLine="0"/>
              <w:jc w:val="left"/>
            </w:pPr>
            <w:r w:rsidRPr="00030455">
              <w:rPr>
                <w:b/>
                <w:color w:val="000000"/>
              </w:rPr>
              <w:t xml:space="preserve"> </w:t>
            </w:r>
          </w:p>
        </w:tc>
        <w:tc>
          <w:tcPr>
            <w:tcW w:w="414" w:type="dxa"/>
            <w:tcBorders>
              <w:top w:val="single" w:sz="4" w:space="0" w:color="000000"/>
              <w:left w:val="single" w:sz="4" w:space="0" w:color="000000"/>
              <w:bottom w:val="single" w:sz="4" w:space="0" w:color="000000"/>
              <w:right w:val="single" w:sz="4" w:space="0" w:color="000000"/>
            </w:tcBorders>
          </w:tcPr>
          <w:p w14:paraId="5B24F0F5" w14:textId="77777777" w:rsidR="00030455" w:rsidRPr="00030455" w:rsidRDefault="00030455" w:rsidP="00030455">
            <w:pPr>
              <w:spacing w:after="0" w:line="259" w:lineRule="auto"/>
              <w:ind w:left="0" w:firstLine="0"/>
              <w:jc w:val="left"/>
            </w:pPr>
            <w:r w:rsidRPr="00030455">
              <w:rPr>
                <w:b/>
                <w:color w:val="000000"/>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33CDA7F" w14:textId="77777777" w:rsidR="00030455" w:rsidRPr="00030455" w:rsidRDefault="00030455" w:rsidP="00030455">
            <w:pPr>
              <w:spacing w:after="0" w:line="259" w:lineRule="auto"/>
              <w:ind w:left="0" w:firstLine="0"/>
              <w:jc w:val="left"/>
            </w:pPr>
            <w:r w:rsidRPr="00030455">
              <w:rPr>
                <w:b/>
                <w:color w:val="000000"/>
              </w:rPr>
              <w:t xml:space="preserve">100 </w:t>
            </w:r>
          </w:p>
        </w:tc>
      </w:tr>
    </w:tbl>
    <w:p w14:paraId="7F7BA8C3" w14:textId="77777777" w:rsidR="00030455" w:rsidRPr="00030455" w:rsidRDefault="00030455" w:rsidP="00030455">
      <w:pPr>
        <w:spacing w:after="0" w:line="259" w:lineRule="auto"/>
        <w:ind w:left="0" w:firstLine="0"/>
        <w:jc w:val="left"/>
      </w:pPr>
      <w:r w:rsidRPr="00030455">
        <w:rPr>
          <w:color w:val="000000"/>
        </w:rPr>
        <w:t xml:space="preserve"> </w:t>
      </w:r>
    </w:p>
    <w:p w14:paraId="4606507A" w14:textId="77777777" w:rsidR="00030455" w:rsidRPr="00030455" w:rsidRDefault="00030455" w:rsidP="00030455">
      <w:pPr>
        <w:spacing w:after="0" w:line="259" w:lineRule="auto"/>
        <w:ind w:left="0" w:firstLine="0"/>
        <w:jc w:val="left"/>
      </w:pPr>
      <w:r w:rsidRPr="00030455">
        <w:rPr>
          <w:color w:val="000000"/>
        </w:rPr>
        <w:t xml:space="preserve"> </w:t>
      </w:r>
    </w:p>
    <w:p w14:paraId="7B4A3A19" w14:textId="77777777" w:rsidR="00030455" w:rsidRPr="00030455" w:rsidRDefault="00030455" w:rsidP="00030455">
      <w:pPr>
        <w:spacing w:after="0" w:line="259" w:lineRule="auto"/>
        <w:ind w:left="0" w:firstLine="0"/>
        <w:jc w:val="left"/>
      </w:pPr>
      <w:r w:rsidRPr="00030455">
        <w:rPr>
          <w:color w:val="000000"/>
        </w:rPr>
        <w:t xml:space="preserve"> </w:t>
      </w:r>
    </w:p>
    <w:p w14:paraId="637E2FC9" w14:textId="77777777" w:rsidR="00A03C80" w:rsidRPr="00A03C80" w:rsidRDefault="00D140DE" w:rsidP="001F1D5E">
      <w:pPr>
        <w:pStyle w:val="Heading2"/>
        <w:spacing w:after="246" w:line="249" w:lineRule="auto"/>
        <w:ind w:left="0" w:right="7823" w:firstLine="0"/>
        <w:rPr>
          <w:color w:val="231F20"/>
        </w:rPr>
      </w:pPr>
      <w:r>
        <w:rPr>
          <w:b w:val="0"/>
        </w:rPr>
        <w:t xml:space="preserve"> </w:t>
      </w:r>
      <w:r w:rsidR="00A03C80" w:rsidRPr="00A03C80">
        <w:t xml:space="preserve">C.  FINANCIAL EVALUATION </w:t>
      </w:r>
      <w:r w:rsidR="00A03C80" w:rsidRPr="00A03C80">
        <w:rPr>
          <w:b w:val="0"/>
        </w:rPr>
        <w:t xml:space="preserve">      </w:t>
      </w:r>
    </w:p>
    <w:p w14:paraId="7AFC29D4" w14:textId="29C1DF38" w:rsidR="00A03C80" w:rsidRPr="00A03C80" w:rsidRDefault="00A03C80" w:rsidP="00A03C80">
      <w:pPr>
        <w:spacing w:after="245" w:line="249" w:lineRule="auto"/>
        <w:ind w:left="10" w:right="15" w:hanging="10"/>
      </w:pPr>
      <w:r w:rsidRPr="00A03C80">
        <w:rPr>
          <w:color w:val="000000"/>
        </w:rPr>
        <w:t xml:space="preserve">       Financial Evaluation will be unde</w:t>
      </w:r>
      <w:r>
        <w:rPr>
          <w:color w:val="000000"/>
        </w:rPr>
        <w:t xml:space="preserve">rtaken for bidders who </w:t>
      </w:r>
      <w:r w:rsidR="001278D3" w:rsidRPr="00D21662">
        <w:rPr>
          <w:b/>
          <w:color w:val="000000"/>
        </w:rPr>
        <w:t>scores 65</w:t>
      </w:r>
      <w:r w:rsidRPr="00D21662">
        <w:rPr>
          <w:b/>
          <w:color w:val="000000"/>
        </w:rPr>
        <w:t xml:space="preserve"> </w:t>
      </w:r>
      <w:r w:rsidRPr="00A03C80">
        <w:rPr>
          <w:b/>
          <w:color w:val="000000"/>
        </w:rPr>
        <w:t>%</w:t>
      </w:r>
      <w:r w:rsidRPr="00A03C80">
        <w:rPr>
          <w:color w:val="000000"/>
        </w:rPr>
        <w:t xml:space="preserve"> and above in the Technical Evaluation stage. </w:t>
      </w:r>
    </w:p>
    <w:p w14:paraId="36DD94DD" w14:textId="77777777" w:rsidR="00A03C80" w:rsidRPr="00A03C80" w:rsidRDefault="00A03C80" w:rsidP="00A03C80">
      <w:pPr>
        <w:spacing w:after="382" w:line="249" w:lineRule="auto"/>
        <w:ind w:left="10" w:right="15" w:hanging="10"/>
      </w:pPr>
      <w:r w:rsidRPr="00A03C80">
        <w:rPr>
          <w:color w:val="000000"/>
        </w:rPr>
        <w:t xml:space="preserve">         It includes. </w:t>
      </w:r>
    </w:p>
    <w:p w14:paraId="6DA4BD05" w14:textId="77777777" w:rsidR="00A03C80" w:rsidRPr="00A03C80" w:rsidRDefault="00A03C80" w:rsidP="00A03C80">
      <w:pPr>
        <w:numPr>
          <w:ilvl w:val="0"/>
          <w:numId w:val="72"/>
        </w:numPr>
        <w:spacing w:after="103" w:line="249" w:lineRule="auto"/>
        <w:ind w:right="15"/>
      </w:pPr>
      <w:r w:rsidRPr="00A03C80">
        <w:rPr>
          <w:color w:val="000000"/>
        </w:rPr>
        <w:t xml:space="preserve">Checking of arithmetic errors </w:t>
      </w:r>
    </w:p>
    <w:p w14:paraId="63F467BE" w14:textId="77777777" w:rsidR="00A03C80" w:rsidRPr="00A03C80" w:rsidRDefault="00A03C80" w:rsidP="00A03C80">
      <w:pPr>
        <w:numPr>
          <w:ilvl w:val="0"/>
          <w:numId w:val="72"/>
        </w:numPr>
        <w:spacing w:after="106" w:line="249" w:lineRule="auto"/>
        <w:ind w:right="15"/>
      </w:pPr>
      <w:r w:rsidRPr="00A03C80">
        <w:rPr>
          <w:color w:val="000000"/>
        </w:rPr>
        <w:t xml:space="preserve">Financial Comparison </w:t>
      </w:r>
    </w:p>
    <w:p w14:paraId="323CD8D6" w14:textId="77777777" w:rsidR="00A03C80" w:rsidRPr="00A03C80" w:rsidRDefault="00A03C80" w:rsidP="00A03C80">
      <w:pPr>
        <w:numPr>
          <w:ilvl w:val="0"/>
          <w:numId w:val="72"/>
        </w:numPr>
        <w:spacing w:after="106" w:line="249" w:lineRule="auto"/>
        <w:ind w:right="15"/>
      </w:pPr>
      <w:r w:rsidRPr="00A03C80">
        <w:rPr>
          <w:color w:val="000000"/>
        </w:rPr>
        <w:t xml:space="preserve">Ranking of Bids </w:t>
      </w:r>
    </w:p>
    <w:p w14:paraId="63576A66" w14:textId="77777777" w:rsidR="00A03C80" w:rsidRPr="00A03C80" w:rsidRDefault="00A03C80" w:rsidP="00A03C80">
      <w:pPr>
        <w:numPr>
          <w:ilvl w:val="0"/>
          <w:numId w:val="72"/>
        </w:numPr>
        <w:spacing w:after="226" w:line="249" w:lineRule="auto"/>
        <w:ind w:right="15"/>
      </w:pPr>
      <w:r w:rsidRPr="00A03C80">
        <w:rPr>
          <w:color w:val="000000"/>
        </w:rPr>
        <w:t xml:space="preserve">Lowest evaluated price to be Recommendation. </w:t>
      </w:r>
    </w:p>
    <w:p w14:paraId="2B99B109" w14:textId="77777777" w:rsidR="00A03C80" w:rsidRPr="00A03C80" w:rsidRDefault="00A03C80" w:rsidP="00A03C80">
      <w:pPr>
        <w:spacing w:after="0" w:line="259" w:lineRule="auto"/>
        <w:ind w:left="1419" w:firstLine="0"/>
        <w:jc w:val="left"/>
      </w:pPr>
      <w:r w:rsidRPr="00A03C80">
        <w:rPr>
          <w:i/>
          <w:color w:val="FF0000"/>
        </w:rPr>
        <w:t xml:space="preserve"> </w:t>
      </w:r>
    </w:p>
    <w:p w14:paraId="422961EA" w14:textId="77777777" w:rsidR="00A03C80" w:rsidRPr="00A03C80" w:rsidRDefault="00A03C80" w:rsidP="00A03C80">
      <w:pPr>
        <w:keepNext/>
        <w:keepLines/>
        <w:tabs>
          <w:tab w:val="center" w:pos="920"/>
          <w:tab w:val="center" w:pos="2395"/>
        </w:tabs>
        <w:spacing w:after="218" w:line="254" w:lineRule="auto"/>
        <w:ind w:left="0" w:firstLine="0"/>
        <w:jc w:val="left"/>
        <w:outlineLvl w:val="2"/>
        <w:rPr>
          <w:b/>
        </w:rPr>
      </w:pPr>
      <w:r w:rsidRPr="00A03C80">
        <w:rPr>
          <w:rFonts w:ascii="Calibri" w:eastAsia="Calibri" w:hAnsi="Calibri" w:cs="Calibri"/>
          <w:color w:val="000000"/>
          <w:sz w:val="22"/>
        </w:rPr>
        <w:lastRenderedPageBreak/>
        <w:tab/>
      </w:r>
      <w:r w:rsidRPr="00A03C80">
        <w:rPr>
          <w:b/>
          <w:sz w:val="22"/>
        </w:rPr>
        <w:t>3.</w:t>
      </w:r>
      <w:r w:rsidRPr="00A03C80">
        <w:rPr>
          <w:rFonts w:ascii="Arial" w:eastAsia="Arial" w:hAnsi="Arial" w:cs="Arial"/>
          <w:b/>
          <w:sz w:val="22"/>
        </w:rPr>
        <w:t xml:space="preserve"> </w:t>
      </w:r>
      <w:r w:rsidRPr="00A03C80">
        <w:rPr>
          <w:rFonts w:ascii="Arial" w:eastAsia="Arial" w:hAnsi="Arial" w:cs="Arial"/>
          <w:b/>
          <w:sz w:val="22"/>
        </w:rPr>
        <w:tab/>
      </w:r>
      <w:r w:rsidRPr="00A03C80">
        <w:rPr>
          <w:b/>
        </w:rPr>
        <w:t>Multiple Contracts</w:t>
      </w:r>
      <w:r w:rsidRPr="00A03C80">
        <w:rPr>
          <w:b/>
          <w:color w:val="000000"/>
        </w:rPr>
        <w:t xml:space="preserve"> </w:t>
      </w:r>
    </w:p>
    <w:p w14:paraId="489E17F6" w14:textId="27176700" w:rsidR="00A03C80" w:rsidRPr="00A03C80" w:rsidRDefault="00A03C80" w:rsidP="00A03C80">
      <w:pPr>
        <w:spacing w:after="188" w:line="239" w:lineRule="auto"/>
        <w:ind w:left="1412" w:right="44" w:hanging="3"/>
      </w:pPr>
      <w:r w:rsidRPr="00A03C80">
        <w:t xml:space="preserve">Multiple contracts will be not permitted in accordance with ITT 35.4. Tenderers are evaluated on basis of items and the lowest evaluated tenderer </w:t>
      </w:r>
      <w:r w:rsidR="001278D3" w:rsidRPr="00A03C80">
        <w:t>identified</w:t>
      </w:r>
      <w:r w:rsidR="001278D3" w:rsidRPr="00A03C80">
        <w:rPr>
          <w:color w:val="000000"/>
          <w:sz w:val="34"/>
          <w:vertAlign w:val="subscript"/>
        </w:rPr>
        <w:t xml:space="preserve"> </w:t>
      </w:r>
      <w:r w:rsidR="001278D3" w:rsidRPr="00A03C80">
        <w:t>for</w:t>
      </w:r>
      <w:r w:rsidRPr="00A03C80">
        <w:t xml:space="preserve"> each item.</w:t>
      </w:r>
      <w:r w:rsidRPr="00A03C80">
        <w:rPr>
          <w:color w:val="000000"/>
        </w:rPr>
        <w:t xml:space="preserve"> </w:t>
      </w:r>
    </w:p>
    <w:p w14:paraId="740A1CEB" w14:textId="77777777" w:rsidR="00A03C80" w:rsidRPr="00A03C80" w:rsidRDefault="00A03C80" w:rsidP="00A03C80">
      <w:pPr>
        <w:keepNext/>
        <w:keepLines/>
        <w:tabs>
          <w:tab w:val="center" w:pos="920"/>
          <w:tab w:val="center" w:pos="2935"/>
        </w:tabs>
        <w:spacing w:after="218" w:line="254" w:lineRule="auto"/>
        <w:ind w:left="0" w:firstLine="0"/>
        <w:jc w:val="left"/>
        <w:outlineLvl w:val="2"/>
        <w:rPr>
          <w:b/>
        </w:rPr>
      </w:pPr>
      <w:r w:rsidRPr="00A03C80">
        <w:rPr>
          <w:rFonts w:ascii="Calibri" w:eastAsia="Calibri" w:hAnsi="Calibri" w:cs="Calibri"/>
          <w:color w:val="000000"/>
          <w:sz w:val="22"/>
        </w:rPr>
        <w:tab/>
      </w:r>
      <w:r w:rsidRPr="00A03C80">
        <w:rPr>
          <w:b/>
          <w:sz w:val="22"/>
        </w:rPr>
        <w:t>4.</w:t>
      </w:r>
      <w:r w:rsidRPr="00A03C80">
        <w:rPr>
          <w:rFonts w:ascii="Arial" w:eastAsia="Arial" w:hAnsi="Arial" w:cs="Arial"/>
          <w:b/>
          <w:sz w:val="22"/>
        </w:rPr>
        <w:t xml:space="preserve"> </w:t>
      </w:r>
      <w:r w:rsidRPr="00A03C80">
        <w:rPr>
          <w:rFonts w:ascii="Arial" w:eastAsia="Arial" w:hAnsi="Arial" w:cs="Arial"/>
          <w:b/>
          <w:sz w:val="22"/>
        </w:rPr>
        <w:tab/>
      </w:r>
      <w:r w:rsidRPr="00A03C80">
        <w:rPr>
          <w:b/>
        </w:rPr>
        <w:t>Alternative Tenders(ITT14.1)</w:t>
      </w:r>
      <w:r w:rsidRPr="00A03C80">
        <w:rPr>
          <w:b/>
          <w:color w:val="000000"/>
        </w:rPr>
        <w:t xml:space="preserve"> </w:t>
      </w:r>
    </w:p>
    <w:p w14:paraId="43045A6F" w14:textId="77777777" w:rsidR="00A03C80" w:rsidRPr="00A03C80" w:rsidRDefault="00A03C80" w:rsidP="00A03C80">
      <w:pPr>
        <w:spacing w:after="3" w:line="265" w:lineRule="auto"/>
        <w:ind w:left="1429" w:hanging="10"/>
      </w:pPr>
      <w:r w:rsidRPr="00A03C80">
        <w:rPr>
          <w:i/>
        </w:rPr>
        <w:t>An alternative if permitted under ITT 14.1, will be evaluated as follows:</w:t>
      </w:r>
      <w:r w:rsidRPr="00A03C80">
        <w:rPr>
          <w:i/>
          <w:color w:val="000000"/>
        </w:rPr>
        <w:t xml:space="preserve"> </w:t>
      </w:r>
    </w:p>
    <w:p w14:paraId="190E1FEE" w14:textId="77777777" w:rsidR="00A03C80" w:rsidRPr="00A03C80" w:rsidRDefault="00A03C80" w:rsidP="00A03C80">
      <w:pPr>
        <w:spacing w:after="183" w:line="234" w:lineRule="auto"/>
        <w:ind w:left="1414" w:right="90" w:hanging="10"/>
        <w:jc w:val="left"/>
      </w:pPr>
      <w:r w:rsidRPr="00A03C80">
        <w:t>The Procuring Entity shall consider Tenders offered for alternatives as specified in Part 2- Procuring Entity's requirements. Only the technical alternatives, if any, of the Tenderer with the Best Evaluated Tender conforming to the basic technical requirements shall be considered by the Procuring Entity.</w:t>
      </w:r>
      <w:r w:rsidRPr="00A03C80">
        <w:rPr>
          <w:color w:val="000000"/>
        </w:rPr>
        <w:t xml:space="preserve"> </w:t>
      </w:r>
    </w:p>
    <w:p w14:paraId="4DEBAB80" w14:textId="77777777" w:rsidR="00A03C80" w:rsidRPr="00A03C80" w:rsidRDefault="00A03C80" w:rsidP="00A03C80">
      <w:pPr>
        <w:keepNext/>
        <w:keepLines/>
        <w:tabs>
          <w:tab w:val="center" w:pos="923"/>
          <w:tab w:val="center" w:pos="2977"/>
        </w:tabs>
        <w:spacing w:after="417" w:line="254" w:lineRule="auto"/>
        <w:ind w:left="0" w:firstLine="0"/>
        <w:jc w:val="left"/>
        <w:outlineLvl w:val="2"/>
        <w:rPr>
          <w:b/>
        </w:rPr>
      </w:pPr>
      <w:r w:rsidRPr="00A03C80">
        <w:rPr>
          <w:rFonts w:ascii="Calibri" w:eastAsia="Calibri" w:hAnsi="Calibri" w:cs="Calibri"/>
          <w:color w:val="000000"/>
          <w:sz w:val="22"/>
        </w:rPr>
        <w:tab/>
      </w:r>
      <w:r w:rsidRPr="00A03C80">
        <w:rPr>
          <w:b/>
          <w:sz w:val="22"/>
        </w:rPr>
        <w:t>5.</w:t>
      </w:r>
      <w:r w:rsidRPr="00A03C80">
        <w:rPr>
          <w:rFonts w:ascii="Arial" w:eastAsia="Arial" w:hAnsi="Arial" w:cs="Arial"/>
          <w:b/>
          <w:sz w:val="22"/>
        </w:rPr>
        <w:t xml:space="preserve"> </w:t>
      </w:r>
      <w:r w:rsidRPr="00A03C80">
        <w:rPr>
          <w:rFonts w:ascii="Arial" w:eastAsia="Arial" w:hAnsi="Arial" w:cs="Arial"/>
          <w:b/>
          <w:sz w:val="22"/>
        </w:rPr>
        <w:tab/>
      </w:r>
      <w:r w:rsidRPr="00A03C80">
        <w:rPr>
          <w:b/>
        </w:rPr>
        <w:t xml:space="preserve">MARGIN OF PREFERENCE </w:t>
      </w:r>
      <w:r w:rsidRPr="00A03C80">
        <w:rPr>
          <w:color w:val="000000"/>
        </w:rPr>
        <w:t xml:space="preserve"> </w:t>
      </w:r>
    </w:p>
    <w:p w14:paraId="651F369F" w14:textId="77777777" w:rsidR="00A03C80" w:rsidRPr="00A03C80" w:rsidRDefault="00A03C80" w:rsidP="00A03C80">
      <w:pPr>
        <w:numPr>
          <w:ilvl w:val="0"/>
          <w:numId w:val="73"/>
        </w:numPr>
        <w:spacing w:after="43" w:line="460" w:lineRule="auto"/>
        <w:ind w:left="1418" w:right="1042"/>
        <w:jc w:val="left"/>
      </w:pPr>
      <w:r w:rsidRPr="00A03C80">
        <w:rPr>
          <w:b/>
        </w:rPr>
        <w:t>Apply Margin of Preference</w:t>
      </w:r>
      <w:r w:rsidRPr="00A03C80">
        <w:t>, if so allowed to all evaluated and accepted tenders as follows.</w:t>
      </w:r>
      <w:r w:rsidRPr="00A03C80">
        <w:rPr>
          <w:color w:val="000000"/>
        </w:rPr>
        <w:t xml:space="preserve"> </w:t>
      </w:r>
    </w:p>
    <w:p w14:paraId="797F6BE4" w14:textId="77777777" w:rsidR="00A03C80" w:rsidRPr="00A03C80" w:rsidRDefault="00A03C80" w:rsidP="00A03C80">
      <w:pPr>
        <w:spacing w:after="286" w:line="239" w:lineRule="auto"/>
        <w:ind w:left="1414" w:right="582" w:hanging="552"/>
      </w:pPr>
      <w:r w:rsidRPr="00A03C80">
        <w:rPr>
          <w:rFonts w:ascii="Arial" w:eastAsia="Arial" w:hAnsi="Arial" w:cs="Arial"/>
        </w:rPr>
        <w:t xml:space="preserve"> </w:t>
      </w:r>
      <w:r w:rsidRPr="00A03C80">
        <w:t xml:space="preserve">If the </w:t>
      </w:r>
      <w:r w:rsidRPr="00A03C80">
        <w:rPr>
          <w:b/>
        </w:rPr>
        <w:t xml:space="preserve">TDS </w:t>
      </w:r>
      <w:r w:rsidRPr="00A03C80">
        <w:t xml:space="preserve">so specifies, the Procuring Entity will grant a margin of preference of fifteen percent (15%) to be loaded on evaluated prices of the foreign tenderers, where the percentage of shareholding of Kenyan citizens is less than fifty-one percent (51%). </w:t>
      </w:r>
    </w:p>
    <w:p w14:paraId="285B0CE1" w14:textId="77777777" w:rsidR="00A03C80" w:rsidRPr="00A03C80" w:rsidRDefault="00A03C80" w:rsidP="00A03C80">
      <w:pPr>
        <w:spacing w:after="233" w:line="239" w:lineRule="auto"/>
        <w:ind w:left="1414" w:right="585" w:hanging="552"/>
      </w:pPr>
      <w:r w:rsidRPr="00A03C80">
        <w:rPr>
          <w:rFonts w:ascii="Arial" w:eastAsia="Arial" w:hAnsi="Arial" w:cs="Arial"/>
        </w:rPr>
        <w:t xml:space="preserve"> </w:t>
      </w:r>
      <w:r w:rsidRPr="00A03C80">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fora margin of preference. </w:t>
      </w:r>
    </w:p>
    <w:p w14:paraId="4809E1BD" w14:textId="77777777" w:rsidR="00A03C80" w:rsidRPr="00A03C80" w:rsidRDefault="00A03C80" w:rsidP="00A03C80">
      <w:pPr>
        <w:spacing w:after="111" w:line="239" w:lineRule="auto"/>
        <w:ind w:left="1414" w:right="580" w:hanging="552"/>
      </w:pPr>
      <w:r w:rsidRPr="00A03C80">
        <w:rPr>
          <w:rFonts w:ascii="Arial" w:eastAsia="Arial" w:hAnsi="Arial" w:cs="Arial"/>
        </w:rPr>
        <w:t xml:space="preserve"> </w:t>
      </w:r>
      <w:r w:rsidRPr="00A03C80">
        <w:t xml:space="preserve">After Tenders have been received and reviewed by the Procuring Entity, responsive Tenders shall be assessed to ascertain their percentage of shareholding of Kenyan citizens. Responsive tenders shall be classified into the following groups: </w:t>
      </w:r>
    </w:p>
    <w:p w14:paraId="3E25ECDF" w14:textId="77777777" w:rsidR="00A03C80" w:rsidRPr="00A03C80" w:rsidRDefault="00A03C80" w:rsidP="00A03C80">
      <w:pPr>
        <w:spacing w:after="233" w:line="239" w:lineRule="auto"/>
        <w:ind w:left="1412" w:right="581" w:hanging="3"/>
      </w:pPr>
      <w:proofErr w:type="spellStart"/>
      <w:r w:rsidRPr="00A03C80">
        <w:rPr>
          <w:sz w:val="22"/>
        </w:rPr>
        <w:t>i</w:t>
      </w:r>
      <w:proofErr w:type="spellEnd"/>
      <w:r w:rsidRPr="00A03C80">
        <w:rPr>
          <w:sz w:val="22"/>
        </w:rPr>
        <w:t>)</w:t>
      </w:r>
      <w:r w:rsidRPr="00A03C80">
        <w:rPr>
          <w:rFonts w:ascii="Arial" w:eastAsia="Arial" w:hAnsi="Arial" w:cs="Arial"/>
          <w:sz w:val="22"/>
        </w:rPr>
        <w:t xml:space="preserve"> </w:t>
      </w:r>
      <w:r w:rsidRPr="00A03C80">
        <w:rPr>
          <w:i/>
        </w:rPr>
        <w:t xml:space="preserve">Group A: </w:t>
      </w:r>
      <w:r w:rsidRPr="00A03C80">
        <w:t xml:space="preserve">tenders offered by Kenyan insurers and other Tenderers where Kenyan citizens hold shares of over </w:t>
      </w:r>
      <w:proofErr w:type="gramStart"/>
      <w:r w:rsidRPr="00A03C80">
        <w:t>fifty one</w:t>
      </w:r>
      <w:proofErr w:type="gramEnd"/>
      <w:r w:rsidRPr="00A03C80">
        <w:t xml:space="preserve"> percent (51%).</w:t>
      </w:r>
      <w:r w:rsidRPr="00A03C80">
        <w:rPr>
          <w:color w:val="000000"/>
        </w:rPr>
        <w:t xml:space="preserve"> </w:t>
      </w:r>
      <w:r w:rsidRPr="00A03C80">
        <w:rPr>
          <w:sz w:val="22"/>
        </w:rPr>
        <w:t>ii)</w:t>
      </w:r>
      <w:r w:rsidRPr="00A03C80">
        <w:rPr>
          <w:rFonts w:ascii="Arial" w:eastAsia="Arial" w:hAnsi="Arial" w:cs="Arial"/>
          <w:sz w:val="22"/>
        </w:rPr>
        <w:t xml:space="preserve"> </w:t>
      </w:r>
      <w:r w:rsidRPr="00A03C80">
        <w:rPr>
          <w:i/>
        </w:rPr>
        <w:t xml:space="preserve">Group B: </w:t>
      </w:r>
      <w:r w:rsidRPr="00A03C80">
        <w:t xml:space="preserve">tenders offered by foreign insurers and other Tenderers where Kenyan citizens hold shares of less than </w:t>
      </w:r>
      <w:proofErr w:type="gramStart"/>
      <w:r w:rsidRPr="00A03C80">
        <w:t>fifty one</w:t>
      </w:r>
      <w:proofErr w:type="gramEnd"/>
      <w:r w:rsidRPr="00A03C80">
        <w:t xml:space="preserve"> percent (51%).</w:t>
      </w:r>
      <w:r w:rsidRPr="00A03C80">
        <w:rPr>
          <w:color w:val="000000"/>
        </w:rPr>
        <w:t xml:space="preserve"> </w:t>
      </w:r>
    </w:p>
    <w:p w14:paraId="4FFCFF5A" w14:textId="77777777" w:rsidR="00A03C80" w:rsidRPr="00A03C80" w:rsidRDefault="00A03C80" w:rsidP="00A03C80">
      <w:pPr>
        <w:spacing w:after="233" w:line="239" w:lineRule="auto"/>
        <w:ind w:left="1414" w:right="580" w:hanging="552"/>
      </w:pPr>
      <w:r w:rsidRPr="00A03C80">
        <w:rPr>
          <w:rFonts w:ascii="Arial" w:eastAsia="Arial" w:hAnsi="Arial" w:cs="Arial"/>
        </w:rPr>
        <w:t xml:space="preserve"> </w:t>
      </w:r>
      <w:r w:rsidRPr="00A03C80">
        <w:t xml:space="preserve">All evaluated tenders in each group shall, as a first evaluation step, be compared to determine the lowest tender, and the lowest evaluated tender in each group shall be further compared with each other. If, as a result of this comparison, at tender from Group A is the lowest, it shall be selected for the award. If a tender from Group B is the lowest, an amount equal to the percentage indicated in Item 5.1(c) of the respective tender price, including unconditional discounts, if any, shall be added to the evaluated price offered in each tender from Group B. All tenders shall then be compared using new prices with added prices to Group B and the lowest evaluated tender from Group A. If the tender from Group A is still the lowest tender, it shall be selected for award. If not, the lowest evaluated tender from Group B based on the first evaluation price shall be selected. </w:t>
      </w:r>
    </w:p>
    <w:p w14:paraId="37DCFF74" w14:textId="77777777" w:rsidR="00A03C80" w:rsidRPr="00A03C80" w:rsidRDefault="00A03C80" w:rsidP="00A03C80">
      <w:pPr>
        <w:numPr>
          <w:ilvl w:val="0"/>
          <w:numId w:val="73"/>
        </w:numPr>
        <w:spacing w:after="218" w:line="254" w:lineRule="auto"/>
        <w:ind w:left="1418" w:right="1042"/>
        <w:jc w:val="left"/>
      </w:pPr>
      <w:r w:rsidRPr="00A03C80">
        <w:rPr>
          <w:b/>
        </w:rPr>
        <w:t xml:space="preserve">Post Qualification Criteria (ITT 38) Post qualification and Contract award (ITT39), more </w:t>
      </w:r>
    </w:p>
    <w:p w14:paraId="3440E43A" w14:textId="77777777" w:rsidR="00A03C80" w:rsidRPr="00A03C80" w:rsidRDefault="00A03C80" w:rsidP="00A03C80">
      <w:pPr>
        <w:keepNext/>
        <w:keepLines/>
        <w:spacing w:after="108" w:line="254" w:lineRule="auto"/>
        <w:ind w:left="1422" w:hanging="10"/>
        <w:jc w:val="left"/>
        <w:outlineLvl w:val="1"/>
        <w:rPr>
          <w:b/>
        </w:rPr>
      </w:pPr>
      <w:r w:rsidRPr="00A03C80">
        <w:rPr>
          <w:b/>
        </w:rPr>
        <w:t>specifically,</w:t>
      </w:r>
      <w:r w:rsidRPr="00A03C80">
        <w:rPr>
          <w:b/>
          <w:color w:val="000000"/>
        </w:rPr>
        <w:t xml:space="preserve"> </w:t>
      </w:r>
    </w:p>
    <w:p w14:paraId="38804BCE" w14:textId="77777777" w:rsidR="00A03C80" w:rsidRPr="00A03C80" w:rsidRDefault="00A03C80" w:rsidP="00A03C80">
      <w:pPr>
        <w:numPr>
          <w:ilvl w:val="0"/>
          <w:numId w:val="74"/>
        </w:numPr>
        <w:spacing w:after="118" w:line="239" w:lineRule="auto"/>
        <w:ind w:left="1827" w:right="291"/>
      </w:pPr>
      <w:r w:rsidRPr="00A03C80">
        <w:t xml:space="preserve">In case the tender </w:t>
      </w:r>
      <w:r w:rsidRPr="00A03C80">
        <w:rPr>
          <w:u w:val="single" w:color="231F20"/>
        </w:rPr>
        <w:t>was subject to post-qualification</w:t>
      </w:r>
      <w:r w:rsidRPr="00A03C80">
        <w:t>, the contract shall be awarded to the lowest evaluated tenderer, subject to confirmation of pre-qualification data, if so required.</w:t>
      </w:r>
      <w:r w:rsidRPr="00A03C80">
        <w:rPr>
          <w:color w:val="000000"/>
        </w:rPr>
        <w:t xml:space="preserve"> </w:t>
      </w:r>
    </w:p>
    <w:p w14:paraId="2CE8E34C" w14:textId="77777777" w:rsidR="00A03C80" w:rsidRPr="00A03C80" w:rsidRDefault="00A03C80" w:rsidP="00A03C80">
      <w:pPr>
        <w:numPr>
          <w:ilvl w:val="0"/>
          <w:numId w:val="74"/>
        </w:numPr>
        <w:spacing w:after="114" w:line="239" w:lineRule="auto"/>
        <w:ind w:left="1827" w:right="291"/>
      </w:pPr>
      <w:r w:rsidRPr="00A03C80">
        <w:lastRenderedPageBreak/>
        <w:t xml:space="preserve">In case the tender </w:t>
      </w:r>
      <w:r w:rsidRPr="00A03C80">
        <w:rPr>
          <w:u w:val="single" w:color="231F20"/>
        </w:rPr>
        <w:t>was not subject to post-qualification</w:t>
      </w:r>
      <w:r w:rsidRPr="00A03C80">
        <w:t>, the tender that has been determined to be the lowest evaluated tenderer shall be considered for contract award, subject to meeting each of the following conditions.</w:t>
      </w:r>
      <w:r w:rsidRPr="00A03C80">
        <w:rPr>
          <w:color w:val="000000"/>
        </w:rPr>
        <w:t xml:space="preserve"> </w:t>
      </w:r>
    </w:p>
    <w:p w14:paraId="7D649CB1" w14:textId="77777777" w:rsidR="00A03C80" w:rsidRPr="00A03C80" w:rsidRDefault="00A03C80" w:rsidP="00A03C80">
      <w:pPr>
        <w:numPr>
          <w:ilvl w:val="1"/>
          <w:numId w:val="74"/>
        </w:numPr>
        <w:spacing w:after="9" w:line="239" w:lineRule="auto"/>
        <w:ind w:right="469"/>
      </w:pPr>
      <w:r w:rsidRPr="00A03C80">
        <w:t>The Tenderer shall demonstrate that it has access to, or has available, liquid assets, un encumbered real assets, lines of credit, and other financial means (independent of any contractual advance payment) sufficient to meet the services cash flow of Kenya Shillings</w:t>
      </w:r>
    </w:p>
    <w:p w14:paraId="17DC3A73" w14:textId="77777777" w:rsidR="00A03C80" w:rsidRPr="00A03C80" w:rsidRDefault="00A03C80" w:rsidP="00A03C80">
      <w:pPr>
        <w:spacing w:after="109" w:line="239" w:lineRule="auto"/>
        <w:ind w:left="2264" w:right="841" w:hanging="3"/>
      </w:pPr>
      <w:r w:rsidRPr="00A03C80">
        <w:t xml:space="preserve"> .</w:t>
      </w:r>
      <w:r w:rsidRPr="00A03C80">
        <w:rPr>
          <w:color w:val="000000"/>
        </w:rPr>
        <w:t xml:space="preserve"> </w:t>
      </w:r>
    </w:p>
    <w:p w14:paraId="76BB02E6" w14:textId="77777777" w:rsidR="00A03C80" w:rsidRPr="00A03C80" w:rsidRDefault="00A03C80" w:rsidP="00A03C80">
      <w:pPr>
        <w:numPr>
          <w:ilvl w:val="1"/>
          <w:numId w:val="74"/>
        </w:numPr>
        <w:spacing w:after="118" w:line="234" w:lineRule="auto"/>
        <w:ind w:right="469"/>
      </w:pPr>
      <w:r w:rsidRPr="00A03C80">
        <w:t xml:space="preserve">Minimum </w:t>
      </w:r>
      <w:r w:rsidRPr="00A03C80">
        <w:rPr>
          <w:u w:val="single" w:color="231F20"/>
        </w:rPr>
        <w:t>average</w:t>
      </w:r>
      <w:r w:rsidRPr="00A03C80">
        <w:t xml:space="preserve"> annual construction turnover of Kenya Shillings</w:t>
      </w:r>
      <w:r w:rsidRPr="00A03C80">
        <w:rPr>
          <w:u w:val="single" w:color="221E1F"/>
        </w:rPr>
        <w:t xml:space="preserve"> </w:t>
      </w:r>
      <w:r w:rsidRPr="00A03C80">
        <w:rPr>
          <w:u w:val="single" w:color="221E1F"/>
        </w:rPr>
        <w:tab/>
      </w:r>
      <w:r w:rsidRPr="00A03C80">
        <w:rPr>
          <w:i/>
        </w:rPr>
        <w:t>[insert amount]</w:t>
      </w:r>
      <w:r w:rsidRPr="00A03C80">
        <w:t xml:space="preserve">, equivalent calculated as total certified payments received for contracts in progress and/or completed within the last </w:t>
      </w:r>
      <w:r w:rsidRPr="00A03C80">
        <w:rPr>
          <w:rFonts w:ascii="Calibri" w:eastAsia="Calibri" w:hAnsi="Calibri" w:cs="Calibri"/>
          <w:noProof/>
          <w:color w:val="000000"/>
          <w:sz w:val="22"/>
        </w:rPr>
        <mc:AlternateContent>
          <mc:Choice Requires="wpg">
            <w:drawing>
              <wp:inline distT="0" distB="0" distL="0" distR="0" wp14:anchorId="4BF3DD44" wp14:editId="657C4E72">
                <wp:extent cx="2698115" cy="7620"/>
                <wp:effectExtent l="0" t="0" r="0" b="0"/>
                <wp:docPr id="212532" name="Group 212532"/>
                <wp:cNvGraphicFramePr/>
                <a:graphic xmlns:a="http://schemas.openxmlformats.org/drawingml/2006/main">
                  <a:graphicData uri="http://schemas.microsoft.com/office/word/2010/wordprocessingGroup">
                    <wpg:wgp>
                      <wpg:cNvGrpSpPr/>
                      <wpg:grpSpPr>
                        <a:xfrm>
                          <a:off x="0" y="0"/>
                          <a:ext cx="2698115" cy="7620"/>
                          <a:chOff x="0" y="0"/>
                          <a:chExt cx="2698115" cy="7620"/>
                        </a:xfrm>
                      </wpg:grpSpPr>
                      <wps:wsp>
                        <wps:cNvPr id="254933" name="Shape 254933"/>
                        <wps:cNvSpPr/>
                        <wps:spPr>
                          <a:xfrm>
                            <a:off x="0" y="0"/>
                            <a:ext cx="2698115" cy="9144"/>
                          </a:xfrm>
                          <a:custGeom>
                            <a:avLst/>
                            <a:gdLst/>
                            <a:ahLst/>
                            <a:cxnLst/>
                            <a:rect l="0" t="0" r="0" b="0"/>
                            <a:pathLst>
                              <a:path w="2698115" h="9144">
                                <a:moveTo>
                                  <a:pt x="0" y="0"/>
                                </a:moveTo>
                                <a:lnTo>
                                  <a:pt x="2698115" y="0"/>
                                </a:lnTo>
                                <a:lnTo>
                                  <a:pt x="2698115"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06843DFE" id="Group 212532" o:spid="_x0000_s1026" style="width:212.45pt;height:.6pt;mso-position-horizontal-relative:char;mso-position-vertical-relative:line" coordsize="269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">
                <v:shape id="Shape 254933" o:spid="_x0000_s1027" style="position:absolute;width:26981;height:91;visibility:visible;mso-wrap-style:square;v-text-anchor:top" coordsize="2698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" path="m,l2698115,r,9144l,9144,,e" fillcolor="#221e1f" stroked="f" strokeweight="0">
                  <v:stroke miterlimit="83231f" joinstyle="miter"/>
                  <v:path arrowok="t" textboxrect="0,0,2698115,9144"/>
                </v:shape>
                <w10:anchorlock/>
              </v:group>
            </w:pict>
          </mc:Fallback>
        </mc:AlternateContent>
      </w:r>
      <w:r w:rsidRPr="00A03C80">
        <w:tab/>
      </w:r>
      <w:r w:rsidRPr="00A03C80">
        <w:rPr>
          <w:rFonts w:ascii="Garamond" w:eastAsia="Garamond" w:hAnsi="Garamond" w:cs="Garamond"/>
          <w:b/>
          <w:color w:val="000000"/>
          <w:sz w:val="37"/>
          <w:vertAlign w:val="subscript"/>
        </w:rPr>
        <w:t>32</w:t>
      </w:r>
      <w:r w:rsidRPr="00A03C80">
        <w:rPr>
          <w:color w:val="000000"/>
          <w:sz w:val="34"/>
          <w:vertAlign w:val="subscript"/>
        </w:rPr>
        <w:t xml:space="preserve"> </w:t>
      </w:r>
      <w:r w:rsidRPr="00A03C80">
        <w:rPr>
          <w:color w:val="000000"/>
          <w:sz w:val="34"/>
          <w:vertAlign w:val="subscript"/>
        </w:rPr>
        <w:tab/>
      </w:r>
      <w:r w:rsidRPr="00A03C80">
        <w:rPr>
          <w:i/>
        </w:rPr>
        <w:t>[insert of year] years</w:t>
      </w:r>
      <w:r w:rsidRPr="00A03C80">
        <w:t>.]</w:t>
      </w:r>
      <w:r w:rsidRPr="00A03C80">
        <w:rPr>
          <w:color w:val="000000"/>
        </w:rPr>
        <w:t xml:space="preserve"> </w:t>
      </w:r>
    </w:p>
    <w:p w14:paraId="7F6B2970" w14:textId="77777777" w:rsidR="00A03C80" w:rsidRPr="00A03C80" w:rsidRDefault="00A03C80" w:rsidP="00A03C80">
      <w:pPr>
        <w:numPr>
          <w:ilvl w:val="1"/>
          <w:numId w:val="74"/>
        </w:numPr>
        <w:spacing w:after="0" w:line="239" w:lineRule="auto"/>
        <w:ind w:right="469"/>
      </w:pPr>
      <w:r w:rsidRPr="00A03C80">
        <w:t xml:space="preserve">At least </w:t>
      </w:r>
      <w:r w:rsidRPr="00A03C80">
        <w:rPr>
          <w:rFonts w:ascii="Calibri" w:eastAsia="Calibri" w:hAnsi="Calibri" w:cs="Calibri"/>
          <w:noProof/>
          <w:color w:val="000000"/>
          <w:sz w:val="22"/>
        </w:rPr>
        <mc:AlternateContent>
          <mc:Choice Requires="wpg">
            <w:drawing>
              <wp:inline distT="0" distB="0" distL="0" distR="0" wp14:anchorId="6CDA55F6" wp14:editId="0F20A373">
                <wp:extent cx="556565" cy="7620"/>
                <wp:effectExtent l="0" t="0" r="0" b="0"/>
                <wp:docPr id="212533" name="Group 212533"/>
                <wp:cNvGraphicFramePr/>
                <a:graphic xmlns:a="http://schemas.openxmlformats.org/drawingml/2006/main">
                  <a:graphicData uri="http://schemas.microsoft.com/office/word/2010/wordprocessingGroup">
                    <wpg:wgp>
                      <wpg:cNvGrpSpPr/>
                      <wpg:grpSpPr>
                        <a:xfrm>
                          <a:off x="0" y="0"/>
                          <a:ext cx="556565" cy="7620"/>
                          <a:chOff x="0" y="0"/>
                          <a:chExt cx="556565" cy="7620"/>
                        </a:xfrm>
                      </wpg:grpSpPr>
                      <wps:wsp>
                        <wps:cNvPr id="254935" name="Shape 254935"/>
                        <wps:cNvSpPr/>
                        <wps:spPr>
                          <a:xfrm>
                            <a:off x="0" y="0"/>
                            <a:ext cx="556565" cy="9144"/>
                          </a:xfrm>
                          <a:custGeom>
                            <a:avLst/>
                            <a:gdLst/>
                            <a:ahLst/>
                            <a:cxnLst/>
                            <a:rect l="0" t="0" r="0" b="0"/>
                            <a:pathLst>
                              <a:path w="556565" h="9144">
                                <a:moveTo>
                                  <a:pt x="0" y="0"/>
                                </a:moveTo>
                                <a:lnTo>
                                  <a:pt x="556565" y="0"/>
                                </a:lnTo>
                                <a:lnTo>
                                  <a:pt x="556565"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498B374A" id="Group 212533" o:spid="_x0000_s1026" style="width:43.8pt;height:.6pt;mso-position-horizontal-relative:char;mso-position-vertical-relative:line" coordsize="55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">
                <v:shape id="Shape 254935" o:spid="_x0000_s1027" style="position:absolute;width:5565;height:91;visibility:visible;mso-wrap-style:square;v-text-anchor:top" coordsize="556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" path="m,l556565,r,9144l,9144,,e" fillcolor="#221e1f" stroked="f" strokeweight="0">
                  <v:stroke miterlimit="83231f" joinstyle="miter"/>
                  <v:path arrowok="t" textboxrect="0,0,556565,9144"/>
                </v:shape>
                <w10:anchorlock/>
              </v:group>
            </w:pict>
          </mc:Fallback>
        </mc:AlternateContent>
      </w:r>
      <w:r w:rsidRPr="00A03C80">
        <w:t>(</w:t>
      </w:r>
      <w:r w:rsidRPr="00A03C80">
        <w:rPr>
          <w:i/>
        </w:rPr>
        <w:t xml:space="preserve">insert number) </w:t>
      </w:r>
      <w:r w:rsidRPr="00A03C80">
        <w:t>of contract (s) of a similar nature executed within Kenya, or the East African Community or abroad, that have been satisfactorily and substantially completed as a prime insurer, or joint vent u remember or sub-contractor each of minimum value Kenya shillings</w:t>
      </w:r>
      <w:r w:rsidRPr="00A03C80">
        <w:rPr>
          <w:color w:val="000000"/>
        </w:rPr>
        <w:t xml:space="preserve"> </w:t>
      </w:r>
      <w:r w:rsidRPr="00A03C80">
        <w:t xml:space="preserve"> </w:t>
      </w:r>
      <w:r w:rsidRPr="00A03C80">
        <w:rPr>
          <w:rFonts w:ascii="Calibri" w:eastAsia="Calibri" w:hAnsi="Calibri" w:cs="Calibri"/>
          <w:noProof/>
          <w:color w:val="000000"/>
          <w:sz w:val="22"/>
        </w:rPr>
        <mc:AlternateContent>
          <mc:Choice Requires="wpg">
            <w:drawing>
              <wp:inline distT="0" distB="0" distL="0" distR="0" wp14:anchorId="722B2799" wp14:editId="7C9B1AF4">
                <wp:extent cx="1417574" cy="7620"/>
                <wp:effectExtent l="0" t="0" r="0" b="0"/>
                <wp:docPr id="212300" name="Group 212300"/>
                <wp:cNvGraphicFramePr/>
                <a:graphic xmlns:a="http://schemas.openxmlformats.org/drawingml/2006/main">
                  <a:graphicData uri="http://schemas.microsoft.com/office/word/2010/wordprocessingGroup">
                    <wpg:wgp>
                      <wpg:cNvGrpSpPr/>
                      <wpg:grpSpPr>
                        <a:xfrm>
                          <a:off x="0" y="0"/>
                          <a:ext cx="1417574" cy="7620"/>
                          <a:chOff x="0" y="0"/>
                          <a:chExt cx="1417574" cy="7620"/>
                        </a:xfrm>
                      </wpg:grpSpPr>
                      <wps:wsp>
                        <wps:cNvPr id="254937" name="Shape 254937"/>
                        <wps:cNvSpPr/>
                        <wps:spPr>
                          <a:xfrm>
                            <a:off x="0" y="0"/>
                            <a:ext cx="1417574" cy="9144"/>
                          </a:xfrm>
                          <a:custGeom>
                            <a:avLst/>
                            <a:gdLst/>
                            <a:ahLst/>
                            <a:cxnLst/>
                            <a:rect l="0" t="0" r="0" b="0"/>
                            <a:pathLst>
                              <a:path w="1417574" h="9144">
                                <a:moveTo>
                                  <a:pt x="0" y="0"/>
                                </a:moveTo>
                                <a:lnTo>
                                  <a:pt x="1417574" y="0"/>
                                </a:lnTo>
                                <a:lnTo>
                                  <a:pt x="1417574"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285EFE54" id="Group 212300" o:spid="_x0000_s1026" style="width:111.6pt;height:.6pt;mso-position-horizontal-relative:char;mso-position-vertical-relative:line" coordsize="1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">
                <v:shape id="Shape 254937" o:spid="_x0000_s1027" style="position:absolute;width:14175;height:91;visibility:visible;mso-wrap-style:square;v-text-anchor:top" coordsize="1417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" path="m,l1417574,r,9144l,9144,,e" fillcolor="#221e1f" stroked="f" strokeweight="0">
                  <v:stroke miterlimit="83231f" joinstyle="miter"/>
                  <v:path arrowok="t" textboxrect="0,0,1417574,9144"/>
                </v:shape>
                <w10:anchorlock/>
              </v:group>
            </w:pict>
          </mc:Fallback>
        </mc:AlternateContent>
      </w:r>
      <w:r w:rsidRPr="00A03C80">
        <w:t>equivalent.</w:t>
      </w:r>
      <w:r w:rsidRPr="00A03C80">
        <w:rPr>
          <w:color w:val="000000"/>
        </w:rPr>
        <w:t xml:space="preserve"> </w:t>
      </w:r>
      <w:r w:rsidRPr="00A03C80">
        <w:rPr>
          <w:sz w:val="22"/>
        </w:rPr>
        <w:t>iv)</w:t>
      </w:r>
      <w:r w:rsidRPr="00A03C80">
        <w:rPr>
          <w:rFonts w:ascii="Arial" w:eastAsia="Arial" w:hAnsi="Arial" w:cs="Arial"/>
          <w:sz w:val="22"/>
        </w:rPr>
        <w:t xml:space="preserve"> </w:t>
      </w:r>
      <w:r w:rsidRPr="00A03C80">
        <w:t>Other conditions depending on their seriousness.</w:t>
      </w:r>
      <w:r w:rsidRPr="00A03C80">
        <w:rPr>
          <w:color w:val="000000"/>
        </w:rPr>
        <w:t xml:space="preserve"> </w:t>
      </w:r>
    </w:p>
    <w:p w14:paraId="4D219F81" w14:textId="77777777" w:rsidR="00A03C80" w:rsidRPr="00A03C80" w:rsidRDefault="00A03C80" w:rsidP="00A03C80">
      <w:pPr>
        <w:spacing w:after="0" w:line="259" w:lineRule="auto"/>
        <w:ind w:left="0" w:firstLine="0"/>
        <w:jc w:val="left"/>
      </w:pPr>
      <w:r w:rsidRPr="00A03C80">
        <w:rPr>
          <w:color w:val="000000"/>
        </w:rPr>
        <w:t xml:space="preserve"> </w:t>
      </w:r>
    </w:p>
    <w:p w14:paraId="1DF0EE68" w14:textId="77777777" w:rsidR="00A03C80" w:rsidRPr="00A03C80" w:rsidRDefault="00A03C80" w:rsidP="00A03C80">
      <w:pPr>
        <w:tabs>
          <w:tab w:val="center" w:pos="1511"/>
          <w:tab w:val="center" w:pos="4449"/>
        </w:tabs>
        <w:spacing w:after="218" w:line="254" w:lineRule="auto"/>
        <w:ind w:left="0" w:firstLine="0"/>
        <w:jc w:val="left"/>
      </w:pPr>
      <w:r w:rsidRPr="00A03C80">
        <w:rPr>
          <w:rFonts w:ascii="Calibri" w:eastAsia="Calibri" w:hAnsi="Calibri" w:cs="Calibri"/>
          <w:color w:val="000000"/>
          <w:sz w:val="22"/>
        </w:rPr>
        <w:tab/>
      </w:r>
      <w:r w:rsidRPr="00A03C80">
        <w:rPr>
          <w:b/>
          <w:sz w:val="22"/>
        </w:rPr>
        <w:t>a)</w:t>
      </w:r>
      <w:r w:rsidRPr="00A03C80">
        <w:rPr>
          <w:rFonts w:ascii="Arial" w:eastAsia="Arial" w:hAnsi="Arial" w:cs="Arial"/>
          <w:b/>
          <w:sz w:val="22"/>
        </w:rPr>
        <w:t xml:space="preserve"> </w:t>
      </w:r>
      <w:r w:rsidRPr="00A03C80">
        <w:rPr>
          <w:rFonts w:ascii="Arial" w:eastAsia="Arial" w:hAnsi="Arial" w:cs="Arial"/>
          <w:b/>
          <w:sz w:val="22"/>
        </w:rPr>
        <w:tab/>
      </w:r>
      <w:r w:rsidRPr="00A03C80">
        <w:rPr>
          <w:b/>
        </w:rPr>
        <w:t>History of non-performing contracts</w:t>
      </w:r>
      <w:r w:rsidRPr="00A03C80">
        <w:t>:</w:t>
      </w:r>
      <w:r w:rsidRPr="00A03C80">
        <w:rPr>
          <w:color w:val="000000"/>
        </w:rPr>
        <w:t xml:space="preserve"> </w:t>
      </w:r>
    </w:p>
    <w:p w14:paraId="3EF6DDC1" w14:textId="77777777" w:rsidR="00A03C80" w:rsidRPr="00A03C80" w:rsidRDefault="00A03C80" w:rsidP="00A03C80">
      <w:pPr>
        <w:spacing w:after="233" w:line="239" w:lineRule="auto"/>
        <w:ind w:left="2514" w:right="578" w:hanging="3"/>
      </w:pPr>
      <w:r w:rsidRPr="00A03C80">
        <w:t>Tenderer and each member of JV in case the Tenderer is a JV, shall demonstrate that Non- performance of a contract did not occur because of the default of the Tenderer, or the member of a JV in the last</w:t>
      </w:r>
      <w:r w:rsidRPr="00A03C80">
        <w:rPr>
          <w:u w:val="single" w:color="221E1F"/>
        </w:rPr>
        <w:t xml:space="preserve"> </w:t>
      </w:r>
      <w:r w:rsidRPr="00A03C80">
        <w:t>(</w:t>
      </w:r>
      <w:r w:rsidRPr="00A03C80">
        <w:rPr>
          <w:i/>
        </w:rPr>
        <w:t>specify years</w:t>
      </w:r>
      <w:r w:rsidRPr="00A03C80">
        <w:t xml:space="preserve">). The required information shall be furnished in the appropriate form. </w:t>
      </w:r>
    </w:p>
    <w:p w14:paraId="1FA60404" w14:textId="77777777" w:rsidR="00A03C80" w:rsidRPr="00A03C80" w:rsidRDefault="00A03C80" w:rsidP="00A03C80">
      <w:pPr>
        <w:spacing w:after="150" w:line="259" w:lineRule="auto"/>
        <w:ind w:left="2511" w:firstLine="0"/>
        <w:jc w:val="left"/>
      </w:pPr>
      <w:r w:rsidRPr="00A03C80">
        <w:t xml:space="preserve"> </w:t>
      </w:r>
    </w:p>
    <w:p w14:paraId="3EF4CB32" w14:textId="77777777" w:rsidR="00A03C80" w:rsidRPr="00A03C80" w:rsidRDefault="00A03C80" w:rsidP="00A03C80">
      <w:pPr>
        <w:keepNext/>
        <w:keepLines/>
        <w:tabs>
          <w:tab w:val="center" w:pos="1510"/>
          <w:tab w:val="center" w:pos="2957"/>
        </w:tabs>
        <w:spacing w:after="218" w:line="254" w:lineRule="auto"/>
        <w:ind w:left="0" w:firstLine="0"/>
        <w:jc w:val="left"/>
        <w:outlineLvl w:val="1"/>
        <w:rPr>
          <w:b/>
        </w:rPr>
      </w:pPr>
      <w:r w:rsidRPr="00A03C80">
        <w:rPr>
          <w:rFonts w:ascii="Calibri" w:eastAsia="Calibri" w:hAnsi="Calibri" w:cs="Calibri"/>
          <w:color w:val="000000"/>
          <w:sz w:val="22"/>
        </w:rPr>
        <w:tab/>
      </w:r>
      <w:r w:rsidRPr="00A03C80">
        <w:rPr>
          <w:b/>
          <w:sz w:val="22"/>
        </w:rPr>
        <w:t>b)</w:t>
      </w:r>
      <w:r w:rsidRPr="00A03C80">
        <w:rPr>
          <w:rFonts w:ascii="Arial" w:eastAsia="Arial" w:hAnsi="Arial" w:cs="Arial"/>
          <w:b/>
          <w:sz w:val="22"/>
        </w:rPr>
        <w:t xml:space="preserve"> </w:t>
      </w:r>
      <w:r w:rsidRPr="00A03C80">
        <w:rPr>
          <w:rFonts w:ascii="Arial" w:eastAsia="Arial" w:hAnsi="Arial" w:cs="Arial"/>
          <w:b/>
          <w:sz w:val="22"/>
        </w:rPr>
        <w:tab/>
      </w:r>
      <w:r w:rsidRPr="00A03C80">
        <w:rPr>
          <w:b/>
        </w:rPr>
        <w:t>Pending Litigation</w:t>
      </w:r>
      <w:r w:rsidRPr="00A03C80">
        <w:rPr>
          <w:b/>
          <w:color w:val="000000"/>
        </w:rPr>
        <w:t xml:space="preserve"> </w:t>
      </w:r>
    </w:p>
    <w:p w14:paraId="50240A6A" w14:textId="77777777" w:rsidR="00A03C80" w:rsidRPr="00A03C80" w:rsidRDefault="00A03C80" w:rsidP="00A03C80">
      <w:pPr>
        <w:spacing w:after="233" w:line="239" w:lineRule="auto"/>
        <w:ind w:left="1993" w:right="580" w:hanging="3"/>
      </w:pPr>
      <w:r w:rsidRPr="00A03C80">
        <w:t>Financial position and prospective long-term profitability of the Single Tenderer, and in the case the Tenderer is a JV, of each member of the JV, shall remain sound according to criteria established with respect to Financial Capability under Paragraph (</w:t>
      </w:r>
      <w:proofErr w:type="spellStart"/>
      <w:r w:rsidRPr="00A03C80">
        <w:t>i</w:t>
      </w:r>
      <w:proofErr w:type="spellEnd"/>
      <w:r w:rsidRPr="00A03C80">
        <w:t xml:space="preserve">) above </w:t>
      </w:r>
      <w:proofErr w:type="spellStart"/>
      <w:r w:rsidRPr="00A03C80">
        <w:t>i</w:t>
      </w:r>
      <w:proofErr w:type="spellEnd"/>
      <w:r w:rsidRPr="00A03C80">
        <w:t xml:space="preserve"> fall pending litigation will be resolved against the Tenderer. Tenderer shall provide information on pending litigations in the appropriate form.</w:t>
      </w:r>
      <w:r w:rsidRPr="00A03C80">
        <w:rPr>
          <w:color w:val="000000"/>
        </w:rPr>
        <w:t xml:space="preserve"> </w:t>
      </w:r>
    </w:p>
    <w:p w14:paraId="11B068C4" w14:textId="77777777" w:rsidR="00A03C80" w:rsidRPr="00A03C80" w:rsidRDefault="00A03C80" w:rsidP="00A03C80">
      <w:pPr>
        <w:keepNext/>
        <w:keepLines/>
        <w:tabs>
          <w:tab w:val="center" w:pos="1498"/>
          <w:tab w:val="center" w:pos="2924"/>
        </w:tabs>
        <w:spacing w:after="192" w:line="254" w:lineRule="auto"/>
        <w:ind w:left="0" w:firstLine="0"/>
        <w:jc w:val="left"/>
        <w:outlineLvl w:val="1"/>
        <w:rPr>
          <w:b/>
        </w:rPr>
      </w:pPr>
      <w:r w:rsidRPr="00A03C80">
        <w:rPr>
          <w:rFonts w:ascii="Calibri" w:eastAsia="Calibri" w:hAnsi="Calibri" w:cs="Calibri"/>
          <w:color w:val="000000"/>
          <w:sz w:val="22"/>
        </w:rPr>
        <w:tab/>
      </w:r>
      <w:r w:rsidRPr="00A03C80">
        <w:rPr>
          <w:b/>
          <w:sz w:val="22"/>
        </w:rPr>
        <w:t>c)</w:t>
      </w:r>
      <w:r w:rsidRPr="00A03C80">
        <w:rPr>
          <w:rFonts w:ascii="Arial" w:eastAsia="Arial" w:hAnsi="Arial" w:cs="Arial"/>
          <w:b/>
          <w:sz w:val="22"/>
        </w:rPr>
        <w:t xml:space="preserve"> </w:t>
      </w:r>
      <w:r w:rsidRPr="00A03C80">
        <w:rPr>
          <w:rFonts w:ascii="Arial" w:eastAsia="Arial" w:hAnsi="Arial" w:cs="Arial"/>
          <w:b/>
          <w:sz w:val="22"/>
        </w:rPr>
        <w:tab/>
      </w:r>
      <w:r w:rsidRPr="00A03C80">
        <w:rPr>
          <w:b/>
        </w:rPr>
        <w:t>Litigation History</w:t>
      </w:r>
      <w:r w:rsidRPr="00A03C80">
        <w:rPr>
          <w:b/>
          <w:color w:val="000000"/>
        </w:rPr>
        <w:t xml:space="preserve"> </w:t>
      </w:r>
    </w:p>
    <w:p w14:paraId="37AFDC07" w14:textId="77777777" w:rsidR="00A03C80" w:rsidRPr="00A03C80" w:rsidRDefault="00A03C80" w:rsidP="00A03C80">
      <w:pPr>
        <w:spacing w:after="0" w:line="239" w:lineRule="auto"/>
        <w:ind w:left="1993" w:hanging="3"/>
      </w:pPr>
      <w:r w:rsidRPr="00A03C80">
        <w:t>There shall be no consistent history of court/arbitral award decisions against the Tenderer, in the last</w:t>
      </w:r>
      <w:r w:rsidRPr="00A03C80">
        <w:rPr>
          <w:color w:val="000000"/>
        </w:rPr>
        <w:t xml:space="preserve"> </w:t>
      </w:r>
      <w:r w:rsidRPr="00A03C80">
        <w:t xml:space="preserve"> </w:t>
      </w:r>
      <w:r w:rsidRPr="00A03C80">
        <w:rPr>
          <w:rFonts w:ascii="Calibri" w:eastAsia="Calibri" w:hAnsi="Calibri" w:cs="Calibri"/>
          <w:noProof/>
          <w:color w:val="000000"/>
          <w:sz w:val="22"/>
        </w:rPr>
        <mc:AlternateContent>
          <mc:Choice Requires="wpg">
            <w:drawing>
              <wp:inline distT="0" distB="0" distL="0" distR="0" wp14:anchorId="656604F0" wp14:editId="15D86699">
                <wp:extent cx="1306322" cy="7620"/>
                <wp:effectExtent l="0" t="0" r="0" b="0"/>
                <wp:docPr id="212301" name="Group 212301"/>
                <wp:cNvGraphicFramePr/>
                <a:graphic xmlns:a="http://schemas.openxmlformats.org/drawingml/2006/main">
                  <a:graphicData uri="http://schemas.microsoft.com/office/word/2010/wordprocessingGroup">
                    <wpg:wgp>
                      <wpg:cNvGrpSpPr/>
                      <wpg:grpSpPr>
                        <a:xfrm>
                          <a:off x="0" y="0"/>
                          <a:ext cx="1306322" cy="7620"/>
                          <a:chOff x="0" y="0"/>
                          <a:chExt cx="1306322" cy="7620"/>
                        </a:xfrm>
                      </wpg:grpSpPr>
                      <wps:wsp>
                        <wps:cNvPr id="254939" name="Shape 254939"/>
                        <wps:cNvSpPr/>
                        <wps:spPr>
                          <a:xfrm>
                            <a:off x="0" y="0"/>
                            <a:ext cx="1306322" cy="9144"/>
                          </a:xfrm>
                          <a:custGeom>
                            <a:avLst/>
                            <a:gdLst/>
                            <a:ahLst/>
                            <a:cxnLst/>
                            <a:rect l="0" t="0" r="0" b="0"/>
                            <a:pathLst>
                              <a:path w="1306322" h="9144">
                                <a:moveTo>
                                  <a:pt x="0" y="0"/>
                                </a:moveTo>
                                <a:lnTo>
                                  <a:pt x="1306322" y="0"/>
                                </a:lnTo>
                                <a:lnTo>
                                  <a:pt x="1306322"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5B41C5F5" id="Group 212301" o:spid="_x0000_s1026" style="width:102.85pt;height:.6pt;mso-position-horizontal-relative:char;mso-position-vertical-relative:line" coordsize="130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">
                <v:shape id="Shape 254939" o:spid="_x0000_s1027" style="position:absolute;width:13063;height:91;visibility:visible;mso-wrap-style:square;v-text-anchor:top" coordsize="13063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" path="m,l1306322,r,9144l,9144,,e" fillcolor="#221e1f" stroked="f" strokeweight="0">
                  <v:stroke miterlimit="83231f" joinstyle="miter"/>
                  <v:path arrowok="t" textboxrect="0,0,1306322,9144"/>
                </v:shape>
                <w10:anchorlock/>
              </v:group>
            </w:pict>
          </mc:Fallback>
        </mc:AlternateContent>
      </w:r>
      <w:r w:rsidRPr="00A03C80">
        <w:t>(</w:t>
      </w:r>
      <w:r w:rsidRPr="00A03C80">
        <w:rPr>
          <w:i/>
        </w:rPr>
        <w:t>specify years</w:t>
      </w:r>
      <w:r w:rsidRPr="00A03C80">
        <w:t>)</w:t>
      </w:r>
      <w:r w:rsidRPr="00A03C80">
        <w:rPr>
          <w:i/>
        </w:rPr>
        <w:t xml:space="preserve">. </w:t>
      </w:r>
      <w:r w:rsidRPr="00A03C80">
        <w:t>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w:t>
      </w:r>
      <w:r w:rsidRPr="00A03C80">
        <w:rPr>
          <w:color w:val="000000"/>
        </w:rPr>
        <w:t xml:space="preserve"> </w:t>
      </w:r>
    </w:p>
    <w:p w14:paraId="7098D48D" w14:textId="77777777" w:rsidR="00A03C80" w:rsidRPr="00A03C80" w:rsidRDefault="00A03C80" w:rsidP="00A03C80">
      <w:pPr>
        <w:spacing w:after="0" w:line="259" w:lineRule="auto"/>
        <w:ind w:left="0" w:firstLine="0"/>
        <w:jc w:val="left"/>
      </w:pPr>
      <w:r w:rsidRPr="00A03C80">
        <w:rPr>
          <w:color w:val="000000"/>
        </w:rPr>
        <w:t xml:space="preserve"> </w:t>
      </w:r>
    </w:p>
    <w:p w14:paraId="321F2786" w14:textId="77777777" w:rsidR="00A03C80" w:rsidRPr="00A03C80" w:rsidRDefault="00A03C80" w:rsidP="00A03C80">
      <w:pPr>
        <w:spacing w:after="0" w:line="259" w:lineRule="auto"/>
        <w:ind w:left="0" w:firstLine="0"/>
        <w:jc w:val="left"/>
      </w:pPr>
      <w:r w:rsidRPr="00A03C80">
        <w:rPr>
          <w:color w:val="000000"/>
        </w:rPr>
        <w:t xml:space="preserve"> </w:t>
      </w:r>
    </w:p>
    <w:p w14:paraId="703C14B8" w14:textId="77777777" w:rsidR="00A03C80" w:rsidRPr="00A03C80" w:rsidRDefault="00A03C80" w:rsidP="00A03C80">
      <w:pPr>
        <w:spacing w:after="0" w:line="259" w:lineRule="auto"/>
        <w:ind w:left="0" w:firstLine="0"/>
        <w:jc w:val="left"/>
      </w:pPr>
      <w:r w:rsidRPr="00A03C80">
        <w:rPr>
          <w:color w:val="000000"/>
        </w:rPr>
        <w:t xml:space="preserve"> </w:t>
      </w:r>
    </w:p>
    <w:p w14:paraId="0AE54772" w14:textId="77777777" w:rsidR="003531E8" w:rsidRDefault="003531E8">
      <w:pPr>
        <w:spacing w:after="216" w:line="259" w:lineRule="auto"/>
        <w:ind w:left="0" w:firstLine="0"/>
      </w:pPr>
    </w:p>
    <w:p w14:paraId="48046A7A" w14:textId="41349724" w:rsidR="003560E5" w:rsidRPr="001F1D5E" w:rsidRDefault="00D140DE" w:rsidP="001F1D5E">
      <w:pPr>
        <w:spacing w:after="218" w:line="259" w:lineRule="auto"/>
        <w:ind w:left="0" w:firstLine="0"/>
        <w:rPr>
          <w:b/>
          <w:color w:val="000000"/>
        </w:rPr>
      </w:pPr>
      <w:r>
        <w:rPr>
          <w:b/>
          <w:color w:val="000000"/>
        </w:rPr>
        <w:t xml:space="preserve"> </w:t>
      </w:r>
    </w:p>
    <w:p w14:paraId="6C75B3AB" w14:textId="77777777" w:rsidR="003531E8" w:rsidRDefault="00D140DE">
      <w:pPr>
        <w:spacing w:after="218" w:line="259" w:lineRule="auto"/>
        <w:ind w:left="0" w:firstLine="0"/>
      </w:pPr>
      <w:r>
        <w:rPr>
          <w:b/>
          <w:color w:val="000000"/>
        </w:rPr>
        <w:t xml:space="preserve"> </w:t>
      </w:r>
    </w:p>
    <w:p w14:paraId="7A7A8FCB" w14:textId="77777777" w:rsidR="003531E8" w:rsidRDefault="00D140DE">
      <w:pPr>
        <w:spacing w:after="0" w:line="259" w:lineRule="auto"/>
        <w:ind w:left="0" w:firstLine="0"/>
      </w:pPr>
      <w:r>
        <w:rPr>
          <w:b/>
          <w:color w:val="000000"/>
        </w:rPr>
        <w:lastRenderedPageBreak/>
        <w:t xml:space="preserve"> </w:t>
      </w:r>
    </w:p>
    <w:p w14:paraId="4AEB5582" w14:textId="77777777" w:rsidR="003531E8" w:rsidRDefault="00D140DE">
      <w:pPr>
        <w:pStyle w:val="Heading2"/>
        <w:spacing w:after="233"/>
        <w:ind w:left="-5"/>
      </w:pPr>
      <w:r>
        <w:t xml:space="preserve">IMPORTANT NOTES TO THE BIDDER </w:t>
      </w:r>
    </w:p>
    <w:p w14:paraId="413C3252" w14:textId="32BE6169" w:rsidR="003531E8" w:rsidRDefault="00D140DE">
      <w:pPr>
        <w:numPr>
          <w:ilvl w:val="0"/>
          <w:numId w:val="26"/>
        </w:numPr>
        <w:spacing w:after="29" w:line="267" w:lineRule="auto"/>
        <w:ind w:right="186" w:hanging="360"/>
        <w:jc w:val="left"/>
      </w:pPr>
      <w:r>
        <w:rPr>
          <w:color w:val="000000"/>
        </w:rPr>
        <w:t xml:space="preserve">No charges on sub-limits that are to the disadvantage of </w:t>
      </w:r>
      <w:r w:rsidR="001278D3">
        <w:rPr>
          <w:color w:val="000000"/>
        </w:rPr>
        <w:t>Kaimosi</w:t>
      </w:r>
      <w:r w:rsidR="00A86C49">
        <w:rPr>
          <w:color w:val="000000"/>
        </w:rPr>
        <w:t xml:space="preserve"> Friends </w:t>
      </w:r>
      <w:r w:rsidR="009B4BB0">
        <w:rPr>
          <w:color w:val="000000"/>
        </w:rPr>
        <w:t>University can</w:t>
      </w:r>
      <w:r>
        <w:rPr>
          <w:color w:val="000000"/>
        </w:rPr>
        <w:t xml:space="preserve"> be introduced after the award.</w:t>
      </w:r>
      <w:r>
        <w:rPr>
          <w:b/>
          <w:color w:val="000000"/>
        </w:rPr>
        <w:t xml:space="preserve"> </w:t>
      </w:r>
    </w:p>
    <w:p w14:paraId="3D634250" w14:textId="77777777" w:rsidR="003531E8" w:rsidRDefault="00FB707B">
      <w:pPr>
        <w:numPr>
          <w:ilvl w:val="0"/>
          <w:numId w:val="26"/>
        </w:numPr>
        <w:spacing w:after="4" w:line="267" w:lineRule="auto"/>
        <w:ind w:right="186" w:hanging="360"/>
        <w:jc w:val="left"/>
      </w:pPr>
      <w:r>
        <w:rPr>
          <w:color w:val="000000"/>
        </w:rPr>
        <w:t>Kaimosi Friends U</w:t>
      </w:r>
      <w:r w:rsidR="00D140DE">
        <w:rPr>
          <w:color w:val="000000"/>
        </w:rPr>
        <w:t>niversity will make payments for the premium directly to the successful underwriter.</w:t>
      </w:r>
      <w:r w:rsidR="00D140DE">
        <w:rPr>
          <w:b/>
          <w:color w:val="000000"/>
        </w:rPr>
        <w:t xml:space="preserve"> </w:t>
      </w:r>
    </w:p>
    <w:p w14:paraId="23F3DEB1" w14:textId="77777777" w:rsidR="003531E8" w:rsidRPr="00B96006" w:rsidRDefault="00D140DE">
      <w:pPr>
        <w:numPr>
          <w:ilvl w:val="0"/>
          <w:numId w:val="26"/>
        </w:numPr>
        <w:spacing w:after="4" w:line="267" w:lineRule="auto"/>
        <w:ind w:right="186" w:hanging="360"/>
        <w:jc w:val="left"/>
      </w:pPr>
      <w:r>
        <w:rPr>
          <w:color w:val="000000"/>
        </w:rPr>
        <w:t>Negotiations maybe held with the tenderer with the lowest evaluated bidder, and upon successful negotiations will be awarded the contract. If negotiations fail with the tenderer with the lowest evaluated bidder, the bidder with the second lowest evaluated bidder will be invited by the institute for negotiations, and upon successful negotiations, be awarded the tender.</w:t>
      </w:r>
      <w:r>
        <w:rPr>
          <w:b/>
          <w:color w:val="000000"/>
        </w:rPr>
        <w:t xml:space="preserve"> </w:t>
      </w:r>
    </w:p>
    <w:p w14:paraId="5DB2E7CB" w14:textId="77777777" w:rsidR="00B96006" w:rsidRDefault="00B96006" w:rsidP="00B96006">
      <w:pPr>
        <w:spacing w:after="4" w:line="267" w:lineRule="auto"/>
        <w:ind w:left="705" w:right="186" w:firstLine="0"/>
        <w:jc w:val="left"/>
      </w:pPr>
    </w:p>
    <w:p w14:paraId="33733921" w14:textId="77777777" w:rsidR="003531E8" w:rsidRDefault="00D140DE">
      <w:pPr>
        <w:pStyle w:val="Heading3"/>
        <w:spacing w:after="208" w:line="267" w:lineRule="auto"/>
        <w:ind w:left="370"/>
      </w:pPr>
      <w:r>
        <w:rPr>
          <w:color w:val="000000"/>
        </w:rPr>
        <w:t xml:space="preserve">Eligibility to financial evaluation </w:t>
      </w:r>
    </w:p>
    <w:p w14:paraId="66636D6B" w14:textId="5407E9EF" w:rsidR="003531E8" w:rsidRDefault="00D140DE">
      <w:pPr>
        <w:spacing w:after="206" w:line="267" w:lineRule="auto"/>
        <w:ind w:left="370" w:hanging="10"/>
        <w:jc w:val="left"/>
      </w:pPr>
      <w:r>
        <w:rPr>
          <w:b/>
          <w:color w:val="000000"/>
        </w:rPr>
        <w:t>To be eligible for the Financial Evaluation, a tendere</w:t>
      </w:r>
      <w:r w:rsidR="003624D0">
        <w:rPr>
          <w:b/>
          <w:color w:val="000000"/>
        </w:rPr>
        <w:t xml:space="preserve">r must score </w:t>
      </w:r>
      <w:r w:rsidR="001E3D4B">
        <w:rPr>
          <w:b/>
          <w:color w:val="000000"/>
        </w:rPr>
        <w:t>Sixty-Five percent</w:t>
      </w:r>
      <w:r w:rsidR="00F419CC">
        <w:rPr>
          <w:b/>
          <w:color w:val="000000"/>
        </w:rPr>
        <w:t xml:space="preserve"> (65 </w:t>
      </w:r>
      <w:r>
        <w:rPr>
          <w:b/>
          <w:color w:val="000000"/>
        </w:rPr>
        <w:t xml:space="preserve">%) at the Technical Evaluation Stage. </w:t>
      </w:r>
    </w:p>
    <w:p w14:paraId="0F699830" w14:textId="77777777" w:rsidR="003531E8" w:rsidRDefault="00D140DE">
      <w:pPr>
        <w:pStyle w:val="Heading2"/>
        <w:spacing w:after="167"/>
        <w:ind w:left="370"/>
      </w:pPr>
      <w:r>
        <w:t xml:space="preserve">SCHEDULE OF REQUIREMENTS </w:t>
      </w:r>
    </w:p>
    <w:p w14:paraId="610015A5" w14:textId="77777777" w:rsidR="003531E8" w:rsidRDefault="00FB707B">
      <w:pPr>
        <w:spacing w:after="172" w:line="267" w:lineRule="auto"/>
        <w:ind w:left="355" w:right="186" w:hanging="10"/>
        <w:jc w:val="left"/>
      </w:pPr>
      <w:r>
        <w:rPr>
          <w:color w:val="000000"/>
        </w:rPr>
        <w:t>Kaimosi Friends</w:t>
      </w:r>
      <w:r w:rsidR="00D140DE">
        <w:rPr>
          <w:color w:val="000000"/>
        </w:rPr>
        <w:t xml:space="preserve"> University now seeks to engage an insurance provider to provide an enhanced medical cover for Staff as per the details provided below. </w:t>
      </w:r>
    </w:p>
    <w:p w14:paraId="5B4B3B39" w14:textId="77777777" w:rsidR="003531E8" w:rsidRDefault="00D140DE">
      <w:pPr>
        <w:spacing w:after="216" w:line="267" w:lineRule="auto"/>
        <w:ind w:left="355" w:right="186" w:hanging="10"/>
        <w:jc w:val="left"/>
      </w:pPr>
      <w:r>
        <w:rPr>
          <w:color w:val="000000"/>
        </w:rPr>
        <w:t xml:space="preserve">Terms of Reference </w:t>
      </w:r>
    </w:p>
    <w:p w14:paraId="702BE334" w14:textId="77777777" w:rsidR="003531E8" w:rsidRDefault="00D140DE">
      <w:pPr>
        <w:numPr>
          <w:ilvl w:val="0"/>
          <w:numId w:val="27"/>
        </w:numPr>
        <w:spacing w:after="4" w:line="267" w:lineRule="auto"/>
        <w:ind w:left="1147" w:right="186" w:hanging="674"/>
        <w:jc w:val="left"/>
      </w:pPr>
      <w:r>
        <w:rPr>
          <w:color w:val="000000"/>
        </w:rPr>
        <w:t>Structuring and obtaining optimum policy cover in accordance</w:t>
      </w:r>
      <w:r w:rsidR="00FB707B">
        <w:rPr>
          <w:color w:val="000000"/>
        </w:rPr>
        <w:t xml:space="preserve"> with Kaimosi Friends</w:t>
      </w:r>
      <w:r>
        <w:rPr>
          <w:color w:val="000000"/>
        </w:rPr>
        <w:t xml:space="preserve"> University CBA’S. </w:t>
      </w:r>
    </w:p>
    <w:p w14:paraId="5EB83880" w14:textId="77777777" w:rsidR="003531E8" w:rsidRDefault="00D140DE">
      <w:pPr>
        <w:numPr>
          <w:ilvl w:val="0"/>
          <w:numId w:val="27"/>
        </w:numPr>
        <w:spacing w:after="4" w:line="267" w:lineRule="auto"/>
        <w:ind w:left="1147" w:right="186" w:hanging="674"/>
        <w:jc w:val="left"/>
      </w:pPr>
      <w:r>
        <w:rPr>
          <w:color w:val="000000"/>
        </w:rPr>
        <w:t xml:space="preserve">Provide prompt and satisfactory service on the general management of the Medical Scheme policy, correspondence and claim review meetings. </w:t>
      </w:r>
    </w:p>
    <w:p w14:paraId="5C5C7505" w14:textId="77777777" w:rsidR="003531E8" w:rsidRDefault="00D140DE">
      <w:pPr>
        <w:numPr>
          <w:ilvl w:val="0"/>
          <w:numId w:val="27"/>
        </w:numPr>
        <w:spacing w:after="4" w:line="267" w:lineRule="auto"/>
        <w:ind w:left="1147" w:right="186" w:hanging="674"/>
        <w:jc w:val="left"/>
      </w:pPr>
      <w:r>
        <w:rPr>
          <w:color w:val="000000"/>
        </w:rPr>
        <w:t>Prepare the policy Document and any Endorsements there-in and forwa</w:t>
      </w:r>
      <w:r w:rsidR="00FB707B">
        <w:rPr>
          <w:color w:val="000000"/>
        </w:rPr>
        <w:t>rd to Kaimosi Friends</w:t>
      </w:r>
      <w:r>
        <w:rPr>
          <w:color w:val="000000"/>
        </w:rPr>
        <w:t xml:space="preserve"> University. </w:t>
      </w:r>
    </w:p>
    <w:p w14:paraId="62021795" w14:textId="77777777" w:rsidR="003531E8" w:rsidRDefault="00D140DE">
      <w:pPr>
        <w:numPr>
          <w:ilvl w:val="0"/>
          <w:numId w:val="27"/>
        </w:numPr>
        <w:spacing w:after="4" w:line="267" w:lineRule="auto"/>
        <w:ind w:left="1147" w:right="186" w:hanging="674"/>
        <w:jc w:val="left"/>
      </w:pPr>
      <w:r>
        <w:rPr>
          <w:color w:val="000000"/>
        </w:rPr>
        <w:t>If the entire policy document is found to be satisfactory, such document will deposit wit</w:t>
      </w:r>
      <w:r w:rsidR="00FB707B">
        <w:rPr>
          <w:color w:val="000000"/>
        </w:rPr>
        <w:t>h the Kaimosi Friends University</w:t>
      </w:r>
      <w:r>
        <w:rPr>
          <w:color w:val="000000"/>
        </w:rPr>
        <w:t xml:space="preserve"> not later than fifteen (15) days of inception of cover. </w:t>
      </w:r>
    </w:p>
    <w:p w14:paraId="054F9602" w14:textId="77777777" w:rsidR="003531E8" w:rsidRDefault="00D140DE">
      <w:pPr>
        <w:numPr>
          <w:ilvl w:val="0"/>
          <w:numId w:val="27"/>
        </w:numPr>
        <w:spacing w:after="4" w:line="267" w:lineRule="auto"/>
        <w:ind w:left="1147" w:right="186" w:hanging="674"/>
        <w:jc w:val="left"/>
      </w:pPr>
      <w:r>
        <w:rPr>
          <w:color w:val="000000"/>
        </w:rPr>
        <w:t>Arrange quarterly meetings to review performance of the policy by 15</w:t>
      </w:r>
      <w:r>
        <w:rPr>
          <w:color w:val="000000"/>
          <w:vertAlign w:val="superscript"/>
        </w:rPr>
        <w:t>th</w:t>
      </w:r>
      <w:r>
        <w:rPr>
          <w:color w:val="000000"/>
        </w:rPr>
        <w:t xml:space="preserve"> of the month of the following quarter. </w:t>
      </w:r>
    </w:p>
    <w:p w14:paraId="593A8D43" w14:textId="77777777" w:rsidR="003531E8" w:rsidRDefault="00D140DE">
      <w:pPr>
        <w:numPr>
          <w:ilvl w:val="0"/>
          <w:numId w:val="27"/>
        </w:numPr>
        <w:spacing w:after="4" w:line="267" w:lineRule="auto"/>
        <w:ind w:left="1147" w:right="186" w:hanging="674"/>
        <w:jc w:val="left"/>
      </w:pPr>
      <w:r>
        <w:rPr>
          <w:color w:val="000000"/>
        </w:rPr>
        <w:t xml:space="preserve">Provide appropriate Medical Scheme improvement recommendations. </w:t>
      </w:r>
    </w:p>
    <w:p w14:paraId="364A2892" w14:textId="77777777" w:rsidR="003531E8" w:rsidRDefault="00D140DE">
      <w:pPr>
        <w:numPr>
          <w:ilvl w:val="0"/>
          <w:numId w:val="27"/>
        </w:numPr>
        <w:spacing w:after="4" w:line="267" w:lineRule="auto"/>
        <w:ind w:left="1147" w:right="186" w:hanging="674"/>
        <w:jc w:val="left"/>
      </w:pPr>
      <w:r>
        <w:rPr>
          <w:color w:val="000000"/>
        </w:rPr>
        <w:t xml:space="preserve">Such other services as may be related or ancillary to the due performance of the above work. </w:t>
      </w:r>
    </w:p>
    <w:p w14:paraId="56032BB9" w14:textId="77777777" w:rsidR="003531E8" w:rsidRDefault="00D140DE">
      <w:pPr>
        <w:spacing w:after="175" w:line="259" w:lineRule="auto"/>
        <w:ind w:left="0" w:firstLine="0"/>
        <w:jc w:val="left"/>
      </w:pPr>
      <w:r>
        <w:rPr>
          <w:color w:val="000000"/>
        </w:rPr>
        <w:t xml:space="preserve">     </w:t>
      </w:r>
    </w:p>
    <w:p w14:paraId="52B14B5F" w14:textId="77777777" w:rsidR="003531E8" w:rsidRDefault="00D140DE">
      <w:pPr>
        <w:spacing w:after="167" w:line="267" w:lineRule="auto"/>
        <w:ind w:left="10" w:right="186" w:hanging="10"/>
        <w:jc w:val="left"/>
      </w:pPr>
      <w:r>
        <w:rPr>
          <w:color w:val="000000"/>
        </w:rPr>
        <w:t xml:space="preserve">SCOPE OF MEDICAL COVER </w:t>
      </w:r>
    </w:p>
    <w:p w14:paraId="76A55C51" w14:textId="77777777" w:rsidR="003531E8" w:rsidRDefault="00D140DE">
      <w:pPr>
        <w:spacing w:after="167" w:line="267" w:lineRule="auto"/>
        <w:ind w:left="10" w:right="186" w:hanging="10"/>
        <w:jc w:val="left"/>
      </w:pPr>
      <w:r>
        <w:rPr>
          <w:color w:val="000000"/>
        </w:rPr>
        <w:t xml:space="preserve">    Objective of the Cover </w:t>
      </w:r>
    </w:p>
    <w:p w14:paraId="40D38357" w14:textId="77777777" w:rsidR="003531E8" w:rsidRDefault="00D140DE">
      <w:pPr>
        <w:spacing w:after="173" w:line="267" w:lineRule="auto"/>
        <w:ind w:left="10" w:right="186" w:hanging="10"/>
        <w:jc w:val="left"/>
      </w:pPr>
      <w:r>
        <w:rPr>
          <w:color w:val="000000"/>
        </w:rPr>
        <w:t xml:space="preserve">The objective of the cover is to provide a comprehensive in-patient and out-patient medical cover for the Members of staff and their immediate dependents. </w:t>
      </w:r>
    </w:p>
    <w:p w14:paraId="0D627A73" w14:textId="77777777" w:rsidR="003531E8" w:rsidRDefault="00D140DE">
      <w:pPr>
        <w:pStyle w:val="Heading3"/>
        <w:spacing w:after="167" w:line="267" w:lineRule="auto"/>
        <w:ind w:left="-5"/>
      </w:pPr>
      <w:r>
        <w:rPr>
          <w:color w:val="000000"/>
        </w:rPr>
        <w:t xml:space="preserve">Duration of Contract </w:t>
      </w:r>
    </w:p>
    <w:p w14:paraId="16003917" w14:textId="77777777" w:rsidR="003531E8" w:rsidRDefault="00D140DE">
      <w:pPr>
        <w:spacing w:after="191" w:line="267" w:lineRule="auto"/>
        <w:ind w:left="10" w:right="186" w:hanging="10"/>
        <w:jc w:val="left"/>
      </w:pPr>
      <w:r>
        <w:rPr>
          <w:color w:val="000000"/>
        </w:rPr>
        <w:t>The period of cover is one-year renewable subject to annual satisfactory review. This Insurance cover will commence from 1</w:t>
      </w:r>
      <w:r>
        <w:rPr>
          <w:color w:val="000000"/>
          <w:vertAlign w:val="superscript"/>
        </w:rPr>
        <w:t>st</w:t>
      </w:r>
      <w:r>
        <w:rPr>
          <w:color w:val="000000"/>
        </w:rPr>
        <w:t xml:space="preserve"> September, 2024 </w:t>
      </w:r>
    </w:p>
    <w:p w14:paraId="219ADA62" w14:textId="77777777" w:rsidR="003531E8" w:rsidRDefault="00D140DE">
      <w:pPr>
        <w:numPr>
          <w:ilvl w:val="0"/>
          <w:numId w:val="28"/>
        </w:numPr>
        <w:spacing w:after="4" w:line="267" w:lineRule="auto"/>
        <w:ind w:right="186" w:hanging="360"/>
        <w:jc w:val="left"/>
      </w:pPr>
      <w:r>
        <w:rPr>
          <w:color w:val="000000"/>
        </w:rPr>
        <w:t xml:space="preserve">Staff </w:t>
      </w:r>
    </w:p>
    <w:p w14:paraId="4CB8AFD4" w14:textId="77777777" w:rsidR="003531E8" w:rsidRDefault="00D140DE">
      <w:pPr>
        <w:spacing w:after="33" w:line="267" w:lineRule="auto"/>
        <w:ind w:left="730" w:right="2392" w:hanging="10"/>
        <w:jc w:val="left"/>
      </w:pPr>
      <w:r>
        <w:rPr>
          <w:color w:val="000000"/>
        </w:rPr>
        <w:lastRenderedPageBreak/>
        <w:t>Indemnity ag</w:t>
      </w:r>
      <w:r w:rsidR="00FB707B">
        <w:rPr>
          <w:color w:val="000000"/>
        </w:rPr>
        <w:t>ainst Kaimosi Friends</w:t>
      </w:r>
      <w:r>
        <w:rPr>
          <w:color w:val="000000"/>
        </w:rPr>
        <w:t xml:space="preserve"> University expenses incurred by employee and    their dependents during the period of the policy. </w:t>
      </w:r>
    </w:p>
    <w:p w14:paraId="643E23C4" w14:textId="77777777" w:rsidR="003531E8" w:rsidRDefault="00D140DE">
      <w:pPr>
        <w:numPr>
          <w:ilvl w:val="1"/>
          <w:numId w:val="28"/>
        </w:numPr>
        <w:spacing w:after="4" w:line="267" w:lineRule="auto"/>
        <w:ind w:right="186" w:hanging="360"/>
        <w:jc w:val="left"/>
      </w:pPr>
      <w:r>
        <w:rPr>
          <w:color w:val="000000"/>
        </w:rPr>
        <w:t xml:space="preserve">Benefits. </w:t>
      </w:r>
    </w:p>
    <w:p w14:paraId="3EEF088B" w14:textId="77777777" w:rsidR="003531E8" w:rsidRDefault="00D140DE">
      <w:pPr>
        <w:numPr>
          <w:ilvl w:val="1"/>
          <w:numId w:val="28"/>
        </w:numPr>
        <w:spacing w:after="4" w:line="267" w:lineRule="auto"/>
        <w:ind w:right="186" w:hanging="360"/>
        <w:jc w:val="left"/>
      </w:pPr>
      <w:r>
        <w:rPr>
          <w:color w:val="000000"/>
        </w:rPr>
        <w:t xml:space="preserve">Inpatient </w:t>
      </w:r>
    </w:p>
    <w:p w14:paraId="73279D60" w14:textId="77777777" w:rsidR="003531E8" w:rsidRDefault="00D140DE">
      <w:pPr>
        <w:numPr>
          <w:ilvl w:val="1"/>
          <w:numId w:val="28"/>
        </w:numPr>
        <w:spacing w:after="4" w:line="267" w:lineRule="auto"/>
        <w:ind w:right="186" w:hanging="360"/>
        <w:jc w:val="left"/>
      </w:pPr>
      <w:r>
        <w:rPr>
          <w:color w:val="000000"/>
        </w:rPr>
        <w:t xml:space="preserve">Out-patient </w:t>
      </w:r>
    </w:p>
    <w:p w14:paraId="51CD66C2" w14:textId="77777777" w:rsidR="003531E8" w:rsidRDefault="00D140DE">
      <w:pPr>
        <w:numPr>
          <w:ilvl w:val="1"/>
          <w:numId w:val="28"/>
        </w:numPr>
        <w:spacing w:after="4" w:line="267" w:lineRule="auto"/>
        <w:ind w:right="186" w:hanging="360"/>
        <w:jc w:val="left"/>
      </w:pPr>
      <w:r>
        <w:rPr>
          <w:color w:val="000000"/>
        </w:rPr>
        <w:t xml:space="preserve">Drugs and administration </w:t>
      </w:r>
    </w:p>
    <w:p w14:paraId="4FEBF61E" w14:textId="77777777" w:rsidR="003531E8" w:rsidRDefault="00D140DE">
      <w:pPr>
        <w:numPr>
          <w:ilvl w:val="1"/>
          <w:numId w:val="28"/>
        </w:numPr>
        <w:spacing w:after="4" w:line="267" w:lineRule="auto"/>
        <w:ind w:right="186" w:hanging="360"/>
        <w:jc w:val="left"/>
      </w:pPr>
      <w:r>
        <w:rPr>
          <w:color w:val="000000"/>
        </w:rPr>
        <w:t xml:space="preserve">Optical, dental </w:t>
      </w:r>
    </w:p>
    <w:p w14:paraId="2A4DCE57" w14:textId="77777777" w:rsidR="003531E8" w:rsidRDefault="00D140DE">
      <w:pPr>
        <w:numPr>
          <w:ilvl w:val="1"/>
          <w:numId w:val="28"/>
        </w:numPr>
        <w:spacing w:after="4" w:line="267" w:lineRule="auto"/>
        <w:ind w:right="186" w:hanging="360"/>
        <w:jc w:val="left"/>
      </w:pPr>
      <w:r>
        <w:rPr>
          <w:color w:val="000000"/>
        </w:rPr>
        <w:t xml:space="preserve">Maternity </w:t>
      </w:r>
    </w:p>
    <w:p w14:paraId="05F1B999" w14:textId="77777777" w:rsidR="003531E8" w:rsidRDefault="00D140DE">
      <w:pPr>
        <w:numPr>
          <w:ilvl w:val="1"/>
          <w:numId w:val="28"/>
        </w:numPr>
        <w:spacing w:after="4" w:line="267" w:lineRule="auto"/>
        <w:ind w:right="186" w:hanging="360"/>
        <w:jc w:val="left"/>
      </w:pPr>
      <w:r>
        <w:rPr>
          <w:color w:val="000000"/>
        </w:rPr>
        <w:t xml:space="preserve">Last expenses for member’s spouse and dependents </w:t>
      </w:r>
    </w:p>
    <w:p w14:paraId="2569DBD4" w14:textId="77777777" w:rsidR="003531E8" w:rsidRDefault="00D140DE">
      <w:pPr>
        <w:numPr>
          <w:ilvl w:val="1"/>
          <w:numId w:val="28"/>
        </w:numPr>
        <w:spacing w:after="4" w:line="267" w:lineRule="auto"/>
        <w:ind w:right="186" w:hanging="360"/>
        <w:jc w:val="left"/>
      </w:pPr>
      <w:r>
        <w:rPr>
          <w:color w:val="000000"/>
        </w:rPr>
        <w:t xml:space="preserve">Other benefits </w:t>
      </w:r>
    </w:p>
    <w:p w14:paraId="69232529" w14:textId="77777777" w:rsidR="003531E8" w:rsidRDefault="00D140DE">
      <w:pPr>
        <w:numPr>
          <w:ilvl w:val="1"/>
          <w:numId w:val="28"/>
        </w:numPr>
        <w:spacing w:after="4" w:line="267" w:lineRule="auto"/>
        <w:ind w:right="186" w:hanging="360"/>
        <w:jc w:val="left"/>
      </w:pPr>
      <w:r>
        <w:rPr>
          <w:color w:val="000000"/>
        </w:rPr>
        <w:t xml:space="preserve">Sum Insured (Schedule provided) </w:t>
      </w:r>
    </w:p>
    <w:p w14:paraId="04558B3C" w14:textId="77777777" w:rsidR="003531E8" w:rsidRDefault="00D140DE">
      <w:pPr>
        <w:numPr>
          <w:ilvl w:val="0"/>
          <w:numId w:val="28"/>
        </w:numPr>
        <w:spacing w:after="4" w:line="267" w:lineRule="auto"/>
        <w:ind w:right="186" w:hanging="360"/>
        <w:jc w:val="left"/>
      </w:pPr>
      <w:r>
        <w:rPr>
          <w:color w:val="000000"/>
        </w:rPr>
        <w:t xml:space="preserve">Cancellation Notice of 60 days.   c)Eligibility </w:t>
      </w:r>
    </w:p>
    <w:p w14:paraId="60CB4181" w14:textId="77777777" w:rsidR="003531E8" w:rsidRDefault="00D140DE">
      <w:pPr>
        <w:spacing w:after="4" w:line="267" w:lineRule="auto"/>
        <w:ind w:left="730" w:right="186" w:hanging="10"/>
        <w:jc w:val="left"/>
      </w:pPr>
      <w:r>
        <w:rPr>
          <w:color w:val="000000"/>
        </w:rPr>
        <w:t xml:space="preserve">The proposed scheme shall cover all permanent employees as well as those on contract terms of  </w:t>
      </w:r>
    </w:p>
    <w:p w14:paraId="709CE15B" w14:textId="77777777" w:rsidR="003531E8" w:rsidRDefault="00D140DE">
      <w:pPr>
        <w:spacing w:after="210" w:line="267" w:lineRule="auto"/>
        <w:ind w:left="10" w:right="186" w:hanging="10"/>
        <w:jc w:val="left"/>
      </w:pPr>
      <w:r>
        <w:rPr>
          <w:color w:val="000000"/>
        </w:rPr>
        <w:t xml:space="preserve">Scope of Proposed Medical Services </w:t>
      </w:r>
    </w:p>
    <w:p w14:paraId="4D7E44B0" w14:textId="77777777" w:rsidR="003531E8" w:rsidRDefault="00D140DE">
      <w:pPr>
        <w:spacing w:after="4" w:line="445" w:lineRule="auto"/>
        <w:ind w:left="10" w:right="765" w:hanging="10"/>
        <w:jc w:val="left"/>
      </w:pPr>
      <w:r>
        <w:rPr>
          <w:color w:val="000000"/>
        </w:rPr>
        <w:t xml:space="preserve">The provider is expected to provide efficient and effective medical services for the Members </w:t>
      </w:r>
      <w:r w:rsidR="00FB707B">
        <w:rPr>
          <w:color w:val="000000"/>
        </w:rPr>
        <w:t>of staff</w:t>
      </w:r>
      <w:r>
        <w:rPr>
          <w:color w:val="000000"/>
        </w:rPr>
        <w:t xml:space="preserve"> and their immediate dependents. The summary of benefits and total population is provided herein. </w:t>
      </w:r>
    </w:p>
    <w:p w14:paraId="001DEBAF" w14:textId="77777777" w:rsidR="003531E8" w:rsidRDefault="00D140DE">
      <w:pPr>
        <w:spacing w:after="208" w:line="267" w:lineRule="auto"/>
        <w:ind w:left="10" w:right="186" w:hanging="10"/>
        <w:jc w:val="left"/>
      </w:pPr>
      <w:r>
        <w:rPr>
          <w:color w:val="000000"/>
        </w:rPr>
        <w:t>The medical services must be easily available and accessible to for the Members of staff and their immediate dependents as and when required. The number of the Members of staff and their immediate dependents may change from time to tim</w:t>
      </w:r>
      <w:r w:rsidR="00FB707B">
        <w:rPr>
          <w:color w:val="000000"/>
        </w:rPr>
        <w:t xml:space="preserve">e and Kaimosi </w:t>
      </w:r>
      <w:r w:rsidR="00410CDF">
        <w:rPr>
          <w:color w:val="000000"/>
        </w:rPr>
        <w:t>Friends University</w:t>
      </w:r>
      <w:r>
        <w:rPr>
          <w:color w:val="000000"/>
        </w:rPr>
        <w:t xml:space="preserve"> will update the service provider appropriately. </w:t>
      </w:r>
    </w:p>
    <w:p w14:paraId="16E74097" w14:textId="77777777" w:rsidR="003531E8" w:rsidRDefault="00D140DE">
      <w:pPr>
        <w:spacing w:after="207" w:line="267" w:lineRule="auto"/>
        <w:ind w:left="10" w:right="186" w:hanging="10"/>
        <w:jc w:val="left"/>
        <w:rPr>
          <w:color w:val="000000"/>
        </w:rPr>
      </w:pPr>
      <w:r>
        <w:rPr>
          <w:color w:val="000000"/>
        </w:rPr>
        <w:t xml:space="preserve">The scheme is In-patient and Out-patient services. </w:t>
      </w:r>
    </w:p>
    <w:p w14:paraId="40A5942F" w14:textId="77777777" w:rsidR="00410CDF" w:rsidRDefault="00410CDF">
      <w:pPr>
        <w:spacing w:after="207" w:line="267" w:lineRule="auto"/>
        <w:ind w:left="10" w:right="186" w:hanging="10"/>
        <w:jc w:val="left"/>
      </w:pPr>
    </w:p>
    <w:p w14:paraId="2B32A12E" w14:textId="77777777" w:rsidR="003531E8" w:rsidRDefault="00D140DE">
      <w:pPr>
        <w:spacing w:after="210" w:line="267" w:lineRule="auto"/>
        <w:ind w:left="-5" w:hanging="10"/>
        <w:jc w:val="left"/>
      </w:pPr>
      <w:r>
        <w:rPr>
          <w:b/>
          <w:color w:val="000000"/>
        </w:rPr>
        <w:t xml:space="preserve">Inpatient Services: </w:t>
      </w:r>
    </w:p>
    <w:p w14:paraId="505E200D" w14:textId="77777777" w:rsidR="003531E8" w:rsidRDefault="00D140DE">
      <w:pPr>
        <w:spacing w:after="4" w:line="267" w:lineRule="auto"/>
        <w:ind w:left="10" w:right="186" w:hanging="10"/>
        <w:jc w:val="left"/>
      </w:pPr>
      <w:r>
        <w:rPr>
          <w:color w:val="000000"/>
        </w:rPr>
        <w:t xml:space="preserve">Provide quality inpatient medical services. The Inpatient scheme should encompass the following benefits. </w:t>
      </w:r>
    </w:p>
    <w:p w14:paraId="4600715B" w14:textId="77777777" w:rsidR="003531E8" w:rsidRDefault="00D140DE">
      <w:pPr>
        <w:numPr>
          <w:ilvl w:val="0"/>
          <w:numId w:val="29"/>
        </w:numPr>
        <w:spacing w:after="4" w:line="267" w:lineRule="auto"/>
        <w:ind w:right="186" w:hanging="360"/>
        <w:jc w:val="left"/>
      </w:pPr>
      <w:r>
        <w:rPr>
          <w:color w:val="000000"/>
        </w:rPr>
        <w:t xml:space="preserve">Hospitalization including full diagnosis and treatment, discharge from hospital and the cost treatment. </w:t>
      </w:r>
    </w:p>
    <w:p w14:paraId="1A0999B6" w14:textId="77777777" w:rsidR="003531E8" w:rsidRDefault="00D140DE">
      <w:pPr>
        <w:numPr>
          <w:ilvl w:val="0"/>
          <w:numId w:val="29"/>
        </w:numPr>
        <w:spacing w:after="4" w:line="267" w:lineRule="auto"/>
        <w:ind w:right="186" w:hanging="360"/>
        <w:jc w:val="left"/>
      </w:pPr>
      <w:r>
        <w:rPr>
          <w:color w:val="000000"/>
        </w:rPr>
        <w:t xml:space="preserve">Post Hospitalization benefits </w:t>
      </w:r>
    </w:p>
    <w:p w14:paraId="7D5A92EF" w14:textId="77777777" w:rsidR="003531E8" w:rsidRDefault="00D140DE">
      <w:pPr>
        <w:numPr>
          <w:ilvl w:val="0"/>
          <w:numId w:val="29"/>
        </w:numPr>
        <w:spacing w:after="4" w:line="267" w:lineRule="auto"/>
        <w:ind w:right="186" w:hanging="360"/>
        <w:jc w:val="left"/>
      </w:pPr>
      <w:r>
        <w:rPr>
          <w:color w:val="000000"/>
        </w:rPr>
        <w:t xml:space="preserve">Accommodation and meals for care taker, parent/guardian accompanying a child below 12 years. </w:t>
      </w:r>
    </w:p>
    <w:p w14:paraId="16C3E764" w14:textId="77777777" w:rsidR="003531E8" w:rsidRDefault="00D140DE">
      <w:pPr>
        <w:numPr>
          <w:ilvl w:val="0"/>
          <w:numId w:val="29"/>
        </w:numPr>
        <w:spacing w:after="4" w:line="267" w:lineRule="auto"/>
        <w:ind w:right="186" w:hanging="360"/>
        <w:jc w:val="left"/>
      </w:pPr>
      <w:r>
        <w:rPr>
          <w:color w:val="000000"/>
        </w:rPr>
        <w:t xml:space="preserve">Dental and optical hospitalization resulting from an accident will each be covered within the limits. </w:t>
      </w:r>
    </w:p>
    <w:p w14:paraId="7490B7E0" w14:textId="77777777" w:rsidR="003531E8" w:rsidRDefault="00D140DE">
      <w:pPr>
        <w:numPr>
          <w:ilvl w:val="0"/>
          <w:numId w:val="29"/>
        </w:numPr>
        <w:spacing w:after="4" w:line="267" w:lineRule="auto"/>
        <w:ind w:right="186" w:hanging="360"/>
        <w:jc w:val="left"/>
      </w:pPr>
      <w:r>
        <w:rPr>
          <w:color w:val="000000"/>
        </w:rPr>
        <w:t xml:space="preserve">The Inpatient optical and dental treatment for illness necessitating hospitalization will be covered within limits. </w:t>
      </w:r>
    </w:p>
    <w:p w14:paraId="6EEAF054" w14:textId="77777777" w:rsidR="003531E8" w:rsidRDefault="00D140DE">
      <w:pPr>
        <w:numPr>
          <w:ilvl w:val="0"/>
          <w:numId w:val="29"/>
        </w:numPr>
        <w:spacing w:after="4" w:line="267" w:lineRule="auto"/>
        <w:ind w:right="186" w:hanging="360"/>
        <w:jc w:val="left"/>
      </w:pPr>
      <w:r>
        <w:rPr>
          <w:color w:val="000000"/>
        </w:rPr>
        <w:t xml:space="preserve">Specialists fee including physician, surgeons, anesthetics etc. </w:t>
      </w:r>
    </w:p>
    <w:p w14:paraId="4612AC58" w14:textId="77777777" w:rsidR="003531E8" w:rsidRDefault="00D140DE">
      <w:pPr>
        <w:numPr>
          <w:ilvl w:val="0"/>
          <w:numId w:val="29"/>
        </w:numPr>
        <w:spacing w:after="4" w:line="267" w:lineRule="auto"/>
        <w:ind w:right="186" w:hanging="360"/>
        <w:jc w:val="left"/>
      </w:pPr>
      <w:r>
        <w:rPr>
          <w:color w:val="000000"/>
        </w:rPr>
        <w:t xml:space="preserve">Pre-existing and chronic recurrent conditions including hypertension, asthma, diabetes, cancer related illness, arthritis and pre-existing surgical conditions. Congenital conditions and neonatal expenses. </w:t>
      </w:r>
    </w:p>
    <w:p w14:paraId="556A801D" w14:textId="77777777" w:rsidR="003531E8" w:rsidRDefault="00D140DE">
      <w:pPr>
        <w:numPr>
          <w:ilvl w:val="0"/>
          <w:numId w:val="29"/>
        </w:numPr>
        <w:spacing w:after="4" w:line="267" w:lineRule="auto"/>
        <w:ind w:right="186" w:hanging="360"/>
        <w:jc w:val="left"/>
      </w:pPr>
      <w:r>
        <w:rPr>
          <w:color w:val="000000"/>
        </w:rPr>
        <w:t xml:space="preserve">Inpatient Psychiatric Treatment. </w:t>
      </w:r>
    </w:p>
    <w:p w14:paraId="71C1B1B2" w14:textId="77777777" w:rsidR="003531E8" w:rsidRDefault="00D140DE">
      <w:pPr>
        <w:numPr>
          <w:ilvl w:val="0"/>
          <w:numId w:val="29"/>
        </w:numPr>
        <w:spacing w:after="4" w:line="267" w:lineRule="auto"/>
        <w:ind w:right="186" w:hanging="360"/>
        <w:jc w:val="left"/>
      </w:pPr>
      <w:r>
        <w:rPr>
          <w:color w:val="000000"/>
        </w:rPr>
        <w:t xml:space="preserve">Laboratory investigations, X-rays, ultrasound, ECG, MRI Scans. </w:t>
      </w:r>
    </w:p>
    <w:p w14:paraId="2ECAFFB6" w14:textId="77777777" w:rsidR="003531E8" w:rsidRDefault="00D140DE">
      <w:pPr>
        <w:numPr>
          <w:ilvl w:val="0"/>
          <w:numId w:val="29"/>
        </w:numPr>
        <w:spacing w:after="4" w:line="267" w:lineRule="auto"/>
        <w:ind w:right="186" w:hanging="360"/>
        <w:jc w:val="left"/>
      </w:pPr>
      <w:r>
        <w:rPr>
          <w:color w:val="000000"/>
        </w:rPr>
        <w:t xml:space="preserve">Prescribed drugs, dressing’s surgical appliances and nursing procedures. </w:t>
      </w:r>
    </w:p>
    <w:p w14:paraId="3CC0C14F" w14:textId="77777777" w:rsidR="003531E8" w:rsidRDefault="00D140DE">
      <w:pPr>
        <w:numPr>
          <w:ilvl w:val="0"/>
          <w:numId w:val="29"/>
        </w:numPr>
        <w:spacing w:after="4" w:line="267" w:lineRule="auto"/>
        <w:ind w:right="186" w:hanging="360"/>
        <w:jc w:val="left"/>
      </w:pPr>
      <w:r>
        <w:rPr>
          <w:color w:val="000000"/>
        </w:rPr>
        <w:t xml:space="preserve">Medical Appliances (Hearing Aids, Glucometer, Insulin delivery devices, Urine Catheters and &amp; Accessories etc.) </w:t>
      </w:r>
    </w:p>
    <w:p w14:paraId="49C4C585" w14:textId="77777777" w:rsidR="003531E8" w:rsidRDefault="00D140DE">
      <w:pPr>
        <w:numPr>
          <w:ilvl w:val="0"/>
          <w:numId w:val="29"/>
        </w:numPr>
        <w:spacing w:after="4" w:line="267" w:lineRule="auto"/>
        <w:ind w:right="186" w:hanging="360"/>
        <w:jc w:val="left"/>
      </w:pPr>
      <w:r>
        <w:rPr>
          <w:color w:val="000000"/>
        </w:rPr>
        <w:t xml:space="preserve">Radiology X-ray, Ultrasound, ECG and computerized Tomography, MRI scans. </w:t>
      </w:r>
    </w:p>
    <w:p w14:paraId="1CDA66A5" w14:textId="77777777" w:rsidR="003531E8" w:rsidRDefault="00D140DE">
      <w:pPr>
        <w:numPr>
          <w:ilvl w:val="0"/>
          <w:numId w:val="29"/>
        </w:numPr>
        <w:spacing w:after="4" w:line="267" w:lineRule="auto"/>
        <w:ind w:right="186" w:hanging="360"/>
        <w:jc w:val="left"/>
      </w:pPr>
      <w:r>
        <w:rPr>
          <w:color w:val="000000"/>
        </w:rPr>
        <w:t xml:space="preserve">Radiotherapy and chemotherapy. </w:t>
      </w:r>
    </w:p>
    <w:p w14:paraId="01A08DEE" w14:textId="77777777" w:rsidR="003531E8" w:rsidRDefault="00D140DE">
      <w:pPr>
        <w:numPr>
          <w:ilvl w:val="0"/>
          <w:numId w:val="29"/>
        </w:numPr>
        <w:spacing w:after="4" w:line="267" w:lineRule="auto"/>
        <w:ind w:right="186" w:hanging="360"/>
        <w:jc w:val="left"/>
      </w:pPr>
      <w:r>
        <w:rPr>
          <w:color w:val="000000"/>
        </w:rPr>
        <w:t xml:space="preserve">Pathology (Laboratory) fees. </w:t>
      </w:r>
    </w:p>
    <w:p w14:paraId="0771899A" w14:textId="77777777" w:rsidR="003531E8" w:rsidRDefault="00D140DE">
      <w:pPr>
        <w:numPr>
          <w:ilvl w:val="0"/>
          <w:numId w:val="29"/>
        </w:numPr>
        <w:spacing w:after="4" w:line="267" w:lineRule="auto"/>
        <w:ind w:right="186" w:hanging="360"/>
        <w:jc w:val="left"/>
      </w:pPr>
      <w:r>
        <w:rPr>
          <w:color w:val="000000"/>
        </w:rPr>
        <w:t xml:space="preserve">Post Hospitalization attendant therapy up to three months. </w:t>
      </w:r>
    </w:p>
    <w:p w14:paraId="29B89DE2" w14:textId="77777777" w:rsidR="003531E8" w:rsidRDefault="00D140DE">
      <w:pPr>
        <w:numPr>
          <w:ilvl w:val="0"/>
          <w:numId w:val="29"/>
        </w:numPr>
        <w:spacing w:after="4" w:line="267" w:lineRule="auto"/>
        <w:ind w:right="186" w:hanging="360"/>
        <w:jc w:val="left"/>
      </w:pPr>
      <w:r>
        <w:rPr>
          <w:color w:val="000000"/>
        </w:rPr>
        <w:lastRenderedPageBreak/>
        <w:t xml:space="preserve">Access to medical specialists while admitted. </w:t>
      </w:r>
    </w:p>
    <w:p w14:paraId="2A8DAA47" w14:textId="77777777" w:rsidR="003531E8" w:rsidRDefault="00D140DE">
      <w:pPr>
        <w:numPr>
          <w:ilvl w:val="0"/>
          <w:numId w:val="29"/>
        </w:numPr>
        <w:spacing w:after="4" w:line="267" w:lineRule="auto"/>
        <w:ind w:right="186" w:hanging="360"/>
        <w:jc w:val="left"/>
      </w:pPr>
      <w:r>
        <w:rPr>
          <w:color w:val="000000"/>
        </w:rPr>
        <w:t xml:space="preserve">Inpatient physiotherapy. </w:t>
      </w:r>
    </w:p>
    <w:p w14:paraId="17CA2659" w14:textId="77777777" w:rsidR="003531E8" w:rsidRDefault="00D140DE">
      <w:pPr>
        <w:numPr>
          <w:ilvl w:val="0"/>
          <w:numId w:val="29"/>
        </w:numPr>
        <w:spacing w:after="4" w:line="267" w:lineRule="auto"/>
        <w:ind w:right="186" w:hanging="360"/>
        <w:jc w:val="left"/>
      </w:pPr>
      <w:r>
        <w:rPr>
          <w:color w:val="000000"/>
        </w:rPr>
        <w:t xml:space="preserve">Gynecological treatment. </w:t>
      </w:r>
    </w:p>
    <w:p w14:paraId="412DD72C" w14:textId="77777777" w:rsidR="003531E8" w:rsidRDefault="00D140DE">
      <w:pPr>
        <w:numPr>
          <w:ilvl w:val="0"/>
          <w:numId w:val="29"/>
        </w:numPr>
        <w:spacing w:after="4" w:line="267" w:lineRule="auto"/>
        <w:ind w:right="186" w:hanging="360"/>
        <w:jc w:val="left"/>
      </w:pPr>
      <w:r>
        <w:rPr>
          <w:color w:val="000000"/>
        </w:rPr>
        <w:t xml:space="preserve">Day surgery admissions including dental, optical, gynecological as well as all other services. </w:t>
      </w:r>
    </w:p>
    <w:p w14:paraId="16A482F9" w14:textId="77777777" w:rsidR="003531E8" w:rsidRDefault="00D140DE">
      <w:pPr>
        <w:numPr>
          <w:ilvl w:val="0"/>
          <w:numId w:val="29"/>
        </w:numPr>
        <w:spacing w:after="4" w:line="267" w:lineRule="auto"/>
        <w:ind w:right="186" w:hanging="360"/>
        <w:jc w:val="left"/>
      </w:pPr>
      <w:r>
        <w:rPr>
          <w:color w:val="000000"/>
        </w:rPr>
        <w:t xml:space="preserve">Operating theatre charges. </w:t>
      </w:r>
    </w:p>
    <w:p w14:paraId="40414D4B" w14:textId="77777777" w:rsidR="003531E8" w:rsidRDefault="00D140DE">
      <w:pPr>
        <w:numPr>
          <w:ilvl w:val="0"/>
          <w:numId w:val="29"/>
        </w:numPr>
        <w:spacing w:after="4" w:line="267" w:lineRule="auto"/>
        <w:ind w:right="186" w:hanging="360"/>
        <w:jc w:val="left"/>
      </w:pPr>
      <w:r>
        <w:rPr>
          <w:color w:val="000000"/>
        </w:rPr>
        <w:t xml:space="preserve">Intensive care unit (ICU) and High Dependency Unit (HDU) charges. </w:t>
      </w:r>
    </w:p>
    <w:p w14:paraId="243F10FC" w14:textId="77777777" w:rsidR="003531E8" w:rsidRDefault="00D140DE">
      <w:pPr>
        <w:numPr>
          <w:ilvl w:val="0"/>
          <w:numId w:val="29"/>
        </w:numPr>
        <w:spacing w:after="4" w:line="267" w:lineRule="auto"/>
        <w:ind w:right="186" w:hanging="360"/>
        <w:jc w:val="left"/>
      </w:pPr>
      <w:r>
        <w:rPr>
          <w:color w:val="000000"/>
        </w:rPr>
        <w:t xml:space="preserve">Laser Surgery. </w:t>
      </w:r>
    </w:p>
    <w:p w14:paraId="227B6C1D" w14:textId="77777777" w:rsidR="003531E8" w:rsidRDefault="00D140DE">
      <w:pPr>
        <w:numPr>
          <w:ilvl w:val="0"/>
          <w:numId w:val="29"/>
        </w:numPr>
        <w:spacing w:after="4" w:line="267" w:lineRule="auto"/>
        <w:ind w:right="186" w:hanging="360"/>
        <w:jc w:val="left"/>
      </w:pPr>
      <w:r>
        <w:rPr>
          <w:color w:val="000000"/>
        </w:rPr>
        <w:t xml:space="preserve">Annual health check. </w:t>
      </w:r>
    </w:p>
    <w:p w14:paraId="73EF62D5" w14:textId="77777777" w:rsidR="003531E8" w:rsidRDefault="00D140DE">
      <w:pPr>
        <w:numPr>
          <w:ilvl w:val="0"/>
          <w:numId w:val="29"/>
        </w:numPr>
        <w:spacing w:after="4" w:line="267" w:lineRule="auto"/>
        <w:ind w:right="186" w:hanging="360"/>
        <w:jc w:val="left"/>
      </w:pPr>
      <w:r>
        <w:rPr>
          <w:color w:val="000000"/>
        </w:rPr>
        <w:t xml:space="preserve">Well woman, well man medical services. </w:t>
      </w:r>
    </w:p>
    <w:p w14:paraId="41AF7E77" w14:textId="77777777" w:rsidR="003531E8" w:rsidRDefault="00D140DE">
      <w:pPr>
        <w:numPr>
          <w:ilvl w:val="0"/>
          <w:numId w:val="29"/>
        </w:numPr>
        <w:spacing w:after="4" w:line="267" w:lineRule="auto"/>
        <w:ind w:right="186" w:hanging="360"/>
        <w:jc w:val="left"/>
      </w:pPr>
      <w:r>
        <w:rPr>
          <w:color w:val="000000"/>
        </w:rPr>
        <w:t xml:space="preserve">No waiting periods. </w:t>
      </w:r>
    </w:p>
    <w:p w14:paraId="04936317" w14:textId="77777777" w:rsidR="003531E8" w:rsidRDefault="00D140DE">
      <w:pPr>
        <w:numPr>
          <w:ilvl w:val="0"/>
          <w:numId w:val="29"/>
        </w:numPr>
        <w:spacing w:after="4" w:line="267" w:lineRule="auto"/>
        <w:ind w:right="186" w:hanging="360"/>
        <w:jc w:val="left"/>
      </w:pPr>
      <w:r>
        <w:rPr>
          <w:color w:val="000000"/>
        </w:rPr>
        <w:t xml:space="preserve">Treatment for alcoholism and drug additions (employee only and acquired during employment term). </w:t>
      </w:r>
    </w:p>
    <w:p w14:paraId="254D2440" w14:textId="77777777" w:rsidR="003531E8" w:rsidRDefault="00D140DE">
      <w:pPr>
        <w:numPr>
          <w:ilvl w:val="0"/>
          <w:numId w:val="29"/>
        </w:numPr>
        <w:spacing w:after="4" w:line="267" w:lineRule="auto"/>
        <w:ind w:right="186" w:hanging="360"/>
        <w:jc w:val="left"/>
      </w:pPr>
      <w:r>
        <w:rPr>
          <w:color w:val="000000"/>
        </w:rPr>
        <w:t xml:space="preserve">Palliative or analgesic care. </w:t>
      </w:r>
    </w:p>
    <w:p w14:paraId="1B747C40" w14:textId="77777777" w:rsidR="003531E8" w:rsidRDefault="00D140DE">
      <w:pPr>
        <w:numPr>
          <w:ilvl w:val="0"/>
          <w:numId w:val="29"/>
        </w:numPr>
        <w:spacing w:after="4" w:line="267" w:lineRule="auto"/>
        <w:ind w:right="186" w:hanging="360"/>
        <w:jc w:val="left"/>
      </w:pPr>
      <w:r>
        <w:rPr>
          <w:color w:val="000000"/>
        </w:rPr>
        <w:t xml:space="preserve">Provision of Maternity benefits including Caesarian section. </w:t>
      </w:r>
    </w:p>
    <w:p w14:paraId="5ECF6449" w14:textId="77777777" w:rsidR="003531E8" w:rsidRDefault="00D140DE">
      <w:pPr>
        <w:numPr>
          <w:ilvl w:val="0"/>
          <w:numId w:val="29"/>
        </w:numPr>
        <w:spacing w:after="4" w:line="267" w:lineRule="auto"/>
        <w:ind w:right="186" w:hanging="360"/>
        <w:jc w:val="left"/>
      </w:pPr>
      <w:r>
        <w:rPr>
          <w:color w:val="000000"/>
        </w:rPr>
        <w:t xml:space="preserve">Cost of medical circumcision. </w:t>
      </w:r>
    </w:p>
    <w:p w14:paraId="554737D5" w14:textId="77777777" w:rsidR="003531E8" w:rsidRDefault="00D140DE">
      <w:pPr>
        <w:numPr>
          <w:ilvl w:val="0"/>
          <w:numId w:val="29"/>
        </w:numPr>
        <w:spacing w:after="4" w:line="267" w:lineRule="auto"/>
        <w:ind w:right="186" w:hanging="360"/>
        <w:jc w:val="left"/>
      </w:pPr>
      <w:r>
        <w:rPr>
          <w:color w:val="000000"/>
        </w:rPr>
        <w:t xml:space="preserve">Accident hospitalization. </w:t>
      </w:r>
    </w:p>
    <w:p w14:paraId="2835D520" w14:textId="77777777" w:rsidR="003531E8" w:rsidRDefault="00D140DE">
      <w:pPr>
        <w:numPr>
          <w:ilvl w:val="0"/>
          <w:numId w:val="29"/>
        </w:numPr>
        <w:spacing w:after="4" w:line="267" w:lineRule="auto"/>
        <w:ind w:right="186" w:hanging="360"/>
        <w:jc w:val="left"/>
      </w:pPr>
      <w:r>
        <w:rPr>
          <w:color w:val="000000"/>
        </w:rPr>
        <w:t xml:space="preserve">Rescue and evacuation in case of emergency. </w:t>
      </w:r>
    </w:p>
    <w:p w14:paraId="343DF1EF" w14:textId="77777777" w:rsidR="003531E8" w:rsidRDefault="00D140DE">
      <w:pPr>
        <w:numPr>
          <w:ilvl w:val="0"/>
          <w:numId w:val="29"/>
        </w:numPr>
        <w:spacing w:after="4" w:line="267" w:lineRule="auto"/>
        <w:ind w:right="186" w:hanging="360"/>
        <w:jc w:val="left"/>
      </w:pPr>
      <w:r>
        <w:rPr>
          <w:color w:val="000000"/>
        </w:rPr>
        <w:t xml:space="preserve">Treatment overseas if not locally available where advised by medical practitioner. </w:t>
      </w:r>
    </w:p>
    <w:p w14:paraId="47773856" w14:textId="77777777" w:rsidR="003531E8" w:rsidRDefault="00D140DE">
      <w:pPr>
        <w:numPr>
          <w:ilvl w:val="0"/>
          <w:numId w:val="29"/>
        </w:numPr>
        <w:spacing w:after="4" w:line="267" w:lineRule="auto"/>
        <w:ind w:right="186" w:hanging="360"/>
        <w:jc w:val="left"/>
      </w:pPr>
      <w:r>
        <w:rPr>
          <w:color w:val="000000"/>
        </w:rPr>
        <w:t xml:space="preserve">Management and treatment of severe respiratory illness including but not limited to COVID-19 where such illness is severe and requires use of a respirator or oxygen concentrator. </w:t>
      </w:r>
    </w:p>
    <w:p w14:paraId="43B92544" w14:textId="77777777" w:rsidR="003531E8" w:rsidRDefault="00D140DE">
      <w:pPr>
        <w:numPr>
          <w:ilvl w:val="0"/>
          <w:numId w:val="29"/>
        </w:numPr>
        <w:spacing w:after="4" w:line="267" w:lineRule="auto"/>
        <w:ind w:right="186" w:hanging="360"/>
        <w:jc w:val="left"/>
      </w:pPr>
      <w:r>
        <w:rPr>
          <w:color w:val="000000"/>
        </w:rPr>
        <w:t xml:space="preserve">All pandemics to be covered to within limits. </w:t>
      </w:r>
    </w:p>
    <w:p w14:paraId="30D77C5E" w14:textId="77777777" w:rsidR="003531E8" w:rsidRDefault="00D140DE">
      <w:pPr>
        <w:numPr>
          <w:ilvl w:val="0"/>
          <w:numId w:val="29"/>
        </w:numPr>
        <w:spacing w:after="4" w:line="267" w:lineRule="auto"/>
        <w:ind w:right="186" w:hanging="360"/>
        <w:jc w:val="left"/>
      </w:pPr>
      <w:r>
        <w:rPr>
          <w:color w:val="000000"/>
        </w:rPr>
        <w:t xml:space="preserve">Worldwide cover. </w:t>
      </w:r>
    </w:p>
    <w:p w14:paraId="55CAF3BF" w14:textId="77777777" w:rsidR="003531E8" w:rsidRDefault="00D140DE">
      <w:pPr>
        <w:numPr>
          <w:ilvl w:val="0"/>
          <w:numId w:val="29"/>
        </w:numPr>
        <w:spacing w:after="4" w:line="267" w:lineRule="auto"/>
        <w:ind w:right="186" w:hanging="360"/>
        <w:jc w:val="left"/>
      </w:pPr>
      <w:r>
        <w:rPr>
          <w:color w:val="000000"/>
        </w:rPr>
        <w:t xml:space="preserve">Medical services for HIV/AIDS including counseling, treatment, providing anti-retroviral and other related drugs. </w:t>
      </w:r>
    </w:p>
    <w:p w14:paraId="65F5B8CE" w14:textId="77777777" w:rsidR="003531E8" w:rsidRDefault="00D140DE">
      <w:pPr>
        <w:numPr>
          <w:ilvl w:val="0"/>
          <w:numId w:val="29"/>
        </w:numPr>
        <w:spacing w:after="4" w:line="267" w:lineRule="auto"/>
        <w:ind w:right="186" w:hanging="360"/>
        <w:jc w:val="left"/>
      </w:pPr>
      <w:r>
        <w:rPr>
          <w:color w:val="000000"/>
        </w:rPr>
        <w:t xml:space="preserve">Terrorism Cover to cover medical expenses arising from activities where the insured </w:t>
      </w:r>
      <w:proofErr w:type="spellStart"/>
      <w:r>
        <w:rPr>
          <w:color w:val="000000"/>
        </w:rPr>
        <w:t>ia</w:t>
      </w:r>
      <w:proofErr w:type="spellEnd"/>
      <w:r>
        <w:rPr>
          <w:color w:val="000000"/>
        </w:rPr>
        <w:t xml:space="preserve"> a victim. </w:t>
      </w:r>
    </w:p>
    <w:p w14:paraId="1EBFAF8C" w14:textId="77777777" w:rsidR="003531E8" w:rsidRDefault="00D140DE">
      <w:pPr>
        <w:numPr>
          <w:ilvl w:val="0"/>
          <w:numId w:val="29"/>
        </w:numPr>
        <w:spacing w:after="4" w:line="267" w:lineRule="auto"/>
        <w:ind w:right="186" w:hanging="360"/>
        <w:jc w:val="left"/>
      </w:pPr>
      <w:r>
        <w:rPr>
          <w:color w:val="000000"/>
        </w:rPr>
        <w:t xml:space="preserve">Include hospital accommodation charges net of NHIF as follows Category A &amp; b – Private Room with sink &amp; toilet bed not capped. </w:t>
      </w:r>
    </w:p>
    <w:p w14:paraId="3ABE593D" w14:textId="77777777" w:rsidR="003531E8" w:rsidRDefault="00D140DE">
      <w:pPr>
        <w:spacing w:after="51" w:line="267" w:lineRule="auto"/>
        <w:ind w:left="1090" w:right="186" w:hanging="10"/>
        <w:jc w:val="left"/>
      </w:pPr>
      <w:r>
        <w:rPr>
          <w:rFonts w:ascii="Courier New" w:eastAsia="Courier New" w:hAnsi="Courier New" w:cs="Courier New"/>
          <w:color w:val="000000"/>
        </w:rPr>
        <w:t>o</w:t>
      </w:r>
      <w:r>
        <w:rPr>
          <w:rFonts w:ascii="Arial" w:eastAsia="Arial" w:hAnsi="Arial" w:cs="Arial"/>
          <w:color w:val="000000"/>
        </w:rPr>
        <w:t xml:space="preserve"> </w:t>
      </w:r>
      <w:r>
        <w:rPr>
          <w:color w:val="000000"/>
        </w:rPr>
        <w:t xml:space="preserve">Category C – Standard Private Room with sink. </w:t>
      </w:r>
    </w:p>
    <w:p w14:paraId="337248A9" w14:textId="77777777" w:rsidR="003531E8" w:rsidRDefault="00D140DE">
      <w:pPr>
        <w:numPr>
          <w:ilvl w:val="0"/>
          <w:numId w:val="29"/>
        </w:numPr>
        <w:spacing w:after="4" w:line="267" w:lineRule="auto"/>
        <w:ind w:right="186" w:hanging="360"/>
        <w:jc w:val="left"/>
      </w:pPr>
      <w:r>
        <w:rPr>
          <w:color w:val="000000"/>
        </w:rPr>
        <w:t xml:space="preserve">Any additional benefit(s) should be specified by the bidder. </w:t>
      </w:r>
    </w:p>
    <w:p w14:paraId="425A4A85" w14:textId="77777777" w:rsidR="003531E8" w:rsidRDefault="00D140DE">
      <w:pPr>
        <w:numPr>
          <w:ilvl w:val="0"/>
          <w:numId w:val="29"/>
        </w:numPr>
        <w:spacing w:after="4" w:line="267" w:lineRule="auto"/>
        <w:ind w:right="186" w:hanging="360"/>
        <w:jc w:val="left"/>
      </w:pPr>
      <w:r>
        <w:rPr>
          <w:color w:val="000000"/>
        </w:rPr>
        <w:t xml:space="preserve">Any other services not included above but which may be mutually agreed upon from time to time. </w:t>
      </w:r>
    </w:p>
    <w:p w14:paraId="1CE9A2F7" w14:textId="77777777" w:rsidR="003531E8" w:rsidRDefault="00D140DE">
      <w:pPr>
        <w:spacing w:after="210" w:line="267" w:lineRule="auto"/>
        <w:ind w:left="355" w:right="186" w:hanging="10"/>
        <w:jc w:val="left"/>
      </w:pPr>
      <w:r>
        <w:rPr>
          <w:color w:val="000000"/>
        </w:rPr>
        <w:t xml:space="preserve">Outpatient Cover </w:t>
      </w:r>
    </w:p>
    <w:p w14:paraId="4A1D9E9E" w14:textId="77777777" w:rsidR="003531E8" w:rsidRDefault="00D140DE">
      <w:pPr>
        <w:spacing w:after="232" w:line="267" w:lineRule="auto"/>
        <w:ind w:left="355" w:right="186" w:hanging="10"/>
        <w:jc w:val="left"/>
      </w:pPr>
      <w:r>
        <w:rPr>
          <w:color w:val="000000"/>
        </w:rPr>
        <w:t xml:space="preserve">The scope of the cover for Out-patient medical services shall apply to all medical related illnesses and will include the following: </w:t>
      </w:r>
    </w:p>
    <w:p w14:paraId="6D5AF8C6" w14:textId="77777777" w:rsidR="003531E8" w:rsidRDefault="00D140DE">
      <w:pPr>
        <w:numPr>
          <w:ilvl w:val="0"/>
          <w:numId w:val="29"/>
        </w:numPr>
        <w:spacing w:after="4" w:line="267" w:lineRule="auto"/>
        <w:ind w:right="186" w:hanging="360"/>
        <w:jc w:val="left"/>
      </w:pPr>
      <w:r>
        <w:rPr>
          <w:color w:val="000000"/>
        </w:rPr>
        <w:t xml:space="preserve">Routine outpatient consultation. </w:t>
      </w:r>
    </w:p>
    <w:p w14:paraId="5606BAEA" w14:textId="77777777" w:rsidR="003531E8" w:rsidRDefault="00D140DE">
      <w:pPr>
        <w:numPr>
          <w:ilvl w:val="0"/>
          <w:numId w:val="29"/>
        </w:numPr>
        <w:spacing w:after="4" w:line="267" w:lineRule="auto"/>
        <w:ind w:right="186" w:hanging="360"/>
        <w:jc w:val="left"/>
      </w:pPr>
      <w:r>
        <w:rPr>
          <w:color w:val="000000"/>
        </w:rPr>
        <w:t xml:space="preserve">Prescribed physiotherapy. </w:t>
      </w:r>
    </w:p>
    <w:p w14:paraId="5B3D8DEE" w14:textId="77777777" w:rsidR="003531E8" w:rsidRDefault="00D140DE">
      <w:pPr>
        <w:numPr>
          <w:ilvl w:val="0"/>
          <w:numId w:val="29"/>
        </w:numPr>
        <w:spacing w:after="4" w:line="267" w:lineRule="auto"/>
        <w:ind w:right="186" w:hanging="360"/>
        <w:jc w:val="left"/>
      </w:pPr>
      <w:r>
        <w:rPr>
          <w:color w:val="000000"/>
        </w:rPr>
        <w:t xml:space="preserve">Prescribed drugs and dressings. </w:t>
      </w:r>
    </w:p>
    <w:p w14:paraId="637AC504" w14:textId="77777777" w:rsidR="003531E8" w:rsidRDefault="00D140DE">
      <w:pPr>
        <w:numPr>
          <w:ilvl w:val="0"/>
          <w:numId w:val="29"/>
        </w:numPr>
        <w:spacing w:after="4" w:line="267" w:lineRule="auto"/>
        <w:ind w:right="186" w:hanging="360"/>
        <w:jc w:val="left"/>
      </w:pPr>
      <w:r>
        <w:rPr>
          <w:color w:val="000000"/>
        </w:rPr>
        <w:t xml:space="preserve">Immunizations -KEPI and Baby Friendly. </w:t>
      </w:r>
    </w:p>
    <w:p w14:paraId="77E51752" w14:textId="77777777" w:rsidR="003531E8" w:rsidRDefault="00D140DE">
      <w:pPr>
        <w:numPr>
          <w:ilvl w:val="0"/>
          <w:numId w:val="29"/>
        </w:numPr>
        <w:spacing w:after="4" w:line="267" w:lineRule="auto"/>
        <w:ind w:right="186" w:hanging="360"/>
        <w:jc w:val="left"/>
      </w:pPr>
      <w:r>
        <w:rPr>
          <w:color w:val="000000"/>
        </w:rPr>
        <w:t xml:space="preserve">Counseling Services. </w:t>
      </w:r>
    </w:p>
    <w:p w14:paraId="2ABCA212" w14:textId="77777777" w:rsidR="003531E8" w:rsidRDefault="00D140DE">
      <w:pPr>
        <w:numPr>
          <w:ilvl w:val="0"/>
          <w:numId w:val="29"/>
        </w:numPr>
        <w:spacing w:after="4" w:line="267" w:lineRule="auto"/>
        <w:ind w:right="186" w:hanging="360"/>
        <w:jc w:val="left"/>
      </w:pPr>
      <w:r>
        <w:rPr>
          <w:color w:val="000000"/>
        </w:rPr>
        <w:t xml:space="preserve">Impotence drugs. </w:t>
      </w:r>
    </w:p>
    <w:p w14:paraId="21A25AFE" w14:textId="77777777" w:rsidR="003531E8" w:rsidRDefault="00D140DE">
      <w:pPr>
        <w:numPr>
          <w:ilvl w:val="0"/>
          <w:numId w:val="29"/>
        </w:numPr>
        <w:spacing w:after="4" w:line="267" w:lineRule="auto"/>
        <w:ind w:right="186" w:hanging="360"/>
        <w:jc w:val="left"/>
      </w:pPr>
      <w:r>
        <w:rPr>
          <w:color w:val="000000"/>
        </w:rPr>
        <w:t xml:space="preserve">Diagnostic equipment (e.g. Glucometers, BP Machines etc.) and hearing aids. </w:t>
      </w:r>
    </w:p>
    <w:p w14:paraId="6C897C91" w14:textId="77777777" w:rsidR="003531E8" w:rsidRDefault="00D140DE">
      <w:pPr>
        <w:numPr>
          <w:ilvl w:val="0"/>
          <w:numId w:val="29"/>
        </w:numPr>
        <w:spacing w:after="4" w:line="267" w:lineRule="auto"/>
        <w:ind w:right="186" w:hanging="360"/>
        <w:jc w:val="left"/>
      </w:pPr>
      <w:r>
        <w:rPr>
          <w:color w:val="000000"/>
        </w:rPr>
        <w:t xml:space="preserve">Recommended travel vaccines-yellow fever, polio </w:t>
      </w:r>
    </w:p>
    <w:p w14:paraId="717CACA7" w14:textId="77777777" w:rsidR="003531E8" w:rsidRDefault="00D140DE">
      <w:pPr>
        <w:numPr>
          <w:ilvl w:val="0"/>
          <w:numId w:val="29"/>
        </w:numPr>
        <w:spacing w:after="4" w:line="267" w:lineRule="auto"/>
        <w:ind w:right="186" w:hanging="360"/>
        <w:jc w:val="left"/>
      </w:pPr>
      <w:r>
        <w:rPr>
          <w:color w:val="000000"/>
        </w:rPr>
        <w:t xml:space="preserve">Alternative treatment i.e. acupuncture and chiropractor, on referral. </w:t>
      </w:r>
    </w:p>
    <w:p w14:paraId="56F864BF" w14:textId="77777777" w:rsidR="003531E8" w:rsidRDefault="00D140DE">
      <w:pPr>
        <w:numPr>
          <w:ilvl w:val="0"/>
          <w:numId w:val="29"/>
        </w:numPr>
        <w:spacing w:after="4" w:line="267" w:lineRule="auto"/>
        <w:ind w:right="186" w:hanging="360"/>
        <w:jc w:val="left"/>
      </w:pPr>
      <w:r>
        <w:rPr>
          <w:color w:val="000000"/>
        </w:rPr>
        <w:t xml:space="preserve">Non-motorized wheel chairs, frames and crutches. </w:t>
      </w:r>
    </w:p>
    <w:p w14:paraId="123DEAC0" w14:textId="77777777" w:rsidR="003531E8" w:rsidRDefault="00D140DE">
      <w:pPr>
        <w:numPr>
          <w:ilvl w:val="0"/>
          <w:numId w:val="29"/>
        </w:numPr>
        <w:spacing w:after="4" w:line="267" w:lineRule="auto"/>
        <w:ind w:right="186" w:hanging="360"/>
        <w:jc w:val="left"/>
      </w:pPr>
      <w:r>
        <w:rPr>
          <w:color w:val="000000"/>
        </w:rPr>
        <w:t xml:space="preserve">Counseling, testing, treatment of HIV related opportunistic diseases and provision of antiretroviral drugs. </w:t>
      </w:r>
    </w:p>
    <w:p w14:paraId="6C6388C9" w14:textId="77777777" w:rsidR="003531E8" w:rsidRDefault="00D140DE">
      <w:pPr>
        <w:numPr>
          <w:ilvl w:val="0"/>
          <w:numId w:val="29"/>
        </w:numPr>
        <w:spacing w:after="4" w:line="267" w:lineRule="auto"/>
        <w:ind w:right="186" w:hanging="360"/>
        <w:jc w:val="left"/>
      </w:pPr>
      <w:r>
        <w:rPr>
          <w:color w:val="000000"/>
        </w:rPr>
        <w:t xml:space="preserve">Attendance to the opportunistic and terminal diseases such as TB, cancer etc. </w:t>
      </w:r>
    </w:p>
    <w:p w14:paraId="41837A56" w14:textId="77777777" w:rsidR="003531E8" w:rsidRDefault="00D140DE">
      <w:pPr>
        <w:numPr>
          <w:ilvl w:val="0"/>
          <w:numId w:val="29"/>
        </w:numPr>
        <w:spacing w:after="4" w:line="267" w:lineRule="auto"/>
        <w:ind w:right="186" w:hanging="360"/>
        <w:jc w:val="left"/>
      </w:pPr>
      <w:r>
        <w:rPr>
          <w:color w:val="000000"/>
        </w:rPr>
        <w:lastRenderedPageBreak/>
        <w:t xml:space="preserve">Alcoholism, drug and substance abuse treatment, counseling and rehabilitation services. </w:t>
      </w:r>
    </w:p>
    <w:p w14:paraId="6BF8FDB2" w14:textId="77777777" w:rsidR="003531E8" w:rsidRDefault="00D140DE">
      <w:pPr>
        <w:numPr>
          <w:ilvl w:val="0"/>
          <w:numId w:val="29"/>
        </w:numPr>
        <w:spacing w:after="4" w:line="267" w:lineRule="auto"/>
        <w:ind w:right="186" w:hanging="360"/>
        <w:jc w:val="left"/>
      </w:pPr>
      <w:r>
        <w:rPr>
          <w:color w:val="000000"/>
        </w:rPr>
        <w:t xml:space="preserve">Pre-existing Conditions. </w:t>
      </w:r>
    </w:p>
    <w:p w14:paraId="4A29884E" w14:textId="77777777" w:rsidR="003531E8" w:rsidRDefault="00D140DE">
      <w:pPr>
        <w:numPr>
          <w:ilvl w:val="0"/>
          <w:numId w:val="29"/>
        </w:numPr>
        <w:spacing w:after="4" w:line="267" w:lineRule="auto"/>
        <w:ind w:right="186" w:hanging="360"/>
        <w:jc w:val="left"/>
      </w:pPr>
      <w:r>
        <w:rPr>
          <w:color w:val="000000"/>
        </w:rPr>
        <w:t xml:space="preserve">Annual General Checkup for employee and spouse. </w:t>
      </w:r>
    </w:p>
    <w:p w14:paraId="365EEEE1" w14:textId="77777777" w:rsidR="003531E8" w:rsidRDefault="00D140DE">
      <w:pPr>
        <w:numPr>
          <w:ilvl w:val="0"/>
          <w:numId w:val="29"/>
        </w:numPr>
        <w:spacing w:after="4" w:line="267" w:lineRule="auto"/>
        <w:ind w:right="186" w:hanging="360"/>
        <w:jc w:val="left"/>
      </w:pPr>
      <w:r>
        <w:rPr>
          <w:color w:val="000000"/>
        </w:rPr>
        <w:t xml:space="preserve">Diagnostic X-Ray and Laboratory Tests. </w:t>
      </w:r>
    </w:p>
    <w:p w14:paraId="72FEFFB5" w14:textId="77777777" w:rsidR="003531E8" w:rsidRDefault="00D140DE">
      <w:pPr>
        <w:numPr>
          <w:ilvl w:val="0"/>
          <w:numId w:val="29"/>
        </w:numPr>
        <w:spacing w:after="4" w:line="267" w:lineRule="auto"/>
        <w:ind w:right="186" w:hanging="360"/>
        <w:jc w:val="left"/>
      </w:pPr>
      <w:r>
        <w:rPr>
          <w:color w:val="000000"/>
        </w:rPr>
        <w:t xml:space="preserve">Radiology X-ray, ultrasound, EEG, ECG and Tomography, MRI scans. </w:t>
      </w:r>
    </w:p>
    <w:p w14:paraId="3BA4B804" w14:textId="77777777" w:rsidR="003531E8" w:rsidRDefault="00D140DE">
      <w:pPr>
        <w:numPr>
          <w:ilvl w:val="0"/>
          <w:numId w:val="29"/>
        </w:numPr>
        <w:spacing w:after="59" w:line="267" w:lineRule="auto"/>
        <w:ind w:right="186" w:hanging="360"/>
        <w:jc w:val="left"/>
      </w:pPr>
      <w:r>
        <w:rPr>
          <w:color w:val="000000"/>
        </w:rPr>
        <w:t xml:space="preserve">Dental Services to include extraction, root canal, filings, scaling necessitated by a medical condition. </w:t>
      </w:r>
    </w:p>
    <w:p w14:paraId="393455A2" w14:textId="77777777" w:rsidR="003531E8" w:rsidRDefault="00D140DE">
      <w:pPr>
        <w:numPr>
          <w:ilvl w:val="0"/>
          <w:numId w:val="29"/>
        </w:numPr>
        <w:spacing w:after="4" w:line="267" w:lineRule="auto"/>
        <w:ind w:right="186" w:hanging="360"/>
        <w:jc w:val="left"/>
      </w:pPr>
      <w:r>
        <w:rPr>
          <w:color w:val="000000"/>
        </w:rPr>
        <w:t xml:space="preserve">Optical services (Frames, lenses (on ophthalmologists’ prescription only), contact lenses, bifocal lenses visual examination). </w:t>
      </w:r>
    </w:p>
    <w:p w14:paraId="27C5FC13" w14:textId="77777777" w:rsidR="003531E8" w:rsidRDefault="00D140DE">
      <w:pPr>
        <w:numPr>
          <w:ilvl w:val="0"/>
          <w:numId w:val="29"/>
        </w:numPr>
        <w:spacing w:after="4" w:line="267" w:lineRule="auto"/>
        <w:ind w:right="186" w:hanging="360"/>
        <w:jc w:val="left"/>
      </w:pPr>
      <w:r>
        <w:rPr>
          <w:color w:val="000000"/>
        </w:rPr>
        <w:t xml:space="preserve">Referrals to Specialists (Pediatricians, Obstetricians, gynecologists, lactation specialists) </w:t>
      </w:r>
    </w:p>
    <w:p w14:paraId="71641EAB" w14:textId="77777777" w:rsidR="003531E8" w:rsidRDefault="00D140DE">
      <w:pPr>
        <w:numPr>
          <w:ilvl w:val="0"/>
          <w:numId w:val="29"/>
        </w:numPr>
        <w:spacing w:after="4" w:line="267" w:lineRule="auto"/>
        <w:ind w:right="186" w:hanging="360"/>
        <w:jc w:val="left"/>
      </w:pPr>
      <w:r>
        <w:rPr>
          <w:color w:val="000000"/>
        </w:rPr>
        <w:t xml:space="preserve">Neonatologists, Orthopedic doctors, dermatologists, E.N.T doctor’s and etc. </w:t>
      </w:r>
    </w:p>
    <w:p w14:paraId="28F9880C" w14:textId="77777777" w:rsidR="003531E8" w:rsidRDefault="00D140DE">
      <w:pPr>
        <w:numPr>
          <w:ilvl w:val="0"/>
          <w:numId w:val="29"/>
        </w:numPr>
        <w:spacing w:after="4" w:line="267" w:lineRule="auto"/>
        <w:ind w:right="186" w:hanging="360"/>
        <w:jc w:val="left"/>
      </w:pPr>
      <w:r>
        <w:rPr>
          <w:color w:val="000000"/>
        </w:rPr>
        <w:t xml:space="preserve">Psychiatrist treatment. </w:t>
      </w:r>
    </w:p>
    <w:p w14:paraId="07E50D01" w14:textId="77777777" w:rsidR="003531E8" w:rsidRDefault="00D140DE">
      <w:pPr>
        <w:numPr>
          <w:ilvl w:val="0"/>
          <w:numId w:val="29"/>
        </w:numPr>
        <w:spacing w:after="4" w:line="267" w:lineRule="auto"/>
        <w:ind w:right="186" w:hanging="360"/>
        <w:jc w:val="left"/>
      </w:pPr>
      <w:r>
        <w:rPr>
          <w:color w:val="000000"/>
        </w:rPr>
        <w:t xml:space="preserve">Comprehensive Baby Vaccinations (No vaccine exclusions). </w:t>
      </w:r>
    </w:p>
    <w:p w14:paraId="79308E44" w14:textId="77777777" w:rsidR="003531E8" w:rsidRDefault="00D140DE">
      <w:pPr>
        <w:numPr>
          <w:ilvl w:val="0"/>
          <w:numId w:val="29"/>
        </w:numPr>
        <w:spacing w:after="4" w:line="267" w:lineRule="auto"/>
        <w:ind w:right="186" w:hanging="360"/>
        <w:jc w:val="left"/>
      </w:pPr>
      <w:r>
        <w:rPr>
          <w:color w:val="000000"/>
        </w:rPr>
        <w:t xml:space="preserve">Maternity services i.e. Anti and Post Natal. </w:t>
      </w:r>
    </w:p>
    <w:p w14:paraId="56CEBBAA" w14:textId="77777777" w:rsidR="003531E8" w:rsidRDefault="00D140DE">
      <w:pPr>
        <w:numPr>
          <w:ilvl w:val="0"/>
          <w:numId w:val="29"/>
        </w:numPr>
        <w:spacing w:after="4" w:line="267" w:lineRule="auto"/>
        <w:ind w:right="186" w:hanging="360"/>
        <w:jc w:val="left"/>
      </w:pPr>
      <w:r>
        <w:rPr>
          <w:color w:val="000000"/>
        </w:rPr>
        <w:t xml:space="preserve">HIV/AIDS cover (Voluntary counseling and testing and other related treatments). </w:t>
      </w:r>
    </w:p>
    <w:p w14:paraId="5402576D" w14:textId="77777777" w:rsidR="003531E8" w:rsidRDefault="00D140DE">
      <w:pPr>
        <w:numPr>
          <w:ilvl w:val="0"/>
          <w:numId w:val="29"/>
        </w:numPr>
        <w:spacing w:after="4" w:line="267" w:lineRule="auto"/>
        <w:ind w:right="186" w:hanging="360"/>
        <w:jc w:val="left"/>
      </w:pPr>
      <w:r>
        <w:rPr>
          <w:color w:val="000000"/>
        </w:rPr>
        <w:t xml:space="preserve">Chiropractor upon referral and approval. </w:t>
      </w:r>
    </w:p>
    <w:p w14:paraId="78E0D54C" w14:textId="77777777" w:rsidR="003531E8" w:rsidRDefault="00D140DE">
      <w:pPr>
        <w:numPr>
          <w:ilvl w:val="0"/>
          <w:numId w:val="29"/>
        </w:numPr>
        <w:spacing w:after="4" w:line="267" w:lineRule="auto"/>
        <w:ind w:right="186" w:hanging="360"/>
        <w:jc w:val="left"/>
      </w:pPr>
      <w:r>
        <w:rPr>
          <w:color w:val="000000"/>
        </w:rPr>
        <w:t xml:space="preserve">Pandemic diseases Vaccinations. </w:t>
      </w:r>
    </w:p>
    <w:p w14:paraId="6463C99B" w14:textId="77777777" w:rsidR="003531E8" w:rsidRDefault="00D140DE">
      <w:pPr>
        <w:numPr>
          <w:ilvl w:val="0"/>
          <w:numId w:val="29"/>
        </w:numPr>
        <w:spacing w:after="4" w:line="267" w:lineRule="auto"/>
        <w:ind w:right="186" w:hanging="360"/>
        <w:jc w:val="left"/>
      </w:pPr>
      <w:r>
        <w:rPr>
          <w:color w:val="000000"/>
        </w:rPr>
        <w:t xml:space="preserve">PSA test (prostate antigen test) for male employees and one pap-smear test and a mammogram for female employees and spouses per annum. Staff vaccination for diseases such as Hepatitis B. </w:t>
      </w:r>
    </w:p>
    <w:p w14:paraId="633A2908" w14:textId="77777777" w:rsidR="003531E8" w:rsidRDefault="00D140DE">
      <w:pPr>
        <w:spacing w:after="218" w:line="259" w:lineRule="auto"/>
        <w:ind w:left="720" w:firstLine="0"/>
        <w:jc w:val="left"/>
      </w:pPr>
      <w:r>
        <w:rPr>
          <w:b/>
          <w:color w:val="000000"/>
        </w:rPr>
        <w:t xml:space="preserve"> </w:t>
      </w:r>
    </w:p>
    <w:p w14:paraId="4944FD0F" w14:textId="77777777" w:rsidR="003531E8" w:rsidRDefault="00D140DE">
      <w:pPr>
        <w:spacing w:after="210" w:line="267" w:lineRule="auto"/>
        <w:ind w:left="730" w:hanging="10"/>
        <w:jc w:val="left"/>
      </w:pPr>
      <w:r>
        <w:rPr>
          <w:b/>
          <w:color w:val="000000"/>
        </w:rPr>
        <w:t xml:space="preserve">Other details to be contained in Bidders proposal:  </w:t>
      </w:r>
    </w:p>
    <w:p w14:paraId="76AD0A87" w14:textId="77777777" w:rsidR="003531E8" w:rsidRDefault="00D140DE">
      <w:pPr>
        <w:spacing w:after="209" w:line="267" w:lineRule="auto"/>
        <w:ind w:left="730" w:right="186" w:hanging="10"/>
        <w:jc w:val="left"/>
      </w:pPr>
      <w:r>
        <w:rPr>
          <w:color w:val="000000"/>
        </w:rPr>
        <w:t xml:space="preserve">Bidders must demonstrate that they have the knowledge and experience in the provision of medical services. The bids should comprise medical scheme proposal(s) indicating: </w:t>
      </w:r>
    </w:p>
    <w:p w14:paraId="6779D454" w14:textId="77777777" w:rsidR="003531E8" w:rsidRDefault="00D140DE">
      <w:pPr>
        <w:spacing w:after="4" w:line="267" w:lineRule="auto"/>
        <w:ind w:left="1090" w:right="186" w:hanging="10"/>
        <w:jc w:val="left"/>
      </w:pPr>
      <w:r>
        <w:rPr>
          <w:color w:val="000000"/>
        </w:rPr>
        <w:t>a)</w:t>
      </w:r>
      <w:r>
        <w:rPr>
          <w:rFonts w:ascii="Arial" w:eastAsia="Arial" w:hAnsi="Arial" w:cs="Arial"/>
          <w:color w:val="000000"/>
        </w:rPr>
        <w:t xml:space="preserve"> </w:t>
      </w:r>
      <w:r>
        <w:rPr>
          <w:color w:val="000000"/>
        </w:rPr>
        <w:t xml:space="preserve">The benefits and associated costs of Inpatient and Outpatient. </w:t>
      </w:r>
    </w:p>
    <w:p w14:paraId="47D37AF3" w14:textId="77777777" w:rsidR="003531E8" w:rsidRDefault="00D140DE">
      <w:pPr>
        <w:spacing w:after="208" w:line="267" w:lineRule="auto"/>
        <w:ind w:left="1090" w:right="186" w:hanging="10"/>
        <w:jc w:val="left"/>
      </w:pPr>
      <w:r>
        <w:rPr>
          <w:color w:val="000000"/>
        </w:rPr>
        <w:t xml:space="preserve">The Medical Services Provider(s) identified should have an extensive and reputable network of Hospitals, Clinics, Pharmacies and Laboratories within easy reach of authority’s staff and their dependents. </w:t>
      </w:r>
    </w:p>
    <w:p w14:paraId="17208D5A" w14:textId="77777777" w:rsidR="003531E8" w:rsidRDefault="00D140DE">
      <w:pPr>
        <w:spacing w:after="231" w:line="267" w:lineRule="auto"/>
        <w:ind w:left="1090" w:right="186" w:hanging="10"/>
        <w:jc w:val="left"/>
      </w:pPr>
      <w:r>
        <w:rPr>
          <w:color w:val="000000"/>
        </w:rPr>
        <w:t xml:space="preserve">Administration of the Scheme </w:t>
      </w:r>
    </w:p>
    <w:p w14:paraId="56DB7DB3" w14:textId="77777777" w:rsidR="003531E8" w:rsidRDefault="00D140DE">
      <w:pPr>
        <w:numPr>
          <w:ilvl w:val="0"/>
          <w:numId w:val="29"/>
        </w:numPr>
        <w:spacing w:after="4" w:line="267" w:lineRule="auto"/>
        <w:ind w:right="186" w:hanging="360"/>
        <w:jc w:val="left"/>
      </w:pPr>
      <w:r>
        <w:rPr>
          <w:color w:val="000000"/>
        </w:rPr>
        <w:t xml:space="preserve">The firm shall ensure that services are provides to employees and their beneficiaries with as little paperwork and inconvenience as possible. </w:t>
      </w:r>
    </w:p>
    <w:p w14:paraId="3D722B39" w14:textId="77777777" w:rsidR="003531E8" w:rsidRDefault="00D140DE">
      <w:pPr>
        <w:numPr>
          <w:ilvl w:val="0"/>
          <w:numId w:val="29"/>
        </w:numPr>
        <w:spacing w:after="4" w:line="267" w:lineRule="auto"/>
        <w:ind w:right="186" w:hanging="360"/>
        <w:jc w:val="left"/>
      </w:pPr>
      <w:r>
        <w:rPr>
          <w:color w:val="000000"/>
        </w:rPr>
        <w:t>The bidder shall be required to clearly state the procedures (in-patient and outpatient) to be followed by the employee(s) and beneficiary (</w:t>
      </w:r>
      <w:proofErr w:type="spellStart"/>
      <w:r>
        <w:rPr>
          <w:color w:val="000000"/>
        </w:rPr>
        <w:t>ies</w:t>
      </w:r>
      <w:proofErr w:type="spellEnd"/>
      <w:r>
        <w:rPr>
          <w:color w:val="000000"/>
        </w:rPr>
        <w:t xml:space="preserve">) in the provision of medical services, stating clearly the responsibilities of the parties involved. </w:t>
      </w:r>
    </w:p>
    <w:p w14:paraId="5FF0F276" w14:textId="77777777" w:rsidR="003531E8" w:rsidRDefault="00D140DE">
      <w:pPr>
        <w:numPr>
          <w:ilvl w:val="0"/>
          <w:numId w:val="29"/>
        </w:numPr>
        <w:spacing w:after="4" w:line="267" w:lineRule="auto"/>
        <w:ind w:right="186" w:hanging="360"/>
        <w:jc w:val="left"/>
      </w:pPr>
      <w:r>
        <w:rPr>
          <w:color w:val="000000"/>
        </w:rPr>
        <w:t>Where applicable, the bidder shall pr</w:t>
      </w:r>
      <w:r w:rsidR="00410CDF">
        <w:rPr>
          <w:color w:val="000000"/>
        </w:rPr>
        <w:t>ovide Kaimosi Friends</w:t>
      </w:r>
      <w:r>
        <w:rPr>
          <w:color w:val="000000"/>
        </w:rPr>
        <w:t xml:space="preserve"> University with statements on their medical Accounts. </w:t>
      </w:r>
    </w:p>
    <w:p w14:paraId="39928105" w14:textId="77777777" w:rsidR="003531E8" w:rsidRDefault="00D140DE">
      <w:pPr>
        <w:spacing w:after="233" w:line="267" w:lineRule="auto"/>
        <w:ind w:left="10" w:right="186" w:hanging="10"/>
        <w:jc w:val="left"/>
      </w:pPr>
      <w:r>
        <w:rPr>
          <w:color w:val="000000"/>
        </w:rPr>
        <w:t xml:space="preserve">                Member/Employee Identification </w:t>
      </w:r>
    </w:p>
    <w:p w14:paraId="446C62B9" w14:textId="77777777" w:rsidR="003531E8" w:rsidRDefault="00D140DE">
      <w:pPr>
        <w:numPr>
          <w:ilvl w:val="0"/>
          <w:numId w:val="29"/>
        </w:numPr>
        <w:spacing w:after="28" w:line="267" w:lineRule="auto"/>
        <w:ind w:right="186" w:hanging="360"/>
        <w:jc w:val="left"/>
      </w:pPr>
      <w:r>
        <w:rPr>
          <w:color w:val="000000"/>
        </w:rPr>
        <w:t xml:space="preserve">The bidder shall be expected to define a clear procedure of identification of Employees and their Beneficiaries’. </w:t>
      </w:r>
    </w:p>
    <w:p w14:paraId="0D143F1B" w14:textId="77777777" w:rsidR="003531E8" w:rsidRDefault="00D140DE">
      <w:pPr>
        <w:spacing w:after="233" w:line="267" w:lineRule="auto"/>
        <w:ind w:left="10" w:right="186" w:hanging="10"/>
        <w:jc w:val="left"/>
      </w:pPr>
      <w:r>
        <w:rPr>
          <w:color w:val="000000"/>
        </w:rPr>
        <w:t xml:space="preserve">               Employee/Beneficiary Date Management </w:t>
      </w:r>
    </w:p>
    <w:p w14:paraId="5CC5B7DD" w14:textId="77777777" w:rsidR="003531E8" w:rsidRDefault="00D140DE">
      <w:pPr>
        <w:numPr>
          <w:ilvl w:val="0"/>
          <w:numId w:val="29"/>
        </w:numPr>
        <w:spacing w:after="4" w:line="267" w:lineRule="auto"/>
        <w:ind w:right="186" w:hanging="360"/>
        <w:jc w:val="left"/>
      </w:pPr>
      <w:r>
        <w:rPr>
          <w:color w:val="000000"/>
        </w:rPr>
        <w:t>The Bidder shall be expected to liaise</w:t>
      </w:r>
      <w:r w:rsidR="00410CDF">
        <w:rPr>
          <w:color w:val="000000"/>
        </w:rPr>
        <w:t xml:space="preserve"> with Kaimosi Friends University</w:t>
      </w:r>
      <w:r>
        <w:rPr>
          <w:color w:val="000000"/>
        </w:rPr>
        <w:t xml:space="preserve"> on matters regarding Employee Data Updates. </w:t>
      </w:r>
    </w:p>
    <w:p w14:paraId="282B76F3" w14:textId="77777777" w:rsidR="003531E8" w:rsidRDefault="00D140DE">
      <w:pPr>
        <w:numPr>
          <w:ilvl w:val="0"/>
          <w:numId w:val="29"/>
        </w:numPr>
        <w:spacing w:after="4" w:line="267" w:lineRule="auto"/>
        <w:ind w:right="186" w:hanging="360"/>
        <w:jc w:val="left"/>
      </w:pPr>
      <w:r>
        <w:rPr>
          <w:color w:val="000000"/>
        </w:rPr>
        <w:lastRenderedPageBreak/>
        <w:t xml:space="preserve">The Bidder shall therefore be required to provide a procedure for the maintenance of Employee/Beneficiary records. </w:t>
      </w:r>
    </w:p>
    <w:p w14:paraId="267EFDB4" w14:textId="77777777" w:rsidR="003531E8" w:rsidRDefault="00D140DE">
      <w:pPr>
        <w:numPr>
          <w:ilvl w:val="0"/>
          <w:numId w:val="29"/>
        </w:numPr>
        <w:spacing w:after="4" w:line="267" w:lineRule="auto"/>
        <w:ind w:right="186" w:hanging="360"/>
        <w:jc w:val="left"/>
      </w:pPr>
      <w:r>
        <w:rPr>
          <w:color w:val="000000"/>
        </w:rPr>
        <w:t xml:space="preserve">The bidder should undertake to retain the utter most confidentiality of member details including utilization which can only be shared to the Director General in person or the dedicated contract manager or upon express authorization of either of them. </w:t>
      </w:r>
    </w:p>
    <w:p w14:paraId="70D7A96C" w14:textId="77777777" w:rsidR="003531E8" w:rsidRDefault="00D140DE">
      <w:pPr>
        <w:spacing w:after="233" w:line="267" w:lineRule="auto"/>
        <w:ind w:left="10" w:right="186" w:hanging="10"/>
        <w:jc w:val="left"/>
      </w:pPr>
      <w:r>
        <w:rPr>
          <w:color w:val="000000"/>
        </w:rPr>
        <w:t xml:space="preserve">            List of Service Providers </w:t>
      </w:r>
    </w:p>
    <w:p w14:paraId="1C8B7592" w14:textId="77777777" w:rsidR="003531E8" w:rsidRDefault="00D140DE">
      <w:pPr>
        <w:numPr>
          <w:ilvl w:val="0"/>
          <w:numId w:val="29"/>
        </w:numPr>
        <w:spacing w:after="4" w:line="267" w:lineRule="auto"/>
        <w:ind w:right="186" w:hanging="360"/>
        <w:jc w:val="left"/>
      </w:pPr>
      <w:r>
        <w:rPr>
          <w:color w:val="000000"/>
        </w:rPr>
        <w:t xml:space="preserve">The Bidder shall be required to provide a comprehensive list of all the Hospitals, Clinics, Doctors, Specialists, Pharmacies and chemist in their panel. </w:t>
      </w:r>
    </w:p>
    <w:p w14:paraId="2D2A13B8" w14:textId="77777777" w:rsidR="003531E8" w:rsidRDefault="00D140DE">
      <w:pPr>
        <w:numPr>
          <w:ilvl w:val="0"/>
          <w:numId w:val="29"/>
        </w:numPr>
        <w:spacing w:after="4" w:line="267" w:lineRule="auto"/>
        <w:ind w:right="186" w:hanging="360"/>
        <w:jc w:val="left"/>
      </w:pPr>
      <w:r>
        <w:rPr>
          <w:color w:val="000000"/>
        </w:rPr>
        <w:t>The Bidder shall however not limit beneficiaries to their panel only. The Bidder shall take on the Medical Service Providers alrea</w:t>
      </w:r>
      <w:r w:rsidR="00410CDF">
        <w:rPr>
          <w:color w:val="000000"/>
        </w:rPr>
        <w:t>dy on Kaimosi Friends</w:t>
      </w:r>
      <w:r>
        <w:rPr>
          <w:color w:val="000000"/>
        </w:rPr>
        <w:t xml:space="preserve"> University. </w:t>
      </w:r>
    </w:p>
    <w:p w14:paraId="42433DBB" w14:textId="77777777" w:rsidR="003531E8" w:rsidRDefault="00D140DE">
      <w:pPr>
        <w:spacing w:after="210" w:line="267" w:lineRule="auto"/>
        <w:ind w:left="10" w:right="186" w:hanging="10"/>
        <w:jc w:val="left"/>
      </w:pPr>
      <w:r>
        <w:rPr>
          <w:color w:val="000000"/>
        </w:rPr>
        <w:t xml:space="preserve"> Scheme Reports </w:t>
      </w:r>
    </w:p>
    <w:p w14:paraId="28A3F824" w14:textId="77777777" w:rsidR="003531E8" w:rsidRDefault="00D140DE">
      <w:pPr>
        <w:spacing w:after="208" w:line="267" w:lineRule="auto"/>
        <w:ind w:left="10" w:right="186" w:hanging="10"/>
        <w:jc w:val="left"/>
      </w:pPr>
      <w:r>
        <w:rPr>
          <w:color w:val="000000"/>
        </w:rPr>
        <w:t xml:space="preserve">          The Bidder shall be required to provi</w:t>
      </w:r>
      <w:r w:rsidR="00410CDF">
        <w:rPr>
          <w:color w:val="000000"/>
        </w:rPr>
        <w:t xml:space="preserve">de to Kaimosi </w:t>
      </w:r>
      <w:r w:rsidR="00B96006">
        <w:rPr>
          <w:color w:val="000000"/>
        </w:rPr>
        <w:t>Friends University</w:t>
      </w:r>
      <w:r>
        <w:rPr>
          <w:color w:val="000000"/>
        </w:rPr>
        <w:t xml:space="preserve"> Monthly/Quarterly/Annual reports on the global utilization of services including expenditure reports for Inpatient and Outpatient claims as well any other reports that may be requir</w:t>
      </w:r>
      <w:r w:rsidR="00410CDF">
        <w:rPr>
          <w:color w:val="000000"/>
        </w:rPr>
        <w:t xml:space="preserve">ed by Kaimosi </w:t>
      </w:r>
      <w:r w:rsidR="00B96006">
        <w:rPr>
          <w:color w:val="000000"/>
        </w:rPr>
        <w:t>Friends University</w:t>
      </w:r>
      <w:r>
        <w:rPr>
          <w:color w:val="000000"/>
        </w:rPr>
        <w:t xml:space="preserve"> from time to time. </w:t>
      </w:r>
    </w:p>
    <w:p w14:paraId="35734250" w14:textId="77777777" w:rsidR="003531E8" w:rsidRDefault="00D140DE">
      <w:pPr>
        <w:spacing w:after="4" w:line="267" w:lineRule="auto"/>
        <w:ind w:left="10" w:right="186" w:hanging="10"/>
        <w:jc w:val="left"/>
        <w:rPr>
          <w:color w:val="000000"/>
        </w:rPr>
      </w:pPr>
      <w:r>
        <w:rPr>
          <w:color w:val="000000"/>
        </w:rPr>
        <w:t xml:space="preserve">Quarterly Expenditure Statements Reports in hard copy on each individual Employee. </w:t>
      </w:r>
    </w:p>
    <w:p w14:paraId="21C3CA9C" w14:textId="77777777" w:rsidR="00B96006" w:rsidRDefault="00B96006">
      <w:pPr>
        <w:spacing w:after="4" w:line="267" w:lineRule="auto"/>
        <w:ind w:left="10" w:right="186" w:hanging="10"/>
        <w:jc w:val="left"/>
        <w:rPr>
          <w:color w:val="000000"/>
        </w:rPr>
      </w:pPr>
    </w:p>
    <w:p w14:paraId="6F408A73" w14:textId="77777777" w:rsidR="00B96006" w:rsidRDefault="00B96006">
      <w:pPr>
        <w:spacing w:after="4" w:line="267" w:lineRule="auto"/>
        <w:ind w:left="10" w:right="186" w:hanging="10"/>
        <w:jc w:val="left"/>
        <w:rPr>
          <w:color w:val="000000"/>
        </w:rPr>
      </w:pPr>
    </w:p>
    <w:p w14:paraId="1A0C5E6F" w14:textId="77777777" w:rsidR="00B96006" w:rsidRDefault="00B96006">
      <w:pPr>
        <w:spacing w:after="4" w:line="267" w:lineRule="auto"/>
        <w:ind w:left="10" w:right="186" w:hanging="10"/>
        <w:jc w:val="left"/>
      </w:pPr>
    </w:p>
    <w:p w14:paraId="678F7727" w14:textId="77777777" w:rsidR="003531E8" w:rsidRDefault="00D140DE">
      <w:pPr>
        <w:pStyle w:val="Heading2"/>
        <w:spacing w:after="210"/>
        <w:ind w:left="-5"/>
      </w:pPr>
      <w:r>
        <w:t xml:space="preserve">MEMBERSHIP DETAILS </w:t>
      </w:r>
    </w:p>
    <w:p w14:paraId="05DB012B" w14:textId="77777777" w:rsidR="003531E8" w:rsidRDefault="00D140DE">
      <w:pPr>
        <w:spacing w:after="208" w:line="267" w:lineRule="auto"/>
        <w:ind w:left="10" w:right="186" w:hanging="10"/>
        <w:jc w:val="left"/>
      </w:pPr>
      <w:r>
        <w:rPr>
          <w:color w:val="000000"/>
        </w:rPr>
        <w:t xml:space="preserve">Eligibility </w:t>
      </w:r>
    </w:p>
    <w:p w14:paraId="3DC8749C" w14:textId="77777777" w:rsidR="003531E8" w:rsidRDefault="00D140DE">
      <w:pPr>
        <w:spacing w:after="210" w:line="267" w:lineRule="auto"/>
        <w:ind w:left="10" w:right="186" w:hanging="10"/>
        <w:jc w:val="left"/>
      </w:pPr>
      <w:r>
        <w:rPr>
          <w:color w:val="000000"/>
        </w:rPr>
        <w:t xml:space="preserve">The proposed scheme cover; </w:t>
      </w:r>
    </w:p>
    <w:p w14:paraId="4E2E6208" w14:textId="77777777" w:rsidR="003531E8" w:rsidRDefault="00D140DE">
      <w:pPr>
        <w:spacing w:after="208" w:line="267" w:lineRule="auto"/>
        <w:ind w:left="10" w:right="186" w:hanging="10"/>
        <w:jc w:val="left"/>
        <w:rPr>
          <w:color w:val="000000"/>
        </w:rPr>
      </w:pPr>
      <w:r>
        <w:rPr>
          <w:color w:val="000000"/>
        </w:rPr>
        <w:t xml:space="preserve">All permanent employees as well as those on contract of service. It shall also cover the employee’s spouse and department children below the age of 25 years. </w:t>
      </w:r>
    </w:p>
    <w:p w14:paraId="4FBC7BBC" w14:textId="00FBE876" w:rsidR="00DB5D89" w:rsidRDefault="00DB5D89" w:rsidP="00DB5D89">
      <w:pPr>
        <w:pStyle w:val="BodyText"/>
        <w:rPr>
          <w:b/>
          <w:color w:val="000000"/>
          <w:sz w:val="24"/>
        </w:rPr>
      </w:pPr>
    </w:p>
    <w:p w14:paraId="5B1195F6" w14:textId="4E4FDC0C" w:rsidR="00F60BDB" w:rsidRDefault="00F60BDB" w:rsidP="00DB5D89">
      <w:pPr>
        <w:pStyle w:val="BodyText"/>
        <w:rPr>
          <w:b/>
          <w:color w:val="000000"/>
          <w:sz w:val="24"/>
        </w:rPr>
      </w:pPr>
    </w:p>
    <w:p w14:paraId="68B98ADA" w14:textId="2643162C" w:rsidR="00F60BDB" w:rsidRDefault="00F60BDB" w:rsidP="00DB5D89">
      <w:pPr>
        <w:pStyle w:val="BodyText"/>
        <w:rPr>
          <w:b/>
          <w:color w:val="000000"/>
          <w:sz w:val="24"/>
        </w:rPr>
      </w:pPr>
    </w:p>
    <w:p w14:paraId="76B65B5D" w14:textId="332C81B6" w:rsidR="00F60BDB" w:rsidRDefault="00F60BDB" w:rsidP="00DB5D89">
      <w:pPr>
        <w:pStyle w:val="BodyText"/>
        <w:rPr>
          <w:b/>
          <w:color w:val="000000"/>
          <w:sz w:val="24"/>
        </w:rPr>
      </w:pPr>
    </w:p>
    <w:p w14:paraId="4D78E774" w14:textId="484013DD" w:rsidR="00F60BDB" w:rsidRDefault="00F60BDB" w:rsidP="00DB5D89">
      <w:pPr>
        <w:pStyle w:val="BodyText"/>
        <w:rPr>
          <w:b/>
          <w:color w:val="000000"/>
          <w:sz w:val="24"/>
        </w:rPr>
      </w:pPr>
    </w:p>
    <w:p w14:paraId="5D46D190" w14:textId="62F31724" w:rsidR="00F60BDB" w:rsidRDefault="00F60BDB" w:rsidP="00DB5D89">
      <w:pPr>
        <w:pStyle w:val="BodyText"/>
        <w:rPr>
          <w:b/>
          <w:color w:val="000000"/>
          <w:sz w:val="24"/>
        </w:rPr>
      </w:pPr>
    </w:p>
    <w:p w14:paraId="22CBA4C9" w14:textId="3839A5DE" w:rsidR="00F60BDB" w:rsidRDefault="00F60BDB" w:rsidP="00DB5D89">
      <w:pPr>
        <w:pStyle w:val="BodyText"/>
        <w:rPr>
          <w:b/>
          <w:color w:val="000000"/>
          <w:sz w:val="24"/>
        </w:rPr>
      </w:pPr>
    </w:p>
    <w:p w14:paraId="169D1855" w14:textId="18E008CC" w:rsidR="00F60BDB" w:rsidRDefault="00F60BDB" w:rsidP="00DB5D89">
      <w:pPr>
        <w:pStyle w:val="BodyText"/>
        <w:rPr>
          <w:b/>
          <w:color w:val="000000"/>
          <w:sz w:val="24"/>
        </w:rPr>
      </w:pPr>
    </w:p>
    <w:p w14:paraId="65BE28F0" w14:textId="35C461CF" w:rsidR="00F60BDB" w:rsidRDefault="00F60BDB" w:rsidP="00DB5D89">
      <w:pPr>
        <w:pStyle w:val="BodyText"/>
        <w:rPr>
          <w:b/>
          <w:color w:val="000000"/>
          <w:sz w:val="24"/>
        </w:rPr>
      </w:pPr>
    </w:p>
    <w:p w14:paraId="49E91D89" w14:textId="612E8009" w:rsidR="00F60BDB" w:rsidRDefault="00F60BDB" w:rsidP="00DB5D89">
      <w:pPr>
        <w:pStyle w:val="BodyText"/>
        <w:rPr>
          <w:b/>
          <w:color w:val="000000"/>
          <w:sz w:val="24"/>
        </w:rPr>
      </w:pPr>
    </w:p>
    <w:p w14:paraId="4FF2B0DC" w14:textId="4F48230A" w:rsidR="00F60BDB" w:rsidRDefault="00F60BDB" w:rsidP="00DB5D89">
      <w:pPr>
        <w:pStyle w:val="BodyText"/>
        <w:rPr>
          <w:b/>
          <w:color w:val="000000"/>
          <w:sz w:val="24"/>
        </w:rPr>
      </w:pPr>
    </w:p>
    <w:p w14:paraId="1D75199E" w14:textId="29C1A9C2" w:rsidR="00F60BDB" w:rsidRDefault="00F60BDB" w:rsidP="00DB5D89">
      <w:pPr>
        <w:pStyle w:val="BodyText"/>
        <w:rPr>
          <w:b/>
          <w:color w:val="000000"/>
          <w:sz w:val="24"/>
        </w:rPr>
      </w:pPr>
    </w:p>
    <w:p w14:paraId="059A5238" w14:textId="43E98E4E" w:rsidR="00F60BDB" w:rsidRDefault="00F60BDB" w:rsidP="00DB5D89">
      <w:pPr>
        <w:pStyle w:val="BodyText"/>
        <w:rPr>
          <w:b/>
          <w:color w:val="000000"/>
          <w:sz w:val="24"/>
        </w:rPr>
      </w:pPr>
    </w:p>
    <w:p w14:paraId="72050E0A" w14:textId="08A1779A" w:rsidR="00F60BDB" w:rsidRDefault="00F60BDB" w:rsidP="00DB5D89">
      <w:pPr>
        <w:pStyle w:val="BodyText"/>
        <w:rPr>
          <w:b/>
          <w:color w:val="000000"/>
          <w:sz w:val="24"/>
        </w:rPr>
      </w:pPr>
    </w:p>
    <w:p w14:paraId="357610CF" w14:textId="36AAFEC4" w:rsidR="00F60BDB" w:rsidRDefault="00F60BDB" w:rsidP="00DB5D89">
      <w:pPr>
        <w:pStyle w:val="BodyText"/>
        <w:rPr>
          <w:b/>
          <w:color w:val="000000"/>
          <w:sz w:val="24"/>
        </w:rPr>
      </w:pPr>
    </w:p>
    <w:p w14:paraId="58FC6E2F" w14:textId="0500F252" w:rsidR="00F60BDB" w:rsidRDefault="00F60BDB" w:rsidP="00DB5D89">
      <w:pPr>
        <w:pStyle w:val="BodyText"/>
        <w:rPr>
          <w:b/>
          <w:color w:val="000000"/>
          <w:sz w:val="24"/>
        </w:rPr>
      </w:pPr>
    </w:p>
    <w:p w14:paraId="105CE5C5" w14:textId="0E8BA760" w:rsidR="00F60BDB" w:rsidRDefault="00F60BDB" w:rsidP="00DB5D89">
      <w:pPr>
        <w:pStyle w:val="BodyText"/>
        <w:rPr>
          <w:b/>
          <w:color w:val="000000"/>
          <w:sz w:val="24"/>
        </w:rPr>
      </w:pPr>
    </w:p>
    <w:p w14:paraId="1EA0BD9B" w14:textId="26289F92" w:rsidR="00F60BDB" w:rsidRDefault="00F60BDB" w:rsidP="00DB5D89">
      <w:pPr>
        <w:pStyle w:val="BodyText"/>
        <w:rPr>
          <w:b/>
          <w:color w:val="000000"/>
          <w:sz w:val="24"/>
        </w:rPr>
      </w:pPr>
    </w:p>
    <w:p w14:paraId="7F7E5FAE" w14:textId="39EA3CDE" w:rsidR="00BE3A36" w:rsidRDefault="00BE3A36" w:rsidP="00DB5D89">
      <w:pPr>
        <w:pStyle w:val="BodyText"/>
        <w:rPr>
          <w:b/>
          <w:color w:val="000000"/>
          <w:sz w:val="24"/>
        </w:rPr>
      </w:pPr>
    </w:p>
    <w:p w14:paraId="6A2DE949" w14:textId="77777777" w:rsidR="00BE3A36" w:rsidRDefault="00BE3A36" w:rsidP="00DB5D89">
      <w:pPr>
        <w:pStyle w:val="BodyText"/>
        <w:rPr>
          <w:b/>
          <w:color w:val="000000"/>
          <w:sz w:val="24"/>
        </w:rPr>
      </w:pPr>
    </w:p>
    <w:p w14:paraId="63FF2056" w14:textId="5F6890FA" w:rsidR="00F60BDB" w:rsidRDefault="00F60BDB" w:rsidP="00DB5D89">
      <w:pPr>
        <w:pStyle w:val="BodyText"/>
        <w:rPr>
          <w:b/>
          <w:color w:val="000000"/>
          <w:sz w:val="24"/>
        </w:rPr>
      </w:pPr>
    </w:p>
    <w:p w14:paraId="498EAB39" w14:textId="38197F5D" w:rsidR="00F60BDB" w:rsidRDefault="00F60BDB" w:rsidP="00DB5D89">
      <w:pPr>
        <w:pStyle w:val="BodyText"/>
        <w:rPr>
          <w:b/>
          <w:color w:val="000000"/>
          <w:sz w:val="24"/>
        </w:rPr>
      </w:pPr>
    </w:p>
    <w:p w14:paraId="4537E13C" w14:textId="77777777" w:rsidR="00F60BDB" w:rsidRDefault="00F60BDB" w:rsidP="00DB5D89">
      <w:pPr>
        <w:pStyle w:val="BodyText"/>
        <w:rPr>
          <w:sz w:val="26"/>
        </w:rPr>
      </w:pPr>
    </w:p>
    <w:p w14:paraId="0CE3AEEC" w14:textId="77777777" w:rsidR="00DB5D89" w:rsidRDefault="00DB5D89" w:rsidP="00DB5D89">
      <w:pPr>
        <w:spacing w:before="92"/>
        <w:ind w:left="954"/>
        <w:rPr>
          <w:b/>
        </w:rPr>
      </w:pPr>
      <w:r>
        <w:rPr>
          <w:b/>
          <w:sz w:val="22"/>
        </w:rPr>
        <w:t>SCHEDULE</w:t>
      </w:r>
      <w:r>
        <w:rPr>
          <w:b/>
          <w:spacing w:val="-3"/>
          <w:sz w:val="22"/>
        </w:rPr>
        <w:t xml:space="preserve"> </w:t>
      </w:r>
      <w:r>
        <w:rPr>
          <w:b/>
          <w:sz w:val="22"/>
        </w:rPr>
        <w:t>OF</w:t>
      </w:r>
      <w:r>
        <w:rPr>
          <w:b/>
          <w:spacing w:val="-2"/>
          <w:sz w:val="22"/>
        </w:rPr>
        <w:t xml:space="preserve"> </w:t>
      </w:r>
      <w:r>
        <w:rPr>
          <w:b/>
          <w:sz w:val="22"/>
        </w:rPr>
        <w:t>TENDERED</w:t>
      </w:r>
      <w:r>
        <w:rPr>
          <w:b/>
          <w:spacing w:val="-3"/>
          <w:sz w:val="22"/>
        </w:rPr>
        <w:t xml:space="preserve"> </w:t>
      </w:r>
      <w:r>
        <w:rPr>
          <w:b/>
          <w:sz w:val="22"/>
        </w:rPr>
        <w:t>ITEMS</w:t>
      </w:r>
      <w:r>
        <w:rPr>
          <w:b/>
          <w:spacing w:val="-2"/>
          <w:sz w:val="22"/>
        </w:rPr>
        <w:t xml:space="preserve"> </w:t>
      </w:r>
      <w:r>
        <w:rPr>
          <w:b/>
          <w:sz w:val="22"/>
        </w:rPr>
        <w:t>ND</w:t>
      </w:r>
      <w:r>
        <w:rPr>
          <w:b/>
          <w:spacing w:val="-3"/>
          <w:sz w:val="22"/>
        </w:rPr>
        <w:t xml:space="preserve"> </w:t>
      </w:r>
      <w:r>
        <w:rPr>
          <w:b/>
          <w:sz w:val="22"/>
        </w:rPr>
        <w:t>PRICES</w:t>
      </w:r>
    </w:p>
    <w:p w14:paraId="15BA3C20" w14:textId="77777777" w:rsidR="00DB5D89" w:rsidRDefault="00DB5D89" w:rsidP="00DB5D89">
      <w:pPr>
        <w:pStyle w:val="BodyText"/>
        <w:rPr>
          <w:b/>
          <w:sz w:val="20"/>
        </w:rPr>
      </w:pPr>
    </w:p>
    <w:p w14:paraId="24A1476E" w14:textId="77777777" w:rsidR="00DB5D89" w:rsidRDefault="00DB5D89" w:rsidP="00DB5D89">
      <w:pPr>
        <w:pStyle w:val="BodyText"/>
        <w:spacing w:before="11"/>
        <w:rPr>
          <w:b/>
          <w:sz w:val="15"/>
        </w:rPr>
      </w:pPr>
    </w:p>
    <w:tbl>
      <w:tblPr>
        <w:tblW w:w="11037" w:type="dxa"/>
        <w:tblInd w:w="-27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19"/>
        <w:gridCol w:w="1580"/>
        <w:gridCol w:w="1621"/>
        <w:gridCol w:w="990"/>
        <w:gridCol w:w="1075"/>
        <w:gridCol w:w="921"/>
        <w:gridCol w:w="1914"/>
        <w:gridCol w:w="1817"/>
      </w:tblGrid>
      <w:tr w:rsidR="00DB5D89" w14:paraId="50062D05" w14:textId="77777777" w:rsidTr="003B2065">
        <w:trPr>
          <w:trHeight w:val="242"/>
        </w:trPr>
        <w:tc>
          <w:tcPr>
            <w:tcW w:w="1119" w:type="dxa"/>
            <w:tcBorders>
              <w:right w:val="single" w:sz="6" w:space="0" w:color="000000"/>
            </w:tcBorders>
          </w:tcPr>
          <w:p w14:paraId="5A3E1C74" w14:textId="77777777" w:rsidR="00DB5D89" w:rsidRDefault="00DB5D89" w:rsidP="0050063F">
            <w:pPr>
              <w:pStyle w:val="TableParagraph"/>
              <w:spacing w:line="218" w:lineRule="exact"/>
              <w:ind w:left="56"/>
              <w:rPr>
                <w:b/>
                <w:sz w:val="20"/>
              </w:rPr>
            </w:pPr>
            <w:r>
              <w:rPr>
                <w:b/>
                <w:w w:val="99"/>
                <w:sz w:val="20"/>
              </w:rPr>
              <w:t>1</w:t>
            </w:r>
          </w:p>
        </w:tc>
        <w:tc>
          <w:tcPr>
            <w:tcW w:w="1580" w:type="dxa"/>
            <w:tcBorders>
              <w:left w:val="single" w:sz="6" w:space="0" w:color="000000"/>
              <w:right w:val="single" w:sz="6" w:space="0" w:color="000000"/>
            </w:tcBorders>
          </w:tcPr>
          <w:p w14:paraId="1BD671A6" w14:textId="77777777" w:rsidR="00DB5D89" w:rsidRDefault="00DB5D89" w:rsidP="0050063F">
            <w:pPr>
              <w:pStyle w:val="TableParagraph"/>
              <w:spacing w:line="218" w:lineRule="exact"/>
              <w:ind w:left="72"/>
              <w:rPr>
                <w:b/>
                <w:sz w:val="20"/>
              </w:rPr>
            </w:pPr>
            <w:r>
              <w:rPr>
                <w:b/>
                <w:w w:val="99"/>
                <w:sz w:val="20"/>
              </w:rPr>
              <w:t>2</w:t>
            </w:r>
          </w:p>
        </w:tc>
        <w:tc>
          <w:tcPr>
            <w:tcW w:w="1621" w:type="dxa"/>
            <w:tcBorders>
              <w:left w:val="single" w:sz="6" w:space="0" w:color="000000"/>
              <w:right w:val="single" w:sz="6" w:space="0" w:color="000000"/>
            </w:tcBorders>
          </w:tcPr>
          <w:p w14:paraId="0CD2A92D" w14:textId="77777777" w:rsidR="00DB5D89" w:rsidRDefault="00DB5D89" w:rsidP="0050063F">
            <w:pPr>
              <w:pStyle w:val="TableParagraph"/>
              <w:spacing w:line="218" w:lineRule="exact"/>
              <w:ind w:left="69"/>
              <w:rPr>
                <w:b/>
                <w:sz w:val="20"/>
              </w:rPr>
            </w:pPr>
            <w:r>
              <w:rPr>
                <w:b/>
                <w:w w:val="99"/>
                <w:sz w:val="20"/>
              </w:rPr>
              <w:t>3</w:t>
            </w:r>
          </w:p>
        </w:tc>
        <w:tc>
          <w:tcPr>
            <w:tcW w:w="990" w:type="dxa"/>
            <w:tcBorders>
              <w:left w:val="single" w:sz="6" w:space="0" w:color="000000"/>
              <w:right w:val="single" w:sz="6" w:space="0" w:color="000000"/>
            </w:tcBorders>
          </w:tcPr>
          <w:p w14:paraId="08B0DBD9" w14:textId="77777777" w:rsidR="00DB5D89" w:rsidRDefault="00DB5D89" w:rsidP="0050063F">
            <w:pPr>
              <w:pStyle w:val="TableParagraph"/>
              <w:spacing w:line="218" w:lineRule="exact"/>
              <w:ind w:left="69"/>
              <w:rPr>
                <w:b/>
                <w:sz w:val="20"/>
              </w:rPr>
            </w:pPr>
            <w:r>
              <w:rPr>
                <w:b/>
                <w:w w:val="99"/>
                <w:sz w:val="20"/>
              </w:rPr>
              <w:t>4</w:t>
            </w:r>
          </w:p>
        </w:tc>
        <w:tc>
          <w:tcPr>
            <w:tcW w:w="1075" w:type="dxa"/>
            <w:tcBorders>
              <w:left w:val="single" w:sz="6" w:space="0" w:color="000000"/>
              <w:right w:val="single" w:sz="6" w:space="0" w:color="000000"/>
            </w:tcBorders>
          </w:tcPr>
          <w:p w14:paraId="03EEC5AA" w14:textId="77777777" w:rsidR="00DB5D89" w:rsidRDefault="00DB5D89" w:rsidP="0050063F">
            <w:pPr>
              <w:pStyle w:val="TableParagraph"/>
              <w:spacing w:line="218" w:lineRule="exact"/>
              <w:ind w:left="71"/>
              <w:rPr>
                <w:b/>
                <w:sz w:val="20"/>
              </w:rPr>
            </w:pPr>
            <w:r>
              <w:rPr>
                <w:b/>
                <w:w w:val="99"/>
                <w:sz w:val="20"/>
              </w:rPr>
              <w:t>5</w:t>
            </w:r>
          </w:p>
        </w:tc>
        <w:tc>
          <w:tcPr>
            <w:tcW w:w="921" w:type="dxa"/>
            <w:tcBorders>
              <w:left w:val="single" w:sz="6" w:space="0" w:color="000000"/>
              <w:right w:val="single" w:sz="6" w:space="0" w:color="000000"/>
            </w:tcBorders>
          </w:tcPr>
          <w:p w14:paraId="7A21B637" w14:textId="77777777" w:rsidR="00DB5D89" w:rsidRDefault="00DB5D89" w:rsidP="0050063F">
            <w:pPr>
              <w:pStyle w:val="TableParagraph"/>
              <w:spacing w:line="218" w:lineRule="exact"/>
              <w:ind w:left="71"/>
              <w:rPr>
                <w:b/>
                <w:sz w:val="20"/>
              </w:rPr>
            </w:pPr>
            <w:r>
              <w:rPr>
                <w:b/>
                <w:w w:val="99"/>
                <w:sz w:val="20"/>
              </w:rPr>
              <w:t>6</w:t>
            </w:r>
          </w:p>
        </w:tc>
        <w:tc>
          <w:tcPr>
            <w:tcW w:w="1914" w:type="dxa"/>
            <w:tcBorders>
              <w:left w:val="single" w:sz="6" w:space="0" w:color="000000"/>
              <w:right w:val="single" w:sz="6" w:space="0" w:color="000000"/>
            </w:tcBorders>
          </w:tcPr>
          <w:p w14:paraId="7A58434E" w14:textId="77777777" w:rsidR="00DB5D89" w:rsidRDefault="00DB5D89" w:rsidP="0050063F">
            <w:pPr>
              <w:pStyle w:val="TableParagraph"/>
              <w:spacing w:line="218" w:lineRule="exact"/>
              <w:ind w:left="71"/>
              <w:rPr>
                <w:b/>
                <w:sz w:val="20"/>
              </w:rPr>
            </w:pPr>
            <w:r>
              <w:rPr>
                <w:b/>
                <w:w w:val="99"/>
                <w:sz w:val="20"/>
              </w:rPr>
              <w:t>7</w:t>
            </w:r>
          </w:p>
        </w:tc>
        <w:tc>
          <w:tcPr>
            <w:tcW w:w="1817" w:type="dxa"/>
            <w:tcBorders>
              <w:left w:val="single" w:sz="6" w:space="0" w:color="000000"/>
            </w:tcBorders>
          </w:tcPr>
          <w:p w14:paraId="271AF3C2" w14:textId="77777777" w:rsidR="00DB5D89" w:rsidRDefault="00DB5D89" w:rsidP="0050063F">
            <w:pPr>
              <w:pStyle w:val="TableParagraph"/>
              <w:spacing w:line="218" w:lineRule="exact"/>
              <w:ind w:left="69"/>
              <w:rPr>
                <w:b/>
                <w:sz w:val="20"/>
              </w:rPr>
            </w:pPr>
            <w:r>
              <w:rPr>
                <w:b/>
                <w:w w:val="99"/>
                <w:sz w:val="20"/>
              </w:rPr>
              <w:t>8</w:t>
            </w:r>
          </w:p>
        </w:tc>
      </w:tr>
      <w:tr w:rsidR="00DB5D89" w14:paraId="6C5203B2" w14:textId="77777777" w:rsidTr="003B2065">
        <w:trPr>
          <w:trHeight w:val="235"/>
        </w:trPr>
        <w:tc>
          <w:tcPr>
            <w:tcW w:w="1119" w:type="dxa"/>
            <w:tcBorders>
              <w:bottom w:val="nil"/>
              <w:right w:val="single" w:sz="6" w:space="0" w:color="000000"/>
            </w:tcBorders>
          </w:tcPr>
          <w:p w14:paraId="17FA06F7" w14:textId="77777777" w:rsidR="00DB5D89" w:rsidRDefault="00DB5D89" w:rsidP="0050063F">
            <w:pPr>
              <w:pStyle w:val="TableParagraph"/>
              <w:spacing w:line="212" w:lineRule="exact"/>
              <w:ind w:left="56"/>
              <w:rPr>
                <w:b/>
                <w:sz w:val="20"/>
              </w:rPr>
            </w:pPr>
            <w:r>
              <w:rPr>
                <w:b/>
                <w:sz w:val="20"/>
              </w:rPr>
              <w:t>No of</w:t>
            </w:r>
            <w:r>
              <w:rPr>
                <w:b/>
                <w:spacing w:val="-1"/>
                <w:sz w:val="20"/>
              </w:rPr>
              <w:t xml:space="preserve"> </w:t>
            </w:r>
            <w:r>
              <w:rPr>
                <w:b/>
                <w:sz w:val="20"/>
              </w:rPr>
              <w:t>item</w:t>
            </w:r>
            <w:r>
              <w:rPr>
                <w:b/>
                <w:spacing w:val="-5"/>
                <w:sz w:val="20"/>
              </w:rPr>
              <w:t xml:space="preserve"> </w:t>
            </w:r>
            <w:r>
              <w:rPr>
                <w:b/>
                <w:sz w:val="20"/>
              </w:rPr>
              <w:t>to</w:t>
            </w:r>
          </w:p>
        </w:tc>
        <w:tc>
          <w:tcPr>
            <w:tcW w:w="1580" w:type="dxa"/>
            <w:tcBorders>
              <w:left w:val="single" w:sz="6" w:space="0" w:color="000000"/>
              <w:bottom w:val="nil"/>
              <w:right w:val="single" w:sz="6" w:space="0" w:color="000000"/>
            </w:tcBorders>
          </w:tcPr>
          <w:p w14:paraId="6DE9E5A7" w14:textId="77777777" w:rsidR="00DB5D89" w:rsidRDefault="00DB5D89" w:rsidP="0050063F">
            <w:pPr>
              <w:pStyle w:val="TableParagraph"/>
              <w:spacing w:line="212" w:lineRule="exact"/>
              <w:ind w:left="72"/>
              <w:rPr>
                <w:b/>
                <w:sz w:val="20"/>
              </w:rPr>
            </w:pPr>
            <w:r>
              <w:rPr>
                <w:b/>
                <w:sz w:val="20"/>
              </w:rPr>
              <w:t>Description</w:t>
            </w:r>
            <w:r>
              <w:rPr>
                <w:b/>
                <w:spacing w:val="-2"/>
                <w:sz w:val="20"/>
              </w:rPr>
              <w:t xml:space="preserve"> </w:t>
            </w:r>
            <w:r>
              <w:rPr>
                <w:b/>
                <w:sz w:val="20"/>
              </w:rPr>
              <w:t>of</w:t>
            </w:r>
            <w:r>
              <w:rPr>
                <w:b/>
                <w:spacing w:val="-1"/>
                <w:sz w:val="20"/>
              </w:rPr>
              <w:t xml:space="preserve"> </w:t>
            </w:r>
            <w:r>
              <w:rPr>
                <w:b/>
                <w:sz w:val="20"/>
              </w:rPr>
              <w:t>item</w:t>
            </w:r>
            <w:r>
              <w:rPr>
                <w:b/>
                <w:spacing w:val="-6"/>
                <w:sz w:val="20"/>
              </w:rPr>
              <w:t xml:space="preserve"> </w:t>
            </w:r>
            <w:r>
              <w:rPr>
                <w:b/>
                <w:sz w:val="20"/>
              </w:rPr>
              <w:t>to</w:t>
            </w:r>
          </w:p>
        </w:tc>
        <w:tc>
          <w:tcPr>
            <w:tcW w:w="1621" w:type="dxa"/>
            <w:tcBorders>
              <w:left w:val="single" w:sz="6" w:space="0" w:color="000000"/>
              <w:bottom w:val="nil"/>
              <w:right w:val="single" w:sz="6" w:space="0" w:color="000000"/>
            </w:tcBorders>
          </w:tcPr>
          <w:p w14:paraId="411C3326" w14:textId="77777777" w:rsidR="00DB5D89" w:rsidRDefault="00DB5D89" w:rsidP="0050063F">
            <w:pPr>
              <w:pStyle w:val="TableParagraph"/>
              <w:spacing w:line="212" w:lineRule="exact"/>
              <w:ind w:left="69"/>
              <w:rPr>
                <w:b/>
                <w:sz w:val="20"/>
              </w:rPr>
            </w:pPr>
            <w:r>
              <w:rPr>
                <w:b/>
                <w:sz w:val="20"/>
              </w:rPr>
              <w:t>Value</w:t>
            </w:r>
            <w:r>
              <w:rPr>
                <w:b/>
                <w:spacing w:val="-2"/>
                <w:sz w:val="20"/>
              </w:rPr>
              <w:t xml:space="preserve"> </w:t>
            </w:r>
            <w:r>
              <w:rPr>
                <w:b/>
                <w:sz w:val="20"/>
              </w:rPr>
              <w:t>of item</w:t>
            </w:r>
            <w:r>
              <w:rPr>
                <w:b/>
                <w:spacing w:val="-5"/>
                <w:sz w:val="20"/>
              </w:rPr>
              <w:t xml:space="preserve"> </w:t>
            </w:r>
            <w:r>
              <w:rPr>
                <w:b/>
                <w:sz w:val="20"/>
              </w:rPr>
              <w:t>to be</w:t>
            </w:r>
          </w:p>
        </w:tc>
        <w:tc>
          <w:tcPr>
            <w:tcW w:w="990" w:type="dxa"/>
            <w:tcBorders>
              <w:left w:val="single" w:sz="6" w:space="0" w:color="000000"/>
              <w:bottom w:val="nil"/>
              <w:right w:val="single" w:sz="6" w:space="0" w:color="000000"/>
            </w:tcBorders>
          </w:tcPr>
          <w:p w14:paraId="71E31FD4" w14:textId="77777777" w:rsidR="00DB5D89" w:rsidRDefault="00DB5D89" w:rsidP="0050063F">
            <w:pPr>
              <w:pStyle w:val="TableParagraph"/>
              <w:spacing w:line="212" w:lineRule="exact"/>
              <w:ind w:left="69"/>
              <w:rPr>
                <w:b/>
                <w:sz w:val="20"/>
              </w:rPr>
            </w:pPr>
            <w:r>
              <w:rPr>
                <w:b/>
                <w:sz w:val="20"/>
              </w:rPr>
              <w:t>Major</w:t>
            </w:r>
            <w:r>
              <w:rPr>
                <w:b/>
                <w:spacing w:val="-2"/>
                <w:sz w:val="20"/>
              </w:rPr>
              <w:t xml:space="preserve"> </w:t>
            </w:r>
            <w:r>
              <w:rPr>
                <w:b/>
                <w:sz w:val="20"/>
              </w:rPr>
              <w:t>contingencies</w:t>
            </w:r>
          </w:p>
        </w:tc>
        <w:tc>
          <w:tcPr>
            <w:tcW w:w="1075" w:type="dxa"/>
            <w:tcBorders>
              <w:left w:val="single" w:sz="6" w:space="0" w:color="000000"/>
              <w:bottom w:val="nil"/>
              <w:right w:val="single" w:sz="6" w:space="0" w:color="000000"/>
            </w:tcBorders>
          </w:tcPr>
          <w:p w14:paraId="3148FEDA" w14:textId="77777777" w:rsidR="00DB5D89" w:rsidRDefault="00DB5D89" w:rsidP="0050063F">
            <w:pPr>
              <w:pStyle w:val="TableParagraph"/>
              <w:spacing w:line="212" w:lineRule="exact"/>
              <w:ind w:left="71"/>
              <w:rPr>
                <w:b/>
                <w:sz w:val="20"/>
              </w:rPr>
            </w:pPr>
            <w:r>
              <w:rPr>
                <w:b/>
                <w:sz w:val="20"/>
              </w:rPr>
              <w:t>Insurance</w:t>
            </w:r>
          </w:p>
        </w:tc>
        <w:tc>
          <w:tcPr>
            <w:tcW w:w="921" w:type="dxa"/>
            <w:tcBorders>
              <w:left w:val="single" w:sz="6" w:space="0" w:color="000000"/>
              <w:bottom w:val="nil"/>
              <w:right w:val="single" w:sz="6" w:space="0" w:color="000000"/>
            </w:tcBorders>
          </w:tcPr>
          <w:p w14:paraId="5865CE54" w14:textId="77777777" w:rsidR="00DB5D89" w:rsidRDefault="00DB5D89" w:rsidP="0050063F">
            <w:pPr>
              <w:pStyle w:val="TableParagraph"/>
              <w:spacing w:line="212" w:lineRule="exact"/>
              <w:ind w:left="71"/>
              <w:rPr>
                <w:b/>
                <w:sz w:val="20"/>
              </w:rPr>
            </w:pPr>
            <w:r>
              <w:rPr>
                <w:b/>
                <w:sz w:val="20"/>
              </w:rPr>
              <w:t>Insurance</w:t>
            </w:r>
          </w:p>
        </w:tc>
        <w:tc>
          <w:tcPr>
            <w:tcW w:w="1914" w:type="dxa"/>
            <w:tcBorders>
              <w:left w:val="single" w:sz="6" w:space="0" w:color="000000"/>
              <w:bottom w:val="nil"/>
              <w:right w:val="single" w:sz="6" w:space="0" w:color="000000"/>
            </w:tcBorders>
          </w:tcPr>
          <w:p w14:paraId="54A96440" w14:textId="77777777" w:rsidR="00DB5D89" w:rsidRDefault="00DB5D89" w:rsidP="0050063F">
            <w:pPr>
              <w:pStyle w:val="TableParagraph"/>
              <w:spacing w:line="212" w:lineRule="exact"/>
              <w:ind w:left="71"/>
              <w:rPr>
                <w:b/>
                <w:sz w:val="20"/>
              </w:rPr>
            </w:pPr>
            <w:r>
              <w:rPr>
                <w:b/>
                <w:sz w:val="20"/>
              </w:rPr>
              <w:t>Price</w:t>
            </w:r>
            <w:r>
              <w:rPr>
                <w:b/>
                <w:spacing w:val="-3"/>
                <w:sz w:val="20"/>
              </w:rPr>
              <w:t xml:space="preserve"> </w:t>
            </w:r>
            <w:r>
              <w:rPr>
                <w:b/>
                <w:sz w:val="20"/>
              </w:rPr>
              <w:t>discount</w:t>
            </w:r>
          </w:p>
        </w:tc>
        <w:tc>
          <w:tcPr>
            <w:tcW w:w="1817" w:type="dxa"/>
            <w:tcBorders>
              <w:left w:val="single" w:sz="6" w:space="0" w:color="000000"/>
              <w:bottom w:val="nil"/>
            </w:tcBorders>
          </w:tcPr>
          <w:p w14:paraId="0177CF22" w14:textId="77777777" w:rsidR="00DB5D89" w:rsidRDefault="00DB5D89" w:rsidP="0050063F">
            <w:pPr>
              <w:pStyle w:val="TableParagraph"/>
              <w:spacing w:line="212" w:lineRule="exact"/>
              <w:ind w:left="69"/>
              <w:rPr>
                <w:b/>
                <w:sz w:val="20"/>
              </w:rPr>
            </w:pPr>
            <w:r>
              <w:rPr>
                <w:b/>
                <w:sz w:val="20"/>
              </w:rPr>
              <w:t>Total</w:t>
            </w:r>
            <w:r>
              <w:rPr>
                <w:b/>
                <w:spacing w:val="-3"/>
                <w:sz w:val="20"/>
              </w:rPr>
              <w:t xml:space="preserve"> </w:t>
            </w:r>
            <w:r>
              <w:rPr>
                <w:b/>
                <w:sz w:val="20"/>
              </w:rPr>
              <w:t>Tender</w:t>
            </w:r>
            <w:r>
              <w:rPr>
                <w:b/>
                <w:spacing w:val="-1"/>
                <w:sz w:val="20"/>
              </w:rPr>
              <w:t xml:space="preserve"> </w:t>
            </w:r>
            <w:r>
              <w:rPr>
                <w:b/>
                <w:sz w:val="20"/>
              </w:rPr>
              <w:t>Price</w:t>
            </w:r>
            <w:r>
              <w:rPr>
                <w:b/>
                <w:spacing w:val="-2"/>
                <w:sz w:val="20"/>
              </w:rPr>
              <w:t xml:space="preserve"> </w:t>
            </w:r>
            <w:r>
              <w:rPr>
                <w:b/>
                <w:sz w:val="20"/>
              </w:rPr>
              <w:t>for</w:t>
            </w:r>
          </w:p>
        </w:tc>
      </w:tr>
      <w:tr w:rsidR="00DB5D89" w14:paraId="14DE402D" w14:textId="77777777" w:rsidTr="003B2065">
        <w:trPr>
          <w:trHeight w:val="234"/>
        </w:trPr>
        <w:tc>
          <w:tcPr>
            <w:tcW w:w="1119" w:type="dxa"/>
            <w:tcBorders>
              <w:top w:val="nil"/>
              <w:bottom w:val="nil"/>
              <w:right w:val="single" w:sz="6" w:space="0" w:color="000000"/>
            </w:tcBorders>
          </w:tcPr>
          <w:p w14:paraId="2164B449" w14:textId="77777777" w:rsidR="00DB5D89" w:rsidRDefault="00DB5D89" w:rsidP="0050063F">
            <w:pPr>
              <w:pStyle w:val="TableParagraph"/>
              <w:spacing w:line="210" w:lineRule="exact"/>
              <w:ind w:left="56"/>
              <w:rPr>
                <w:b/>
                <w:sz w:val="20"/>
              </w:rPr>
            </w:pPr>
            <w:r>
              <w:rPr>
                <w:b/>
                <w:sz w:val="20"/>
              </w:rPr>
              <w:t>be</w:t>
            </w:r>
            <w:r>
              <w:rPr>
                <w:b/>
                <w:spacing w:val="-2"/>
                <w:sz w:val="20"/>
              </w:rPr>
              <w:t xml:space="preserve"> </w:t>
            </w:r>
            <w:r>
              <w:rPr>
                <w:b/>
                <w:sz w:val="20"/>
              </w:rPr>
              <w:t>insured</w:t>
            </w:r>
          </w:p>
        </w:tc>
        <w:tc>
          <w:tcPr>
            <w:tcW w:w="1580" w:type="dxa"/>
            <w:tcBorders>
              <w:top w:val="nil"/>
              <w:left w:val="single" w:sz="6" w:space="0" w:color="000000"/>
              <w:bottom w:val="nil"/>
              <w:right w:val="single" w:sz="6" w:space="0" w:color="000000"/>
            </w:tcBorders>
          </w:tcPr>
          <w:p w14:paraId="2F6513D6" w14:textId="77777777" w:rsidR="00DB5D89" w:rsidRDefault="00DB5D89" w:rsidP="0050063F">
            <w:pPr>
              <w:pStyle w:val="TableParagraph"/>
              <w:spacing w:line="210" w:lineRule="exact"/>
              <w:ind w:left="72"/>
              <w:rPr>
                <w:b/>
                <w:sz w:val="20"/>
              </w:rPr>
            </w:pPr>
            <w:r>
              <w:rPr>
                <w:b/>
                <w:sz w:val="20"/>
              </w:rPr>
              <w:t>be</w:t>
            </w:r>
            <w:r>
              <w:rPr>
                <w:b/>
                <w:spacing w:val="-2"/>
                <w:sz w:val="20"/>
              </w:rPr>
              <w:t xml:space="preserve"> </w:t>
            </w:r>
            <w:r>
              <w:rPr>
                <w:b/>
                <w:sz w:val="20"/>
              </w:rPr>
              <w:t>insured</w:t>
            </w:r>
          </w:p>
        </w:tc>
        <w:tc>
          <w:tcPr>
            <w:tcW w:w="1621" w:type="dxa"/>
            <w:tcBorders>
              <w:top w:val="nil"/>
              <w:left w:val="single" w:sz="6" w:space="0" w:color="000000"/>
              <w:bottom w:val="nil"/>
              <w:right w:val="single" w:sz="6" w:space="0" w:color="000000"/>
            </w:tcBorders>
          </w:tcPr>
          <w:p w14:paraId="53B6BEE0" w14:textId="77777777" w:rsidR="00DB5D89" w:rsidRDefault="00DB5D89" w:rsidP="0050063F">
            <w:pPr>
              <w:pStyle w:val="TableParagraph"/>
              <w:spacing w:line="210" w:lineRule="exact"/>
              <w:ind w:left="69"/>
              <w:rPr>
                <w:b/>
                <w:sz w:val="20"/>
              </w:rPr>
            </w:pPr>
            <w:r>
              <w:rPr>
                <w:b/>
                <w:sz w:val="20"/>
              </w:rPr>
              <w:t>insured</w:t>
            </w:r>
          </w:p>
        </w:tc>
        <w:tc>
          <w:tcPr>
            <w:tcW w:w="990" w:type="dxa"/>
            <w:tcBorders>
              <w:top w:val="nil"/>
              <w:left w:val="single" w:sz="6" w:space="0" w:color="000000"/>
              <w:bottom w:val="nil"/>
              <w:right w:val="single" w:sz="6" w:space="0" w:color="000000"/>
            </w:tcBorders>
          </w:tcPr>
          <w:p w14:paraId="24C571D1" w14:textId="77777777" w:rsidR="00DB5D89" w:rsidRDefault="00DB5D89" w:rsidP="0050063F">
            <w:pPr>
              <w:pStyle w:val="TableParagraph"/>
              <w:spacing w:line="210" w:lineRule="exact"/>
              <w:ind w:left="69"/>
              <w:rPr>
                <w:b/>
                <w:sz w:val="20"/>
              </w:rPr>
            </w:pPr>
            <w:r>
              <w:rPr>
                <w:b/>
                <w:sz w:val="20"/>
              </w:rPr>
              <w:t>requiring</w:t>
            </w:r>
            <w:r>
              <w:rPr>
                <w:b/>
                <w:spacing w:val="-3"/>
                <w:sz w:val="20"/>
              </w:rPr>
              <w:t xml:space="preserve"> </w:t>
            </w:r>
            <w:r>
              <w:rPr>
                <w:b/>
                <w:sz w:val="20"/>
              </w:rPr>
              <w:t>insurance</w:t>
            </w:r>
          </w:p>
        </w:tc>
        <w:tc>
          <w:tcPr>
            <w:tcW w:w="1075" w:type="dxa"/>
            <w:tcBorders>
              <w:top w:val="nil"/>
              <w:left w:val="single" w:sz="6" w:space="0" w:color="000000"/>
              <w:bottom w:val="nil"/>
              <w:right w:val="single" w:sz="6" w:space="0" w:color="000000"/>
            </w:tcBorders>
          </w:tcPr>
          <w:p w14:paraId="45AC1B9E" w14:textId="77777777" w:rsidR="00DB5D89" w:rsidRDefault="00DB5D89" w:rsidP="0050063F">
            <w:pPr>
              <w:pStyle w:val="TableParagraph"/>
              <w:spacing w:line="210" w:lineRule="exact"/>
              <w:ind w:left="71"/>
              <w:rPr>
                <w:b/>
                <w:sz w:val="20"/>
              </w:rPr>
            </w:pPr>
            <w:r>
              <w:rPr>
                <w:b/>
                <w:sz w:val="20"/>
              </w:rPr>
              <w:t>period</w:t>
            </w:r>
          </w:p>
        </w:tc>
        <w:tc>
          <w:tcPr>
            <w:tcW w:w="921" w:type="dxa"/>
            <w:tcBorders>
              <w:top w:val="nil"/>
              <w:left w:val="single" w:sz="6" w:space="0" w:color="000000"/>
              <w:bottom w:val="nil"/>
              <w:right w:val="single" w:sz="6" w:space="0" w:color="000000"/>
            </w:tcBorders>
          </w:tcPr>
          <w:p w14:paraId="76AC5B2E" w14:textId="77777777" w:rsidR="00DB5D89" w:rsidRDefault="00DB5D89" w:rsidP="0050063F">
            <w:pPr>
              <w:pStyle w:val="TableParagraph"/>
              <w:spacing w:line="210" w:lineRule="exact"/>
              <w:ind w:left="71"/>
              <w:rPr>
                <w:b/>
                <w:sz w:val="20"/>
              </w:rPr>
            </w:pPr>
            <w:r>
              <w:rPr>
                <w:b/>
                <w:sz w:val="20"/>
              </w:rPr>
              <w:t>Premium</w:t>
            </w:r>
            <w:r>
              <w:rPr>
                <w:b/>
                <w:spacing w:val="-5"/>
                <w:sz w:val="20"/>
              </w:rPr>
              <w:t xml:space="preserve"> </w:t>
            </w:r>
            <w:r>
              <w:rPr>
                <w:b/>
                <w:sz w:val="20"/>
              </w:rPr>
              <w:t>per</w:t>
            </w:r>
          </w:p>
        </w:tc>
        <w:tc>
          <w:tcPr>
            <w:tcW w:w="1914" w:type="dxa"/>
            <w:tcBorders>
              <w:top w:val="nil"/>
              <w:left w:val="single" w:sz="6" w:space="0" w:color="000000"/>
              <w:bottom w:val="nil"/>
              <w:right w:val="single" w:sz="6" w:space="0" w:color="000000"/>
            </w:tcBorders>
          </w:tcPr>
          <w:p w14:paraId="4D32EB4C" w14:textId="77777777" w:rsidR="00DB5D89" w:rsidRDefault="00DB5D89" w:rsidP="0050063F">
            <w:pPr>
              <w:pStyle w:val="TableParagraph"/>
              <w:spacing w:line="210" w:lineRule="exact"/>
              <w:ind w:left="71"/>
              <w:rPr>
                <w:b/>
                <w:sz w:val="20"/>
              </w:rPr>
            </w:pPr>
            <w:r>
              <w:rPr>
                <w:b/>
                <w:sz w:val="20"/>
              </w:rPr>
              <w:t>(if</w:t>
            </w:r>
            <w:r>
              <w:rPr>
                <w:b/>
                <w:spacing w:val="-1"/>
                <w:sz w:val="20"/>
              </w:rPr>
              <w:t xml:space="preserve"> </w:t>
            </w:r>
            <w:r>
              <w:rPr>
                <w:b/>
                <w:sz w:val="20"/>
              </w:rPr>
              <w:t>any)</w:t>
            </w:r>
          </w:p>
        </w:tc>
        <w:tc>
          <w:tcPr>
            <w:tcW w:w="1817" w:type="dxa"/>
            <w:tcBorders>
              <w:top w:val="nil"/>
              <w:left w:val="single" w:sz="6" w:space="0" w:color="000000"/>
              <w:bottom w:val="nil"/>
            </w:tcBorders>
          </w:tcPr>
          <w:p w14:paraId="3579988E" w14:textId="77777777" w:rsidR="00DB5D89" w:rsidRDefault="00DB5D89" w:rsidP="0050063F">
            <w:pPr>
              <w:pStyle w:val="TableParagraph"/>
              <w:spacing w:line="210" w:lineRule="exact"/>
              <w:ind w:left="69"/>
              <w:rPr>
                <w:b/>
                <w:sz w:val="20"/>
              </w:rPr>
            </w:pPr>
            <w:r>
              <w:rPr>
                <w:b/>
                <w:sz w:val="20"/>
              </w:rPr>
              <w:t>Insurance</w:t>
            </w:r>
            <w:r>
              <w:rPr>
                <w:b/>
                <w:spacing w:val="-2"/>
                <w:sz w:val="20"/>
              </w:rPr>
              <w:t xml:space="preserve"> </w:t>
            </w:r>
            <w:r>
              <w:rPr>
                <w:b/>
                <w:sz w:val="20"/>
              </w:rPr>
              <w:t>Service</w:t>
            </w:r>
          </w:p>
        </w:tc>
      </w:tr>
      <w:tr w:rsidR="00DB5D89" w14:paraId="299235DC" w14:textId="77777777" w:rsidTr="003B2065">
        <w:trPr>
          <w:trHeight w:val="234"/>
        </w:trPr>
        <w:tc>
          <w:tcPr>
            <w:tcW w:w="1119" w:type="dxa"/>
            <w:tcBorders>
              <w:top w:val="nil"/>
              <w:bottom w:val="nil"/>
              <w:right w:val="single" w:sz="6" w:space="0" w:color="000000"/>
            </w:tcBorders>
          </w:tcPr>
          <w:p w14:paraId="2D50C7DB" w14:textId="77777777" w:rsidR="00DB5D89" w:rsidRDefault="00DB5D89" w:rsidP="0050063F">
            <w:pPr>
              <w:pStyle w:val="TableParagraph"/>
              <w:rPr>
                <w:sz w:val="16"/>
              </w:rPr>
            </w:pPr>
          </w:p>
        </w:tc>
        <w:tc>
          <w:tcPr>
            <w:tcW w:w="1580" w:type="dxa"/>
            <w:tcBorders>
              <w:top w:val="nil"/>
              <w:left w:val="single" w:sz="6" w:space="0" w:color="000000"/>
              <w:bottom w:val="nil"/>
              <w:right w:val="single" w:sz="6" w:space="0" w:color="000000"/>
            </w:tcBorders>
          </w:tcPr>
          <w:p w14:paraId="0F0FD74E" w14:textId="77777777" w:rsidR="00DB5D89" w:rsidRDefault="00DB5D89" w:rsidP="0050063F">
            <w:pPr>
              <w:pStyle w:val="TableParagraph"/>
              <w:rPr>
                <w:sz w:val="16"/>
              </w:rPr>
            </w:pPr>
          </w:p>
        </w:tc>
        <w:tc>
          <w:tcPr>
            <w:tcW w:w="1621" w:type="dxa"/>
            <w:tcBorders>
              <w:top w:val="nil"/>
              <w:left w:val="single" w:sz="6" w:space="0" w:color="000000"/>
              <w:bottom w:val="nil"/>
              <w:right w:val="single" w:sz="6" w:space="0" w:color="000000"/>
            </w:tcBorders>
          </w:tcPr>
          <w:p w14:paraId="6DC38E65" w14:textId="77777777" w:rsidR="00DB5D89" w:rsidRDefault="00DB5D89" w:rsidP="0050063F">
            <w:pPr>
              <w:pStyle w:val="TableParagraph"/>
              <w:rPr>
                <w:sz w:val="16"/>
              </w:rPr>
            </w:pPr>
          </w:p>
        </w:tc>
        <w:tc>
          <w:tcPr>
            <w:tcW w:w="990" w:type="dxa"/>
            <w:tcBorders>
              <w:top w:val="nil"/>
              <w:left w:val="single" w:sz="6" w:space="0" w:color="000000"/>
              <w:bottom w:val="nil"/>
              <w:right w:val="single" w:sz="6" w:space="0" w:color="000000"/>
            </w:tcBorders>
          </w:tcPr>
          <w:p w14:paraId="023AA857" w14:textId="77777777" w:rsidR="00DB5D89" w:rsidRDefault="00DB5D89" w:rsidP="0050063F">
            <w:pPr>
              <w:pStyle w:val="TableParagraph"/>
              <w:rPr>
                <w:sz w:val="16"/>
              </w:rPr>
            </w:pPr>
          </w:p>
        </w:tc>
        <w:tc>
          <w:tcPr>
            <w:tcW w:w="1075" w:type="dxa"/>
            <w:tcBorders>
              <w:top w:val="nil"/>
              <w:left w:val="single" w:sz="6" w:space="0" w:color="000000"/>
              <w:bottom w:val="nil"/>
              <w:right w:val="single" w:sz="6" w:space="0" w:color="000000"/>
            </w:tcBorders>
          </w:tcPr>
          <w:p w14:paraId="1F58B799" w14:textId="77777777" w:rsidR="00DB5D89" w:rsidRDefault="00DB5D89" w:rsidP="0050063F">
            <w:pPr>
              <w:pStyle w:val="TableParagraph"/>
              <w:rPr>
                <w:sz w:val="16"/>
              </w:rPr>
            </w:pPr>
          </w:p>
        </w:tc>
        <w:tc>
          <w:tcPr>
            <w:tcW w:w="921" w:type="dxa"/>
            <w:tcBorders>
              <w:top w:val="nil"/>
              <w:left w:val="single" w:sz="6" w:space="0" w:color="000000"/>
              <w:bottom w:val="nil"/>
              <w:right w:val="single" w:sz="6" w:space="0" w:color="000000"/>
            </w:tcBorders>
          </w:tcPr>
          <w:p w14:paraId="29881F95" w14:textId="77777777" w:rsidR="00DB5D89" w:rsidRDefault="00DB5D89" w:rsidP="0050063F">
            <w:pPr>
              <w:pStyle w:val="TableParagraph"/>
              <w:spacing w:line="211" w:lineRule="exact"/>
              <w:ind w:left="71"/>
              <w:rPr>
                <w:b/>
                <w:sz w:val="20"/>
              </w:rPr>
            </w:pPr>
            <w:r>
              <w:rPr>
                <w:b/>
                <w:sz w:val="20"/>
              </w:rPr>
              <w:t>specified</w:t>
            </w:r>
            <w:r>
              <w:rPr>
                <w:b/>
                <w:spacing w:val="-3"/>
                <w:sz w:val="20"/>
              </w:rPr>
              <w:t xml:space="preserve"> </w:t>
            </w:r>
            <w:r>
              <w:rPr>
                <w:b/>
                <w:sz w:val="20"/>
              </w:rPr>
              <w:t>period</w:t>
            </w:r>
          </w:p>
        </w:tc>
        <w:tc>
          <w:tcPr>
            <w:tcW w:w="1914" w:type="dxa"/>
            <w:tcBorders>
              <w:top w:val="nil"/>
              <w:left w:val="single" w:sz="6" w:space="0" w:color="000000"/>
              <w:bottom w:val="nil"/>
              <w:right w:val="single" w:sz="6" w:space="0" w:color="000000"/>
            </w:tcBorders>
          </w:tcPr>
          <w:p w14:paraId="66306E0B" w14:textId="77777777" w:rsidR="00DB5D89" w:rsidRDefault="00DB5D89" w:rsidP="0050063F">
            <w:pPr>
              <w:pStyle w:val="TableParagraph"/>
              <w:rPr>
                <w:sz w:val="16"/>
              </w:rPr>
            </w:pPr>
          </w:p>
        </w:tc>
        <w:tc>
          <w:tcPr>
            <w:tcW w:w="1817" w:type="dxa"/>
            <w:tcBorders>
              <w:top w:val="nil"/>
              <w:left w:val="single" w:sz="6" w:space="0" w:color="000000"/>
              <w:bottom w:val="nil"/>
            </w:tcBorders>
          </w:tcPr>
          <w:p w14:paraId="6AFA90CF" w14:textId="77777777" w:rsidR="00DB5D89" w:rsidRDefault="00DB5D89" w:rsidP="0050063F">
            <w:pPr>
              <w:pStyle w:val="TableParagraph"/>
              <w:spacing w:line="211" w:lineRule="exact"/>
              <w:ind w:left="69"/>
              <w:rPr>
                <w:b/>
                <w:sz w:val="20"/>
              </w:rPr>
            </w:pPr>
            <w:r>
              <w:rPr>
                <w:b/>
                <w:sz w:val="20"/>
              </w:rPr>
              <w:t>(Col.</w:t>
            </w:r>
            <w:r>
              <w:rPr>
                <w:b/>
                <w:spacing w:val="-3"/>
                <w:sz w:val="20"/>
              </w:rPr>
              <w:t xml:space="preserve"> </w:t>
            </w:r>
            <w:r>
              <w:rPr>
                <w:b/>
                <w:sz w:val="20"/>
              </w:rPr>
              <w:t>6-7)</w:t>
            </w:r>
          </w:p>
        </w:tc>
      </w:tr>
      <w:tr w:rsidR="00DB5D89" w14:paraId="3EEE83A1" w14:textId="77777777" w:rsidTr="003B2065">
        <w:trPr>
          <w:trHeight w:val="232"/>
        </w:trPr>
        <w:tc>
          <w:tcPr>
            <w:tcW w:w="1119" w:type="dxa"/>
            <w:tcBorders>
              <w:top w:val="nil"/>
              <w:bottom w:val="single" w:sz="6" w:space="0" w:color="000000"/>
              <w:right w:val="single" w:sz="6" w:space="0" w:color="000000"/>
            </w:tcBorders>
          </w:tcPr>
          <w:p w14:paraId="6928F8AF" w14:textId="77777777" w:rsidR="00DB5D89" w:rsidRDefault="00DB5D89" w:rsidP="0050063F">
            <w:pPr>
              <w:pStyle w:val="TableParagraph"/>
              <w:rPr>
                <w:sz w:val="16"/>
              </w:rPr>
            </w:pPr>
          </w:p>
        </w:tc>
        <w:tc>
          <w:tcPr>
            <w:tcW w:w="1580" w:type="dxa"/>
            <w:tcBorders>
              <w:top w:val="nil"/>
              <w:left w:val="single" w:sz="6" w:space="0" w:color="000000"/>
              <w:bottom w:val="single" w:sz="6" w:space="0" w:color="000000"/>
              <w:right w:val="single" w:sz="6" w:space="0" w:color="000000"/>
            </w:tcBorders>
          </w:tcPr>
          <w:p w14:paraId="63D94184" w14:textId="77777777" w:rsidR="00DB5D89" w:rsidRDefault="00DB5D89" w:rsidP="0050063F">
            <w:pPr>
              <w:pStyle w:val="TableParagraph"/>
              <w:rPr>
                <w:sz w:val="16"/>
              </w:rPr>
            </w:pPr>
          </w:p>
        </w:tc>
        <w:tc>
          <w:tcPr>
            <w:tcW w:w="1621" w:type="dxa"/>
            <w:tcBorders>
              <w:top w:val="nil"/>
              <w:left w:val="single" w:sz="6" w:space="0" w:color="000000"/>
              <w:bottom w:val="single" w:sz="6" w:space="0" w:color="000000"/>
              <w:right w:val="single" w:sz="6" w:space="0" w:color="000000"/>
            </w:tcBorders>
          </w:tcPr>
          <w:p w14:paraId="20B34D08" w14:textId="77777777" w:rsidR="00DB5D89" w:rsidRDefault="00DB5D89" w:rsidP="0050063F">
            <w:pPr>
              <w:pStyle w:val="TableParagraph"/>
              <w:rPr>
                <w:sz w:val="16"/>
              </w:rPr>
            </w:pPr>
          </w:p>
        </w:tc>
        <w:tc>
          <w:tcPr>
            <w:tcW w:w="990" w:type="dxa"/>
            <w:tcBorders>
              <w:top w:val="nil"/>
              <w:left w:val="single" w:sz="6" w:space="0" w:color="000000"/>
              <w:bottom w:val="single" w:sz="6" w:space="0" w:color="000000"/>
              <w:right w:val="single" w:sz="6" w:space="0" w:color="000000"/>
            </w:tcBorders>
          </w:tcPr>
          <w:p w14:paraId="199EEAD9" w14:textId="77777777" w:rsidR="00DB5D89" w:rsidRDefault="00DB5D89" w:rsidP="0050063F">
            <w:pPr>
              <w:pStyle w:val="TableParagraph"/>
              <w:rPr>
                <w:sz w:val="16"/>
              </w:rPr>
            </w:pPr>
          </w:p>
        </w:tc>
        <w:tc>
          <w:tcPr>
            <w:tcW w:w="1075" w:type="dxa"/>
            <w:tcBorders>
              <w:top w:val="nil"/>
              <w:left w:val="single" w:sz="6" w:space="0" w:color="000000"/>
              <w:bottom w:val="single" w:sz="6" w:space="0" w:color="000000"/>
              <w:right w:val="single" w:sz="6" w:space="0" w:color="000000"/>
            </w:tcBorders>
          </w:tcPr>
          <w:p w14:paraId="00A4507E" w14:textId="77777777" w:rsidR="00DB5D89" w:rsidRDefault="00DB5D89" w:rsidP="0050063F">
            <w:pPr>
              <w:pStyle w:val="TableParagraph"/>
              <w:rPr>
                <w:sz w:val="16"/>
              </w:rPr>
            </w:pPr>
          </w:p>
        </w:tc>
        <w:tc>
          <w:tcPr>
            <w:tcW w:w="921" w:type="dxa"/>
            <w:tcBorders>
              <w:top w:val="nil"/>
              <w:left w:val="single" w:sz="6" w:space="0" w:color="000000"/>
              <w:bottom w:val="single" w:sz="6" w:space="0" w:color="000000"/>
              <w:right w:val="single" w:sz="6" w:space="0" w:color="000000"/>
            </w:tcBorders>
          </w:tcPr>
          <w:p w14:paraId="3AB09417" w14:textId="77777777" w:rsidR="00DB5D89" w:rsidRDefault="00DB5D89" w:rsidP="0050063F">
            <w:pPr>
              <w:pStyle w:val="TableParagraph"/>
              <w:spacing w:line="208" w:lineRule="exact"/>
              <w:ind w:left="71"/>
              <w:rPr>
                <w:b/>
                <w:sz w:val="20"/>
              </w:rPr>
            </w:pPr>
            <w:r>
              <w:rPr>
                <w:b/>
                <w:sz w:val="20"/>
              </w:rPr>
              <w:t>(Tender</w:t>
            </w:r>
            <w:r>
              <w:rPr>
                <w:b/>
                <w:spacing w:val="-3"/>
                <w:sz w:val="20"/>
              </w:rPr>
              <w:t xml:space="preserve"> </w:t>
            </w:r>
            <w:r>
              <w:rPr>
                <w:b/>
                <w:sz w:val="20"/>
              </w:rPr>
              <w:t>Price)</w:t>
            </w:r>
          </w:p>
        </w:tc>
        <w:tc>
          <w:tcPr>
            <w:tcW w:w="1914" w:type="dxa"/>
            <w:tcBorders>
              <w:top w:val="nil"/>
              <w:left w:val="single" w:sz="6" w:space="0" w:color="000000"/>
              <w:bottom w:val="single" w:sz="6" w:space="0" w:color="000000"/>
              <w:right w:val="single" w:sz="6" w:space="0" w:color="000000"/>
            </w:tcBorders>
          </w:tcPr>
          <w:p w14:paraId="232E178A" w14:textId="77777777" w:rsidR="00DB5D89" w:rsidRDefault="00DB5D89" w:rsidP="0050063F">
            <w:pPr>
              <w:pStyle w:val="TableParagraph"/>
              <w:rPr>
                <w:sz w:val="16"/>
              </w:rPr>
            </w:pPr>
          </w:p>
        </w:tc>
        <w:tc>
          <w:tcPr>
            <w:tcW w:w="1817" w:type="dxa"/>
            <w:tcBorders>
              <w:top w:val="nil"/>
              <w:left w:val="single" w:sz="6" w:space="0" w:color="000000"/>
              <w:bottom w:val="single" w:sz="6" w:space="0" w:color="000000"/>
            </w:tcBorders>
          </w:tcPr>
          <w:p w14:paraId="3A49DEA0" w14:textId="77777777" w:rsidR="00DB5D89" w:rsidRDefault="00DB5D89" w:rsidP="0050063F">
            <w:pPr>
              <w:pStyle w:val="TableParagraph"/>
              <w:rPr>
                <w:sz w:val="16"/>
              </w:rPr>
            </w:pPr>
          </w:p>
        </w:tc>
      </w:tr>
      <w:tr w:rsidR="00DB5D89" w14:paraId="1E476407" w14:textId="77777777" w:rsidTr="003B2065">
        <w:trPr>
          <w:trHeight w:val="1201"/>
        </w:trPr>
        <w:tc>
          <w:tcPr>
            <w:tcW w:w="1119" w:type="dxa"/>
            <w:tcBorders>
              <w:top w:val="single" w:sz="6" w:space="0" w:color="000000"/>
              <w:bottom w:val="nil"/>
              <w:right w:val="single" w:sz="6" w:space="0" w:color="000000"/>
            </w:tcBorders>
          </w:tcPr>
          <w:p w14:paraId="5F3C99B8" w14:textId="6E83183F" w:rsidR="00DB5D89" w:rsidRPr="00DB5D89" w:rsidRDefault="00DB5D89" w:rsidP="0050063F">
            <w:pPr>
              <w:pStyle w:val="TableParagraph"/>
              <w:spacing w:before="53"/>
              <w:ind w:left="56"/>
              <w:rPr>
                <w:sz w:val="24"/>
                <w:szCs w:val="24"/>
              </w:rPr>
            </w:pPr>
            <w:r w:rsidRPr="00DB5D89">
              <w:rPr>
                <w:sz w:val="24"/>
                <w:szCs w:val="24"/>
              </w:rPr>
              <w:t>Two Hundred and Ten</w:t>
            </w:r>
            <w:r w:rsidRPr="00DB5D89">
              <w:rPr>
                <w:spacing w:val="-8"/>
                <w:sz w:val="24"/>
                <w:szCs w:val="24"/>
              </w:rPr>
              <w:t xml:space="preserve"> </w:t>
            </w:r>
            <w:r w:rsidRPr="00DB5D89">
              <w:rPr>
                <w:sz w:val="24"/>
                <w:szCs w:val="24"/>
              </w:rPr>
              <w:t>(210 )</w:t>
            </w:r>
            <w:r w:rsidRPr="00DB5D89">
              <w:rPr>
                <w:spacing w:val="40"/>
                <w:sz w:val="24"/>
                <w:szCs w:val="24"/>
              </w:rPr>
              <w:t xml:space="preserve"> </w:t>
            </w:r>
            <w:r w:rsidRPr="00DB5D89">
              <w:rPr>
                <w:sz w:val="24"/>
                <w:szCs w:val="24"/>
              </w:rPr>
              <w:t>Members of staff</w:t>
            </w:r>
          </w:p>
        </w:tc>
        <w:tc>
          <w:tcPr>
            <w:tcW w:w="1580" w:type="dxa"/>
            <w:tcBorders>
              <w:top w:val="single" w:sz="6" w:space="0" w:color="000000"/>
              <w:left w:val="single" w:sz="6" w:space="0" w:color="000000"/>
              <w:bottom w:val="nil"/>
              <w:right w:val="single" w:sz="6" w:space="0" w:color="000000"/>
            </w:tcBorders>
          </w:tcPr>
          <w:p w14:paraId="00DE3109" w14:textId="0F5AC8DF" w:rsidR="00DB5D89" w:rsidRPr="00DB5D89" w:rsidRDefault="00F60BDB" w:rsidP="00F60BDB">
            <w:pPr>
              <w:spacing w:after="0" w:line="238" w:lineRule="auto"/>
              <w:ind w:left="0" w:firstLine="0"/>
              <w:jc w:val="left"/>
              <w:rPr>
                <w:szCs w:val="24"/>
              </w:rPr>
            </w:pPr>
            <w:r>
              <w:rPr>
                <w:b/>
                <w:color w:val="000000"/>
                <w:szCs w:val="24"/>
              </w:rPr>
              <w:t xml:space="preserve">For </w:t>
            </w:r>
            <w:r w:rsidR="00D16389">
              <w:rPr>
                <w:b/>
                <w:color w:val="000000"/>
                <w:szCs w:val="24"/>
              </w:rPr>
              <w:t>Provision o</w:t>
            </w:r>
            <w:r w:rsidR="00DB5D89" w:rsidRPr="00DB5D89">
              <w:rPr>
                <w:b/>
                <w:color w:val="000000"/>
                <w:szCs w:val="24"/>
              </w:rPr>
              <w:t>f Medic</w:t>
            </w:r>
            <w:r w:rsidR="00D16389">
              <w:rPr>
                <w:b/>
                <w:color w:val="000000"/>
                <w:szCs w:val="24"/>
              </w:rPr>
              <w:t xml:space="preserve">al Insurance Cover </w:t>
            </w:r>
            <w:r w:rsidR="00984E29">
              <w:rPr>
                <w:b/>
                <w:color w:val="000000"/>
                <w:szCs w:val="24"/>
              </w:rPr>
              <w:t>for</w:t>
            </w:r>
            <w:r w:rsidR="00D16389">
              <w:rPr>
                <w:b/>
                <w:color w:val="000000"/>
                <w:szCs w:val="24"/>
              </w:rPr>
              <w:t xml:space="preserve"> Members o</w:t>
            </w:r>
            <w:r w:rsidR="00DB5D89" w:rsidRPr="00DB5D89">
              <w:rPr>
                <w:b/>
                <w:color w:val="000000"/>
                <w:szCs w:val="24"/>
              </w:rPr>
              <w:t xml:space="preserve">f Staff </w:t>
            </w:r>
          </w:p>
          <w:p w14:paraId="670BDE17" w14:textId="77777777" w:rsidR="00DB5D89" w:rsidRDefault="00DB5D89" w:rsidP="00DB5D89">
            <w:pPr>
              <w:spacing w:after="0" w:line="259" w:lineRule="auto"/>
              <w:ind w:left="0" w:firstLine="0"/>
              <w:jc w:val="left"/>
            </w:pPr>
            <w:r>
              <w:rPr>
                <w:b/>
                <w:color w:val="000000"/>
              </w:rPr>
              <w:t xml:space="preserve"> </w:t>
            </w:r>
          </w:p>
          <w:p w14:paraId="32E206B4" w14:textId="65665ECE" w:rsidR="00DB5D89" w:rsidRDefault="00DB5D89" w:rsidP="0050063F">
            <w:pPr>
              <w:pStyle w:val="TableParagraph"/>
              <w:spacing w:before="53"/>
              <w:ind w:left="72" w:right="691"/>
              <w:rPr>
                <w:sz w:val="20"/>
              </w:rPr>
            </w:pPr>
          </w:p>
        </w:tc>
        <w:tc>
          <w:tcPr>
            <w:tcW w:w="1621" w:type="dxa"/>
            <w:tcBorders>
              <w:top w:val="single" w:sz="6" w:space="0" w:color="000000"/>
              <w:left w:val="single" w:sz="6" w:space="0" w:color="000000"/>
              <w:bottom w:val="nil"/>
              <w:right w:val="single" w:sz="6" w:space="0" w:color="000000"/>
            </w:tcBorders>
          </w:tcPr>
          <w:p w14:paraId="2D84C8F4" w14:textId="3D42166C" w:rsidR="00DB5D89" w:rsidRDefault="00DB5D89" w:rsidP="0050063F">
            <w:pPr>
              <w:pStyle w:val="TableParagraph"/>
              <w:spacing w:before="60"/>
              <w:ind w:left="69"/>
              <w:rPr>
                <w:sz w:val="24"/>
                <w:szCs w:val="24"/>
              </w:rPr>
            </w:pPr>
            <w:r w:rsidRPr="00DB5D89">
              <w:rPr>
                <w:sz w:val="24"/>
                <w:szCs w:val="24"/>
              </w:rPr>
              <w:t>In-patient</w:t>
            </w:r>
            <w:r w:rsidRPr="00DB5D89">
              <w:rPr>
                <w:spacing w:val="-7"/>
                <w:sz w:val="24"/>
                <w:szCs w:val="24"/>
              </w:rPr>
              <w:t xml:space="preserve"> </w:t>
            </w:r>
            <w:r w:rsidR="00D16389">
              <w:rPr>
                <w:sz w:val="24"/>
                <w:szCs w:val="24"/>
              </w:rPr>
              <w:t>2,</w:t>
            </w:r>
            <w:r w:rsidRPr="00DB5D89">
              <w:rPr>
                <w:sz w:val="24"/>
                <w:szCs w:val="24"/>
              </w:rPr>
              <w:t>000,000</w:t>
            </w:r>
            <w:r w:rsidR="00F60BDB">
              <w:rPr>
                <w:sz w:val="24"/>
                <w:szCs w:val="24"/>
              </w:rPr>
              <w:t>.00</w:t>
            </w:r>
          </w:p>
          <w:p w14:paraId="6373B87D" w14:textId="546646F5" w:rsidR="00D16389" w:rsidRPr="00DB5D89" w:rsidRDefault="00D16389" w:rsidP="00D16389">
            <w:pPr>
              <w:pStyle w:val="TableParagraph"/>
              <w:spacing w:before="53"/>
              <w:ind w:left="69"/>
              <w:rPr>
                <w:sz w:val="24"/>
                <w:szCs w:val="24"/>
              </w:rPr>
            </w:pPr>
            <w:r w:rsidRPr="00DB5D89">
              <w:rPr>
                <w:sz w:val="24"/>
                <w:szCs w:val="24"/>
              </w:rPr>
              <w:t>Out-patient</w:t>
            </w:r>
            <w:r w:rsidRPr="00DB5D89">
              <w:rPr>
                <w:spacing w:val="-5"/>
                <w:sz w:val="24"/>
                <w:szCs w:val="24"/>
              </w:rPr>
              <w:t xml:space="preserve"> </w:t>
            </w:r>
            <w:r>
              <w:rPr>
                <w:sz w:val="24"/>
                <w:szCs w:val="24"/>
              </w:rPr>
              <w:t>10</w:t>
            </w:r>
            <w:r w:rsidRPr="00DB5D89">
              <w:rPr>
                <w:sz w:val="24"/>
                <w:szCs w:val="24"/>
              </w:rPr>
              <w:t>0,000</w:t>
            </w:r>
            <w:r>
              <w:rPr>
                <w:sz w:val="24"/>
                <w:szCs w:val="24"/>
              </w:rPr>
              <w:t>.00</w:t>
            </w:r>
          </w:p>
          <w:p w14:paraId="5A1DF99A" w14:textId="0B0DF73F" w:rsidR="00DB5D89" w:rsidRDefault="00DB5D89" w:rsidP="0050063F">
            <w:pPr>
              <w:pStyle w:val="TableParagraph"/>
              <w:spacing w:before="58"/>
              <w:ind w:left="69"/>
              <w:rPr>
                <w:sz w:val="24"/>
                <w:szCs w:val="24"/>
              </w:rPr>
            </w:pPr>
            <w:r w:rsidRPr="00DB5D89">
              <w:rPr>
                <w:sz w:val="24"/>
                <w:szCs w:val="24"/>
              </w:rPr>
              <w:t>Maternity</w:t>
            </w:r>
            <w:r w:rsidRPr="00DB5D89">
              <w:rPr>
                <w:spacing w:val="-5"/>
                <w:sz w:val="24"/>
                <w:szCs w:val="24"/>
              </w:rPr>
              <w:t xml:space="preserve"> </w:t>
            </w:r>
            <w:r w:rsidRPr="00DB5D89">
              <w:rPr>
                <w:sz w:val="24"/>
                <w:szCs w:val="24"/>
              </w:rPr>
              <w:t>150,000</w:t>
            </w:r>
            <w:r w:rsidR="00F60BDB">
              <w:rPr>
                <w:sz w:val="24"/>
                <w:szCs w:val="24"/>
              </w:rPr>
              <w:t>.00</w:t>
            </w:r>
          </w:p>
          <w:p w14:paraId="31D2E116" w14:textId="690213C2" w:rsidR="000D2A65" w:rsidRDefault="000D2A65" w:rsidP="0050063F">
            <w:pPr>
              <w:pStyle w:val="TableParagraph"/>
              <w:spacing w:before="58"/>
              <w:ind w:left="69"/>
              <w:rPr>
                <w:sz w:val="24"/>
                <w:szCs w:val="24"/>
              </w:rPr>
            </w:pPr>
            <w:r w:rsidRPr="00DB5D89">
              <w:rPr>
                <w:spacing w:val="-1"/>
                <w:sz w:val="24"/>
                <w:szCs w:val="24"/>
              </w:rPr>
              <w:t xml:space="preserve">Last </w:t>
            </w:r>
            <w:r w:rsidRPr="00DB5D89">
              <w:rPr>
                <w:sz w:val="24"/>
                <w:szCs w:val="24"/>
              </w:rPr>
              <w:t>expense</w:t>
            </w:r>
            <w:r w:rsidRPr="00DB5D89">
              <w:rPr>
                <w:spacing w:val="-47"/>
                <w:sz w:val="24"/>
                <w:szCs w:val="24"/>
              </w:rPr>
              <w:t xml:space="preserve"> </w:t>
            </w:r>
            <w:r>
              <w:rPr>
                <w:sz w:val="24"/>
                <w:szCs w:val="24"/>
              </w:rPr>
              <w:t>15</w:t>
            </w:r>
            <w:r w:rsidRPr="00DB5D89">
              <w:rPr>
                <w:sz w:val="24"/>
                <w:szCs w:val="24"/>
              </w:rPr>
              <w:t>0,000</w:t>
            </w:r>
            <w:r>
              <w:rPr>
                <w:sz w:val="24"/>
                <w:szCs w:val="24"/>
              </w:rPr>
              <w:t>.00</w:t>
            </w:r>
          </w:p>
          <w:p w14:paraId="0FBCF749" w14:textId="2BEACBF7" w:rsidR="00216FAD" w:rsidRPr="003B2065" w:rsidRDefault="00216FAD" w:rsidP="0050063F">
            <w:pPr>
              <w:pStyle w:val="TableParagraph"/>
              <w:spacing w:before="58"/>
              <w:ind w:left="69"/>
              <w:rPr>
                <w:sz w:val="24"/>
                <w:szCs w:val="24"/>
                <w:u w:val="single"/>
              </w:rPr>
            </w:pPr>
            <w:r w:rsidRPr="003B2065">
              <w:rPr>
                <w:sz w:val="24"/>
                <w:szCs w:val="24"/>
                <w:u w:val="single"/>
              </w:rPr>
              <w:t>Dental and Optical</w:t>
            </w:r>
          </w:p>
          <w:p w14:paraId="4AFD754B" w14:textId="34E256FE" w:rsidR="00DB5D89" w:rsidRPr="00DB5D89" w:rsidRDefault="003B2065" w:rsidP="003B2065">
            <w:pPr>
              <w:pStyle w:val="TableParagraph"/>
              <w:spacing w:before="61"/>
              <w:ind w:left="69"/>
              <w:rPr>
                <w:sz w:val="24"/>
                <w:szCs w:val="24"/>
              </w:rPr>
            </w:pPr>
            <w:r>
              <w:rPr>
                <w:sz w:val="24"/>
                <w:szCs w:val="24"/>
              </w:rPr>
              <w:t xml:space="preserve">Grade </w:t>
            </w:r>
            <w:proofErr w:type="spellStart"/>
            <w:r>
              <w:rPr>
                <w:sz w:val="24"/>
                <w:szCs w:val="24"/>
              </w:rPr>
              <w:t>i</w:t>
            </w:r>
            <w:proofErr w:type="spellEnd"/>
            <w:r>
              <w:rPr>
                <w:sz w:val="24"/>
                <w:szCs w:val="24"/>
              </w:rPr>
              <w:t>-iv – KES.25,000</w:t>
            </w:r>
          </w:p>
        </w:tc>
        <w:tc>
          <w:tcPr>
            <w:tcW w:w="990" w:type="dxa"/>
            <w:vMerge w:val="restart"/>
            <w:tcBorders>
              <w:top w:val="single" w:sz="6" w:space="0" w:color="000000"/>
              <w:left w:val="single" w:sz="6" w:space="0" w:color="000000"/>
              <w:bottom w:val="single" w:sz="6" w:space="0" w:color="000000"/>
              <w:right w:val="single" w:sz="6" w:space="0" w:color="000000"/>
            </w:tcBorders>
          </w:tcPr>
          <w:p w14:paraId="78898ABF" w14:textId="77777777" w:rsidR="00DB5D89" w:rsidRPr="00DB5D89" w:rsidRDefault="00DB5D89" w:rsidP="0050063F">
            <w:pPr>
              <w:pStyle w:val="TableParagraph"/>
              <w:rPr>
                <w:sz w:val="24"/>
                <w:szCs w:val="24"/>
              </w:rPr>
            </w:pPr>
          </w:p>
        </w:tc>
        <w:tc>
          <w:tcPr>
            <w:tcW w:w="1075" w:type="dxa"/>
            <w:tcBorders>
              <w:top w:val="single" w:sz="6" w:space="0" w:color="000000"/>
              <w:left w:val="single" w:sz="6" w:space="0" w:color="000000"/>
              <w:bottom w:val="nil"/>
              <w:right w:val="single" w:sz="6" w:space="0" w:color="000000"/>
            </w:tcBorders>
          </w:tcPr>
          <w:p w14:paraId="4F9CACAF" w14:textId="77A0FE6E" w:rsidR="00DB5D89" w:rsidRPr="00DB5D89" w:rsidRDefault="00F60BDB" w:rsidP="00F60BDB">
            <w:pPr>
              <w:pStyle w:val="TableParagraph"/>
              <w:spacing w:before="53"/>
              <w:ind w:left="71" w:right="196"/>
              <w:rPr>
                <w:sz w:val="24"/>
                <w:szCs w:val="24"/>
              </w:rPr>
            </w:pPr>
            <w:r>
              <w:rPr>
                <w:sz w:val="24"/>
                <w:szCs w:val="24"/>
              </w:rPr>
              <w:t>1</w:t>
            </w:r>
            <w:r w:rsidR="00DB5D89" w:rsidRPr="00DB5D89">
              <w:rPr>
                <w:sz w:val="24"/>
                <w:szCs w:val="24"/>
              </w:rPr>
              <w:t>Year subject</w:t>
            </w:r>
            <w:r w:rsidR="00DB5D89" w:rsidRPr="00DB5D89">
              <w:rPr>
                <w:spacing w:val="-47"/>
                <w:sz w:val="24"/>
                <w:szCs w:val="24"/>
              </w:rPr>
              <w:t xml:space="preserve"> </w:t>
            </w:r>
            <w:r>
              <w:rPr>
                <w:spacing w:val="-47"/>
                <w:sz w:val="24"/>
                <w:szCs w:val="24"/>
              </w:rPr>
              <w:t xml:space="preserve"> </w:t>
            </w:r>
            <w:r w:rsidR="00DB5D89" w:rsidRPr="00DB5D89">
              <w:rPr>
                <w:sz w:val="24"/>
                <w:szCs w:val="24"/>
              </w:rPr>
              <w:t>to</w:t>
            </w:r>
            <w:r w:rsidR="00DB5D89" w:rsidRPr="00DB5D89">
              <w:rPr>
                <w:spacing w:val="-8"/>
                <w:sz w:val="24"/>
                <w:szCs w:val="24"/>
              </w:rPr>
              <w:t xml:space="preserve"> </w:t>
            </w:r>
            <w:r w:rsidR="00DB5D89" w:rsidRPr="00DB5D89">
              <w:rPr>
                <w:sz w:val="24"/>
                <w:szCs w:val="24"/>
              </w:rPr>
              <w:t>renewal</w:t>
            </w:r>
            <w:r w:rsidR="00DB5D89" w:rsidRPr="00DB5D89">
              <w:rPr>
                <w:spacing w:val="-9"/>
                <w:sz w:val="24"/>
                <w:szCs w:val="24"/>
              </w:rPr>
              <w:t xml:space="preserve"> </w:t>
            </w:r>
            <w:r w:rsidR="00DB5D89" w:rsidRPr="00DB5D89">
              <w:rPr>
                <w:sz w:val="24"/>
                <w:szCs w:val="24"/>
              </w:rPr>
              <w:t>due</w:t>
            </w:r>
            <w:r>
              <w:rPr>
                <w:spacing w:val="-48"/>
                <w:sz w:val="24"/>
                <w:szCs w:val="24"/>
              </w:rPr>
              <w:t xml:space="preserve"> </w:t>
            </w:r>
            <w:r w:rsidR="00DB5D89" w:rsidRPr="00DB5D89">
              <w:rPr>
                <w:sz w:val="24"/>
                <w:szCs w:val="24"/>
              </w:rPr>
              <w:t>to satisfactory</w:t>
            </w:r>
            <w:r w:rsidR="00DB5D89" w:rsidRPr="00DB5D89">
              <w:rPr>
                <w:spacing w:val="-47"/>
                <w:sz w:val="24"/>
                <w:szCs w:val="24"/>
              </w:rPr>
              <w:t xml:space="preserve"> </w:t>
            </w:r>
            <w:r w:rsidR="00DB5D89" w:rsidRPr="00DB5D89">
              <w:rPr>
                <w:sz w:val="24"/>
                <w:szCs w:val="24"/>
              </w:rPr>
              <w:t>performance</w:t>
            </w:r>
          </w:p>
        </w:tc>
        <w:tc>
          <w:tcPr>
            <w:tcW w:w="921" w:type="dxa"/>
            <w:vMerge w:val="restart"/>
            <w:tcBorders>
              <w:top w:val="single" w:sz="6" w:space="0" w:color="000000"/>
              <w:left w:val="single" w:sz="6" w:space="0" w:color="000000"/>
              <w:bottom w:val="single" w:sz="6" w:space="0" w:color="000000"/>
              <w:right w:val="single" w:sz="6" w:space="0" w:color="000000"/>
            </w:tcBorders>
          </w:tcPr>
          <w:p w14:paraId="4899939C" w14:textId="77777777" w:rsidR="00DB5D89" w:rsidRDefault="00DB5D89" w:rsidP="0050063F">
            <w:pPr>
              <w:pStyle w:val="TableParagraph"/>
              <w:rPr>
                <w:sz w:val="20"/>
              </w:rPr>
            </w:pPr>
          </w:p>
        </w:tc>
        <w:tc>
          <w:tcPr>
            <w:tcW w:w="1914" w:type="dxa"/>
            <w:vMerge w:val="restart"/>
            <w:tcBorders>
              <w:top w:val="single" w:sz="6" w:space="0" w:color="000000"/>
              <w:left w:val="single" w:sz="6" w:space="0" w:color="000000"/>
              <w:bottom w:val="single" w:sz="6" w:space="0" w:color="000000"/>
              <w:right w:val="single" w:sz="6" w:space="0" w:color="000000"/>
            </w:tcBorders>
          </w:tcPr>
          <w:p w14:paraId="46C09FF0" w14:textId="77777777" w:rsidR="00DB5D89" w:rsidRDefault="00DB5D89" w:rsidP="0050063F">
            <w:pPr>
              <w:pStyle w:val="TableParagraph"/>
              <w:rPr>
                <w:sz w:val="20"/>
              </w:rPr>
            </w:pPr>
          </w:p>
        </w:tc>
        <w:tc>
          <w:tcPr>
            <w:tcW w:w="1817" w:type="dxa"/>
            <w:vMerge w:val="restart"/>
            <w:tcBorders>
              <w:top w:val="single" w:sz="6" w:space="0" w:color="000000"/>
              <w:left w:val="single" w:sz="6" w:space="0" w:color="000000"/>
              <w:bottom w:val="single" w:sz="6" w:space="0" w:color="000000"/>
            </w:tcBorders>
          </w:tcPr>
          <w:p w14:paraId="66C492FA" w14:textId="77777777" w:rsidR="00DB5D89" w:rsidRDefault="00DB5D89" w:rsidP="0050063F">
            <w:pPr>
              <w:pStyle w:val="TableParagraph"/>
              <w:rPr>
                <w:sz w:val="20"/>
              </w:rPr>
            </w:pPr>
          </w:p>
        </w:tc>
      </w:tr>
      <w:tr w:rsidR="00DB5D89" w14:paraId="5C22A87E" w14:textId="77777777" w:rsidTr="003B2065">
        <w:trPr>
          <w:trHeight w:val="280"/>
        </w:trPr>
        <w:tc>
          <w:tcPr>
            <w:tcW w:w="1119" w:type="dxa"/>
            <w:tcBorders>
              <w:top w:val="nil"/>
              <w:bottom w:val="nil"/>
              <w:right w:val="single" w:sz="6" w:space="0" w:color="000000"/>
            </w:tcBorders>
          </w:tcPr>
          <w:p w14:paraId="33D526E7" w14:textId="77777777" w:rsidR="00DB5D89" w:rsidRDefault="00DB5D89" w:rsidP="0050063F">
            <w:pPr>
              <w:pStyle w:val="TableParagraph"/>
              <w:rPr>
                <w:sz w:val="20"/>
              </w:rPr>
            </w:pPr>
          </w:p>
        </w:tc>
        <w:tc>
          <w:tcPr>
            <w:tcW w:w="1580" w:type="dxa"/>
            <w:tcBorders>
              <w:top w:val="nil"/>
              <w:left w:val="single" w:sz="6" w:space="0" w:color="000000"/>
              <w:bottom w:val="nil"/>
              <w:right w:val="single" w:sz="6" w:space="0" w:color="000000"/>
            </w:tcBorders>
          </w:tcPr>
          <w:p w14:paraId="134234E7" w14:textId="77777777" w:rsidR="00DB5D89" w:rsidRDefault="00DB5D89" w:rsidP="0050063F">
            <w:pPr>
              <w:pStyle w:val="TableParagraph"/>
              <w:rPr>
                <w:sz w:val="20"/>
              </w:rPr>
            </w:pPr>
          </w:p>
        </w:tc>
        <w:tc>
          <w:tcPr>
            <w:tcW w:w="1621" w:type="dxa"/>
            <w:tcBorders>
              <w:top w:val="nil"/>
              <w:left w:val="single" w:sz="6" w:space="0" w:color="000000"/>
              <w:bottom w:val="nil"/>
              <w:right w:val="single" w:sz="6" w:space="0" w:color="000000"/>
            </w:tcBorders>
          </w:tcPr>
          <w:p w14:paraId="20247F79" w14:textId="77777777" w:rsidR="00DB5D89" w:rsidRDefault="00AF5970" w:rsidP="0050063F">
            <w:pPr>
              <w:pStyle w:val="TableParagraph"/>
              <w:spacing w:before="18"/>
              <w:ind w:left="69"/>
              <w:rPr>
                <w:sz w:val="24"/>
                <w:szCs w:val="24"/>
              </w:rPr>
            </w:pPr>
            <w:r>
              <w:rPr>
                <w:sz w:val="24"/>
                <w:szCs w:val="24"/>
              </w:rPr>
              <w:t>Grade v-x KES. 35,000</w:t>
            </w:r>
          </w:p>
          <w:p w14:paraId="4AFEBFBB" w14:textId="77777777" w:rsidR="00AF5970" w:rsidRDefault="00AF5970" w:rsidP="0050063F">
            <w:pPr>
              <w:pStyle w:val="TableParagraph"/>
              <w:spacing w:before="18"/>
              <w:ind w:left="69"/>
              <w:rPr>
                <w:sz w:val="24"/>
                <w:szCs w:val="24"/>
              </w:rPr>
            </w:pPr>
            <w:r>
              <w:rPr>
                <w:sz w:val="24"/>
                <w:szCs w:val="24"/>
              </w:rPr>
              <w:t>Grade xi-xiv –KES. 45,000</w:t>
            </w:r>
          </w:p>
          <w:p w14:paraId="6DF4323F" w14:textId="59D4C792" w:rsidR="00AF5970" w:rsidRPr="00DB5D89" w:rsidRDefault="00AF5970" w:rsidP="0050063F">
            <w:pPr>
              <w:pStyle w:val="TableParagraph"/>
              <w:spacing w:before="18"/>
              <w:ind w:left="69"/>
              <w:rPr>
                <w:sz w:val="24"/>
                <w:szCs w:val="24"/>
              </w:rPr>
            </w:pPr>
            <w:r>
              <w:rPr>
                <w:sz w:val="24"/>
                <w:szCs w:val="24"/>
              </w:rPr>
              <w:t>Grade xv and above KES. 45,000</w:t>
            </w:r>
          </w:p>
        </w:tc>
        <w:tc>
          <w:tcPr>
            <w:tcW w:w="990" w:type="dxa"/>
            <w:vMerge/>
            <w:tcBorders>
              <w:top w:val="nil"/>
              <w:left w:val="single" w:sz="6" w:space="0" w:color="000000"/>
              <w:bottom w:val="single" w:sz="6" w:space="0" w:color="000000"/>
              <w:right w:val="single" w:sz="6" w:space="0" w:color="000000"/>
            </w:tcBorders>
          </w:tcPr>
          <w:p w14:paraId="4C387ACB" w14:textId="77777777" w:rsidR="00DB5D89" w:rsidRPr="00DB5D89" w:rsidRDefault="00DB5D89" w:rsidP="0050063F">
            <w:pPr>
              <w:rPr>
                <w:szCs w:val="24"/>
              </w:rPr>
            </w:pPr>
          </w:p>
        </w:tc>
        <w:tc>
          <w:tcPr>
            <w:tcW w:w="1075" w:type="dxa"/>
            <w:tcBorders>
              <w:top w:val="nil"/>
              <w:left w:val="single" w:sz="6" w:space="0" w:color="000000"/>
              <w:bottom w:val="nil"/>
              <w:right w:val="single" w:sz="6" w:space="0" w:color="000000"/>
            </w:tcBorders>
          </w:tcPr>
          <w:p w14:paraId="2DCBAAC5" w14:textId="77777777" w:rsidR="00DB5D89" w:rsidRPr="00DB5D89" w:rsidRDefault="00DB5D89" w:rsidP="0050063F">
            <w:pPr>
              <w:pStyle w:val="TableParagraph"/>
              <w:rPr>
                <w:sz w:val="24"/>
                <w:szCs w:val="24"/>
              </w:rPr>
            </w:pPr>
          </w:p>
        </w:tc>
        <w:tc>
          <w:tcPr>
            <w:tcW w:w="921" w:type="dxa"/>
            <w:vMerge/>
            <w:tcBorders>
              <w:top w:val="nil"/>
              <w:left w:val="single" w:sz="6" w:space="0" w:color="000000"/>
              <w:bottom w:val="single" w:sz="6" w:space="0" w:color="000000"/>
              <w:right w:val="single" w:sz="6" w:space="0" w:color="000000"/>
            </w:tcBorders>
          </w:tcPr>
          <w:p w14:paraId="7963060E" w14:textId="77777777" w:rsidR="00DB5D89" w:rsidRDefault="00DB5D89" w:rsidP="0050063F">
            <w:pPr>
              <w:rPr>
                <w:sz w:val="2"/>
                <w:szCs w:val="2"/>
              </w:rPr>
            </w:pPr>
          </w:p>
        </w:tc>
        <w:tc>
          <w:tcPr>
            <w:tcW w:w="1914" w:type="dxa"/>
            <w:vMerge/>
            <w:tcBorders>
              <w:top w:val="nil"/>
              <w:left w:val="single" w:sz="6" w:space="0" w:color="000000"/>
              <w:bottom w:val="single" w:sz="6" w:space="0" w:color="000000"/>
              <w:right w:val="single" w:sz="6" w:space="0" w:color="000000"/>
            </w:tcBorders>
          </w:tcPr>
          <w:p w14:paraId="66EC33A8" w14:textId="77777777" w:rsidR="00DB5D89" w:rsidRDefault="00DB5D89" w:rsidP="0050063F">
            <w:pPr>
              <w:rPr>
                <w:sz w:val="2"/>
                <w:szCs w:val="2"/>
              </w:rPr>
            </w:pPr>
          </w:p>
        </w:tc>
        <w:tc>
          <w:tcPr>
            <w:tcW w:w="1817" w:type="dxa"/>
            <w:vMerge/>
            <w:tcBorders>
              <w:top w:val="nil"/>
              <w:left w:val="single" w:sz="6" w:space="0" w:color="000000"/>
              <w:bottom w:val="single" w:sz="6" w:space="0" w:color="000000"/>
            </w:tcBorders>
          </w:tcPr>
          <w:p w14:paraId="0E869584" w14:textId="77777777" w:rsidR="00DB5D89" w:rsidRDefault="00DB5D89" w:rsidP="0050063F">
            <w:pPr>
              <w:rPr>
                <w:sz w:val="2"/>
                <w:szCs w:val="2"/>
              </w:rPr>
            </w:pPr>
          </w:p>
        </w:tc>
      </w:tr>
      <w:tr w:rsidR="00DB5D89" w14:paraId="16C1E1D6" w14:textId="77777777" w:rsidTr="003B2065">
        <w:trPr>
          <w:trHeight w:val="556"/>
        </w:trPr>
        <w:tc>
          <w:tcPr>
            <w:tcW w:w="1119" w:type="dxa"/>
            <w:tcBorders>
              <w:top w:val="nil"/>
              <w:bottom w:val="single" w:sz="6" w:space="0" w:color="000000"/>
              <w:right w:val="single" w:sz="6" w:space="0" w:color="000000"/>
            </w:tcBorders>
          </w:tcPr>
          <w:p w14:paraId="38A6C4D0" w14:textId="77777777" w:rsidR="00DB5D89" w:rsidRDefault="00DB5D89" w:rsidP="0050063F">
            <w:pPr>
              <w:pStyle w:val="TableParagraph"/>
              <w:rPr>
                <w:sz w:val="20"/>
              </w:rPr>
            </w:pPr>
          </w:p>
        </w:tc>
        <w:tc>
          <w:tcPr>
            <w:tcW w:w="1580" w:type="dxa"/>
            <w:tcBorders>
              <w:top w:val="nil"/>
              <w:left w:val="single" w:sz="6" w:space="0" w:color="000000"/>
              <w:bottom w:val="single" w:sz="6" w:space="0" w:color="000000"/>
              <w:right w:val="single" w:sz="6" w:space="0" w:color="000000"/>
            </w:tcBorders>
          </w:tcPr>
          <w:p w14:paraId="70D92DA3" w14:textId="77777777" w:rsidR="00DB5D89" w:rsidRDefault="00DB5D89" w:rsidP="0050063F">
            <w:pPr>
              <w:pStyle w:val="TableParagraph"/>
              <w:rPr>
                <w:sz w:val="20"/>
              </w:rPr>
            </w:pPr>
          </w:p>
        </w:tc>
        <w:tc>
          <w:tcPr>
            <w:tcW w:w="1621" w:type="dxa"/>
            <w:tcBorders>
              <w:top w:val="nil"/>
              <w:left w:val="single" w:sz="6" w:space="0" w:color="000000"/>
              <w:bottom w:val="single" w:sz="6" w:space="0" w:color="000000"/>
              <w:right w:val="single" w:sz="6" w:space="0" w:color="000000"/>
            </w:tcBorders>
          </w:tcPr>
          <w:p w14:paraId="56B8AA65" w14:textId="58C80008" w:rsidR="00DB5D89" w:rsidRPr="00DB5D89" w:rsidRDefault="00DB5D89" w:rsidP="0050063F">
            <w:pPr>
              <w:pStyle w:val="TableParagraph"/>
              <w:spacing w:before="18"/>
              <w:ind w:left="69" w:right="663"/>
              <w:rPr>
                <w:sz w:val="24"/>
                <w:szCs w:val="24"/>
              </w:rPr>
            </w:pPr>
          </w:p>
        </w:tc>
        <w:tc>
          <w:tcPr>
            <w:tcW w:w="990" w:type="dxa"/>
            <w:vMerge/>
            <w:tcBorders>
              <w:top w:val="nil"/>
              <w:left w:val="single" w:sz="6" w:space="0" w:color="000000"/>
              <w:bottom w:val="single" w:sz="6" w:space="0" w:color="000000"/>
              <w:right w:val="single" w:sz="6" w:space="0" w:color="000000"/>
            </w:tcBorders>
          </w:tcPr>
          <w:p w14:paraId="056DB8FD" w14:textId="77777777" w:rsidR="00DB5D89" w:rsidRPr="00DB5D89" w:rsidRDefault="00DB5D89" w:rsidP="0050063F">
            <w:pPr>
              <w:rPr>
                <w:szCs w:val="24"/>
              </w:rPr>
            </w:pPr>
          </w:p>
        </w:tc>
        <w:tc>
          <w:tcPr>
            <w:tcW w:w="1075" w:type="dxa"/>
            <w:tcBorders>
              <w:top w:val="nil"/>
              <w:left w:val="single" w:sz="6" w:space="0" w:color="000000"/>
              <w:bottom w:val="single" w:sz="6" w:space="0" w:color="000000"/>
              <w:right w:val="single" w:sz="6" w:space="0" w:color="000000"/>
            </w:tcBorders>
          </w:tcPr>
          <w:p w14:paraId="5D5E82A6" w14:textId="77777777" w:rsidR="00DB5D89" w:rsidRPr="00DB5D89" w:rsidRDefault="00DB5D89" w:rsidP="0050063F">
            <w:pPr>
              <w:pStyle w:val="TableParagraph"/>
              <w:rPr>
                <w:sz w:val="24"/>
                <w:szCs w:val="24"/>
              </w:rPr>
            </w:pPr>
          </w:p>
        </w:tc>
        <w:tc>
          <w:tcPr>
            <w:tcW w:w="921" w:type="dxa"/>
            <w:vMerge/>
            <w:tcBorders>
              <w:top w:val="nil"/>
              <w:left w:val="single" w:sz="6" w:space="0" w:color="000000"/>
              <w:bottom w:val="single" w:sz="6" w:space="0" w:color="000000"/>
              <w:right w:val="single" w:sz="6" w:space="0" w:color="000000"/>
            </w:tcBorders>
          </w:tcPr>
          <w:p w14:paraId="0DC6F1C0" w14:textId="77777777" w:rsidR="00DB5D89" w:rsidRDefault="00DB5D89" w:rsidP="0050063F">
            <w:pPr>
              <w:rPr>
                <w:sz w:val="2"/>
                <w:szCs w:val="2"/>
              </w:rPr>
            </w:pPr>
          </w:p>
        </w:tc>
        <w:tc>
          <w:tcPr>
            <w:tcW w:w="1914" w:type="dxa"/>
            <w:vMerge/>
            <w:tcBorders>
              <w:top w:val="nil"/>
              <w:left w:val="single" w:sz="6" w:space="0" w:color="000000"/>
              <w:bottom w:val="single" w:sz="6" w:space="0" w:color="000000"/>
              <w:right w:val="single" w:sz="6" w:space="0" w:color="000000"/>
            </w:tcBorders>
          </w:tcPr>
          <w:p w14:paraId="24350541" w14:textId="77777777" w:rsidR="00DB5D89" w:rsidRDefault="00DB5D89" w:rsidP="0050063F">
            <w:pPr>
              <w:rPr>
                <w:sz w:val="2"/>
                <w:szCs w:val="2"/>
              </w:rPr>
            </w:pPr>
          </w:p>
        </w:tc>
        <w:tc>
          <w:tcPr>
            <w:tcW w:w="1817" w:type="dxa"/>
            <w:vMerge/>
            <w:tcBorders>
              <w:top w:val="nil"/>
              <w:left w:val="single" w:sz="6" w:space="0" w:color="000000"/>
              <w:bottom w:val="single" w:sz="6" w:space="0" w:color="000000"/>
            </w:tcBorders>
          </w:tcPr>
          <w:p w14:paraId="2117526D" w14:textId="77777777" w:rsidR="00DB5D89" w:rsidRDefault="00DB5D89" w:rsidP="0050063F">
            <w:pPr>
              <w:rPr>
                <w:sz w:val="2"/>
                <w:szCs w:val="2"/>
              </w:rPr>
            </w:pPr>
          </w:p>
        </w:tc>
      </w:tr>
    </w:tbl>
    <w:p w14:paraId="3D8E6551" w14:textId="10713B5E" w:rsidR="00DB5D89" w:rsidRPr="00DB5D89" w:rsidRDefault="00DB5D89" w:rsidP="00C27A70">
      <w:pPr>
        <w:ind w:left="0" w:firstLine="0"/>
      </w:pPr>
    </w:p>
    <w:p w14:paraId="39451E25" w14:textId="77777777" w:rsidR="003531E8" w:rsidRDefault="00D140DE">
      <w:pPr>
        <w:pStyle w:val="Heading2"/>
        <w:spacing w:after="211"/>
        <w:ind w:left="-5"/>
      </w:pPr>
      <w:r>
        <w:t xml:space="preserve">MEMBERSHIP DETAILS </w:t>
      </w:r>
    </w:p>
    <w:p w14:paraId="2BA23B19" w14:textId="77777777" w:rsidR="003531E8" w:rsidRDefault="00D140DE">
      <w:pPr>
        <w:pStyle w:val="Heading3"/>
        <w:spacing w:after="210" w:line="267" w:lineRule="auto"/>
        <w:ind w:left="-5"/>
      </w:pPr>
      <w:r>
        <w:rPr>
          <w:color w:val="000000"/>
        </w:rPr>
        <w:t xml:space="preserve">Eligibility </w:t>
      </w:r>
    </w:p>
    <w:p w14:paraId="09C1F6C4" w14:textId="77777777" w:rsidR="003531E8" w:rsidRDefault="00D140DE">
      <w:pPr>
        <w:spacing w:after="202" w:line="267" w:lineRule="auto"/>
        <w:ind w:left="10" w:right="186" w:hanging="10"/>
        <w:jc w:val="left"/>
      </w:pPr>
      <w:r>
        <w:rPr>
          <w:color w:val="000000"/>
        </w:rPr>
        <w:t xml:space="preserve">The proposed scheme shall cover all permanent employees as well as those on contract terms of service. It shall also cover the employee’s spouse and department children bellow the age of 25 years. </w:t>
      </w:r>
    </w:p>
    <w:p w14:paraId="71247805" w14:textId="77777777" w:rsidR="003531E8" w:rsidRDefault="00D140DE">
      <w:pPr>
        <w:tabs>
          <w:tab w:val="center" w:pos="296"/>
          <w:tab w:val="center" w:pos="3953"/>
        </w:tabs>
        <w:spacing w:after="4" w:line="267" w:lineRule="auto"/>
        <w:ind w:left="0" w:firstLine="0"/>
        <w:jc w:val="left"/>
      </w:pPr>
      <w:r>
        <w:rPr>
          <w:rFonts w:ascii="Calibri" w:eastAsia="Calibri" w:hAnsi="Calibri" w:cs="Calibri"/>
          <w:color w:val="000000"/>
          <w:sz w:val="22"/>
        </w:rPr>
        <w:tab/>
      </w:r>
      <w:proofErr w:type="spellStart"/>
      <w:r>
        <w:rPr>
          <w:b/>
          <w:color w:val="000000"/>
        </w:rPr>
        <w:t>i</w:t>
      </w:r>
      <w:proofErr w:type="spellEnd"/>
      <w:r>
        <w:rPr>
          <w:b/>
          <w:color w:val="000000"/>
        </w:rPr>
        <w:t>.</w:t>
      </w:r>
      <w:r>
        <w:rPr>
          <w:rFonts w:ascii="Arial" w:eastAsia="Arial" w:hAnsi="Arial" w:cs="Arial"/>
          <w:b/>
          <w:color w:val="000000"/>
        </w:rPr>
        <w:t xml:space="preserve"> </w:t>
      </w:r>
      <w:r>
        <w:rPr>
          <w:rFonts w:ascii="Arial" w:eastAsia="Arial" w:hAnsi="Arial" w:cs="Arial"/>
          <w:b/>
          <w:color w:val="000000"/>
        </w:rPr>
        <w:tab/>
      </w:r>
      <w:r>
        <w:rPr>
          <w:color w:val="000000"/>
        </w:rPr>
        <w:t>The total number of employees per category of staff is as follows: -</w:t>
      </w:r>
      <w:r>
        <w:rPr>
          <w:b/>
          <w:color w:val="000000"/>
        </w:rPr>
        <w:t xml:space="preserve"> </w:t>
      </w:r>
    </w:p>
    <w:p w14:paraId="1F1D4836" w14:textId="77777777" w:rsidR="003531E8" w:rsidRDefault="00D140DE">
      <w:pPr>
        <w:spacing w:after="0" w:line="259" w:lineRule="auto"/>
        <w:ind w:left="0" w:firstLine="0"/>
        <w:jc w:val="left"/>
      </w:pPr>
      <w:r>
        <w:rPr>
          <w:color w:val="000000"/>
        </w:rPr>
        <w:t xml:space="preserve"> </w:t>
      </w:r>
    </w:p>
    <w:p w14:paraId="416804C7" w14:textId="77777777" w:rsidR="003531E8" w:rsidRPr="00350F14" w:rsidRDefault="00D140DE">
      <w:pPr>
        <w:spacing w:after="0" w:line="259" w:lineRule="auto"/>
        <w:ind w:left="0" w:firstLine="0"/>
        <w:jc w:val="left"/>
        <w:rPr>
          <w:color w:val="FF0000"/>
        </w:rPr>
      </w:pPr>
      <w:r w:rsidRPr="00350F14">
        <w:rPr>
          <w:color w:val="FF0000"/>
        </w:rPr>
        <w:t xml:space="preserve"> </w:t>
      </w:r>
    </w:p>
    <w:tbl>
      <w:tblPr>
        <w:tblStyle w:val="TableGrid"/>
        <w:tblW w:w="9470" w:type="dxa"/>
        <w:tblInd w:w="-108" w:type="dxa"/>
        <w:tblCellMar>
          <w:top w:w="14" w:type="dxa"/>
          <w:left w:w="106" w:type="dxa"/>
          <w:right w:w="115" w:type="dxa"/>
        </w:tblCellMar>
        <w:tblLook w:val="04A0" w:firstRow="1" w:lastRow="0" w:firstColumn="1" w:lastColumn="0" w:noHBand="0" w:noVBand="1"/>
      </w:tblPr>
      <w:tblGrid>
        <w:gridCol w:w="739"/>
        <w:gridCol w:w="2161"/>
        <w:gridCol w:w="2429"/>
        <w:gridCol w:w="2072"/>
        <w:gridCol w:w="2069"/>
      </w:tblGrid>
      <w:tr w:rsidR="003531E8" w:rsidRPr="00350F14" w14:paraId="61EEF03A" w14:textId="77777777" w:rsidTr="00FE6585">
        <w:trPr>
          <w:trHeight w:val="562"/>
        </w:trPr>
        <w:tc>
          <w:tcPr>
            <w:tcW w:w="739" w:type="dxa"/>
            <w:tcBorders>
              <w:top w:val="single" w:sz="4" w:space="0" w:color="000000"/>
              <w:left w:val="single" w:sz="4" w:space="0" w:color="000000"/>
              <w:bottom w:val="single" w:sz="4" w:space="0" w:color="000000"/>
              <w:right w:val="single" w:sz="4" w:space="0" w:color="000000"/>
            </w:tcBorders>
          </w:tcPr>
          <w:p w14:paraId="4E8C12DE" w14:textId="77777777" w:rsidR="003531E8" w:rsidRPr="000D2A65" w:rsidRDefault="00D140DE">
            <w:pPr>
              <w:spacing w:after="0" w:line="259" w:lineRule="auto"/>
              <w:ind w:left="2" w:firstLine="0"/>
              <w:jc w:val="left"/>
              <w:rPr>
                <w:color w:val="auto"/>
              </w:rPr>
            </w:pPr>
            <w:r w:rsidRPr="000D2A65">
              <w:rPr>
                <w:color w:val="auto"/>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6EBCC0E9" w14:textId="195A2F9B" w:rsidR="003531E8" w:rsidRPr="000D2A65" w:rsidRDefault="00D140DE">
            <w:pPr>
              <w:spacing w:after="0" w:line="259" w:lineRule="auto"/>
              <w:ind w:left="0" w:firstLine="0"/>
              <w:jc w:val="left"/>
              <w:rPr>
                <w:color w:val="auto"/>
              </w:rPr>
            </w:pPr>
            <w:r w:rsidRPr="000D2A65">
              <w:rPr>
                <w:b/>
                <w:color w:val="auto"/>
              </w:rPr>
              <w:t xml:space="preserve">CATEGORY </w:t>
            </w:r>
            <w:r w:rsidR="00CC2076" w:rsidRPr="000D2A65">
              <w:rPr>
                <w:b/>
                <w:color w:val="auto"/>
              </w:rPr>
              <w:t>GRADE</w:t>
            </w:r>
          </w:p>
        </w:tc>
        <w:tc>
          <w:tcPr>
            <w:tcW w:w="2429" w:type="dxa"/>
            <w:tcBorders>
              <w:top w:val="single" w:sz="4" w:space="0" w:color="000000"/>
              <w:left w:val="single" w:sz="4" w:space="0" w:color="000000"/>
              <w:bottom w:val="single" w:sz="4" w:space="0" w:color="000000"/>
              <w:right w:val="single" w:sz="4" w:space="0" w:color="000000"/>
            </w:tcBorders>
          </w:tcPr>
          <w:p w14:paraId="5A41AAEC" w14:textId="77777777" w:rsidR="003531E8" w:rsidRPr="000D2A65" w:rsidRDefault="00D140DE">
            <w:pPr>
              <w:spacing w:after="0" w:line="259" w:lineRule="auto"/>
              <w:ind w:left="0" w:firstLine="0"/>
              <w:jc w:val="left"/>
              <w:rPr>
                <w:color w:val="auto"/>
              </w:rPr>
            </w:pPr>
            <w:r w:rsidRPr="000D2A65">
              <w:rPr>
                <w:b/>
                <w:color w:val="auto"/>
              </w:rPr>
              <w:t xml:space="preserve">STAFF (M) </w:t>
            </w:r>
          </w:p>
        </w:tc>
        <w:tc>
          <w:tcPr>
            <w:tcW w:w="2072" w:type="dxa"/>
            <w:tcBorders>
              <w:top w:val="single" w:sz="4" w:space="0" w:color="000000"/>
              <w:left w:val="single" w:sz="4" w:space="0" w:color="000000"/>
              <w:bottom w:val="single" w:sz="4" w:space="0" w:color="000000"/>
              <w:right w:val="single" w:sz="4" w:space="0" w:color="000000"/>
            </w:tcBorders>
          </w:tcPr>
          <w:p w14:paraId="2446F860" w14:textId="77777777" w:rsidR="003531E8" w:rsidRPr="000D2A65" w:rsidRDefault="00D140DE">
            <w:pPr>
              <w:spacing w:after="0" w:line="259" w:lineRule="auto"/>
              <w:ind w:left="2" w:firstLine="0"/>
              <w:jc w:val="left"/>
              <w:rPr>
                <w:color w:val="auto"/>
              </w:rPr>
            </w:pPr>
            <w:r w:rsidRPr="000D2A65">
              <w:rPr>
                <w:b/>
                <w:color w:val="auto"/>
              </w:rPr>
              <w:t xml:space="preserve">SPOUSE (M) </w:t>
            </w:r>
          </w:p>
        </w:tc>
        <w:tc>
          <w:tcPr>
            <w:tcW w:w="2069" w:type="dxa"/>
            <w:tcBorders>
              <w:top w:val="single" w:sz="4" w:space="0" w:color="000000"/>
              <w:left w:val="single" w:sz="4" w:space="0" w:color="000000"/>
              <w:bottom w:val="single" w:sz="4" w:space="0" w:color="000000"/>
              <w:right w:val="single" w:sz="4" w:space="0" w:color="000000"/>
            </w:tcBorders>
          </w:tcPr>
          <w:p w14:paraId="51B35025" w14:textId="77777777" w:rsidR="003531E8" w:rsidRPr="000D2A65" w:rsidRDefault="00D140DE">
            <w:pPr>
              <w:spacing w:after="0" w:line="259" w:lineRule="auto"/>
              <w:ind w:left="0" w:firstLine="0"/>
              <w:jc w:val="left"/>
              <w:rPr>
                <w:color w:val="auto"/>
              </w:rPr>
            </w:pPr>
            <w:r w:rsidRPr="000D2A65">
              <w:rPr>
                <w:b/>
                <w:color w:val="auto"/>
              </w:rPr>
              <w:t xml:space="preserve">CHILDREN </w:t>
            </w:r>
          </w:p>
          <w:p w14:paraId="67166A0A" w14:textId="77777777" w:rsidR="003531E8" w:rsidRPr="000D2A65" w:rsidRDefault="00D140DE">
            <w:pPr>
              <w:spacing w:after="0" w:line="259" w:lineRule="auto"/>
              <w:ind w:left="0" w:firstLine="0"/>
              <w:jc w:val="left"/>
              <w:rPr>
                <w:color w:val="auto"/>
              </w:rPr>
            </w:pPr>
            <w:r w:rsidRPr="000D2A65">
              <w:rPr>
                <w:b/>
                <w:color w:val="auto"/>
              </w:rPr>
              <w:t xml:space="preserve">(M2) </w:t>
            </w:r>
          </w:p>
        </w:tc>
      </w:tr>
      <w:tr w:rsidR="003531E8" w:rsidRPr="00350F14" w14:paraId="6F845DEE"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2682BECF" w14:textId="79240311" w:rsidR="003531E8" w:rsidRPr="000D2A65" w:rsidRDefault="002401AF">
            <w:pPr>
              <w:spacing w:after="0" w:line="259" w:lineRule="auto"/>
              <w:ind w:left="2" w:firstLine="0"/>
              <w:jc w:val="left"/>
              <w:rPr>
                <w:color w:val="auto"/>
              </w:rPr>
            </w:pPr>
            <w:r w:rsidRPr="000D2A65">
              <w:rPr>
                <w:color w:val="auto"/>
              </w:rPr>
              <w:t xml:space="preserve"> </w:t>
            </w:r>
            <w:r w:rsidR="00D140DE" w:rsidRPr="000D2A65">
              <w:rPr>
                <w:color w:val="auto"/>
              </w:rPr>
              <w:t xml:space="preserve">1 </w:t>
            </w:r>
          </w:p>
        </w:tc>
        <w:tc>
          <w:tcPr>
            <w:tcW w:w="2161" w:type="dxa"/>
            <w:tcBorders>
              <w:top w:val="single" w:sz="4" w:space="0" w:color="000000"/>
              <w:left w:val="single" w:sz="4" w:space="0" w:color="000000"/>
              <w:bottom w:val="single" w:sz="4" w:space="0" w:color="000000"/>
              <w:right w:val="single" w:sz="4" w:space="0" w:color="000000"/>
            </w:tcBorders>
          </w:tcPr>
          <w:p w14:paraId="00DEC798" w14:textId="396E0B51" w:rsidR="003531E8" w:rsidRPr="000D2A65" w:rsidRDefault="00744DC7">
            <w:pPr>
              <w:spacing w:after="0" w:line="259" w:lineRule="auto"/>
              <w:ind w:left="0" w:firstLine="0"/>
              <w:jc w:val="left"/>
              <w:rPr>
                <w:color w:val="auto"/>
              </w:rPr>
            </w:pPr>
            <w:r w:rsidRPr="000D2A65">
              <w:rPr>
                <w:color w:val="auto"/>
              </w:rPr>
              <w:t>16</w:t>
            </w:r>
            <w:r w:rsidR="00350F14" w:rsidRPr="000D2A65">
              <w:rPr>
                <w:color w:val="auto"/>
              </w:rPr>
              <w:t xml:space="preserve"> TO </w:t>
            </w:r>
            <w:r w:rsidRPr="000D2A65">
              <w:rPr>
                <w:color w:val="auto"/>
              </w:rPr>
              <w:t>19</w:t>
            </w:r>
          </w:p>
        </w:tc>
        <w:tc>
          <w:tcPr>
            <w:tcW w:w="2429" w:type="dxa"/>
            <w:tcBorders>
              <w:top w:val="single" w:sz="4" w:space="0" w:color="000000"/>
              <w:left w:val="single" w:sz="4" w:space="0" w:color="000000"/>
              <w:bottom w:val="single" w:sz="4" w:space="0" w:color="000000"/>
              <w:right w:val="single" w:sz="4" w:space="0" w:color="000000"/>
            </w:tcBorders>
          </w:tcPr>
          <w:p w14:paraId="7D9BD520" w14:textId="26863DFD" w:rsidR="003531E8" w:rsidRPr="000D2A65" w:rsidRDefault="00D96D49">
            <w:pPr>
              <w:spacing w:after="0" w:line="259" w:lineRule="auto"/>
              <w:ind w:left="0" w:firstLine="0"/>
              <w:jc w:val="left"/>
              <w:rPr>
                <w:color w:val="auto"/>
              </w:rPr>
            </w:pPr>
            <w:r w:rsidRPr="000D2A65">
              <w:rPr>
                <w:color w:val="auto"/>
              </w:rPr>
              <w:t>3</w:t>
            </w:r>
          </w:p>
        </w:tc>
        <w:tc>
          <w:tcPr>
            <w:tcW w:w="2072" w:type="dxa"/>
            <w:tcBorders>
              <w:top w:val="single" w:sz="4" w:space="0" w:color="000000"/>
              <w:left w:val="single" w:sz="4" w:space="0" w:color="000000"/>
              <w:bottom w:val="single" w:sz="4" w:space="0" w:color="000000"/>
              <w:right w:val="single" w:sz="4" w:space="0" w:color="000000"/>
            </w:tcBorders>
          </w:tcPr>
          <w:p w14:paraId="5E4C34B2" w14:textId="41135782" w:rsidR="003531E8" w:rsidRPr="000D2A65" w:rsidRDefault="00D96D49">
            <w:pPr>
              <w:spacing w:after="0" w:line="259" w:lineRule="auto"/>
              <w:ind w:left="2" w:firstLine="0"/>
              <w:jc w:val="left"/>
              <w:rPr>
                <w:color w:val="auto"/>
              </w:rPr>
            </w:pPr>
            <w:r w:rsidRPr="000D2A65">
              <w:rPr>
                <w:color w:val="auto"/>
              </w:rPr>
              <w:t>3</w:t>
            </w:r>
          </w:p>
        </w:tc>
        <w:tc>
          <w:tcPr>
            <w:tcW w:w="2069" w:type="dxa"/>
            <w:tcBorders>
              <w:top w:val="single" w:sz="4" w:space="0" w:color="000000"/>
              <w:left w:val="single" w:sz="4" w:space="0" w:color="000000"/>
              <w:bottom w:val="single" w:sz="4" w:space="0" w:color="000000"/>
              <w:right w:val="single" w:sz="4" w:space="0" w:color="000000"/>
            </w:tcBorders>
          </w:tcPr>
          <w:p w14:paraId="2C8E70A6" w14:textId="7B20F027" w:rsidR="003531E8" w:rsidRPr="000D2A65" w:rsidRDefault="00D96D49">
            <w:pPr>
              <w:spacing w:after="0" w:line="259" w:lineRule="auto"/>
              <w:ind w:left="0" w:firstLine="0"/>
              <w:jc w:val="left"/>
              <w:rPr>
                <w:color w:val="auto"/>
              </w:rPr>
            </w:pPr>
            <w:r w:rsidRPr="000D2A65">
              <w:rPr>
                <w:color w:val="auto"/>
              </w:rPr>
              <w:t xml:space="preserve"> 4</w:t>
            </w:r>
          </w:p>
        </w:tc>
      </w:tr>
      <w:tr w:rsidR="003531E8" w:rsidRPr="00350F14" w14:paraId="6FA2F40C"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44145432" w14:textId="7EF6AC13" w:rsidR="003531E8" w:rsidRPr="000D2A65" w:rsidRDefault="002401AF">
            <w:pPr>
              <w:spacing w:after="0" w:line="259" w:lineRule="auto"/>
              <w:ind w:left="2" w:firstLine="0"/>
              <w:jc w:val="left"/>
              <w:rPr>
                <w:color w:val="auto"/>
              </w:rPr>
            </w:pPr>
            <w:r w:rsidRPr="000D2A65">
              <w:rPr>
                <w:color w:val="auto"/>
              </w:rPr>
              <w:t xml:space="preserve"> </w:t>
            </w:r>
            <w:r w:rsidR="00D140DE" w:rsidRPr="000D2A65">
              <w:rPr>
                <w:color w:val="auto"/>
              </w:rPr>
              <w:t xml:space="preserve">2 </w:t>
            </w:r>
          </w:p>
        </w:tc>
        <w:tc>
          <w:tcPr>
            <w:tcW w:w="2161" w:type="dxa"/>
            <w:tcBorders>
              <w:top w:val="single" w:sz="4" w:space="0" w:color="000000"/>
              <w:left w:val="single" w:sz="4" w:space="0" w:color="000000"/>
              <w:bottom w:val="single" w:sz="4" w:space="0" w:color="000000"/>
              <w:right w:val="single" w:sz="4" w:space="0" w:color="000000"/>
            </w:tcBorders>
          </w:tcPr>
          <w:p w14:paraId="5AEEC8D2" w14:textId="6D575BB4" w:rsidR="003531E8" w:rsidRPr="000D2A65" w:rsidRDefault="00744DC7" w:rsidP="00744DC7">
            <w:pPr>
              <w:spacing w:after="0" w:line="259" w:lineRule="auto"/>
              <w:ind w:left="0" w:firstLine="0"/>
              <w:jc w:val="left"/>
              <w:rPr>
                <w:color w:val="auto"/>
              </w:rPr>
            </w:pPr>
            <w:r w:rsidRPr="000D2A65">
              <w:rPr>
                <w:color w:val="auto"/>
              </w:rPr>
              <w:t>14</w:t>
            </w:r>
            <w:r w:rsidR="00350F14" w:rsidRPr="000D2A65">
              <w:rPr>
                <w:color w:val="auto"/>
              </w:rPr>
              <w:t xml:space="preserve"> TO </w:t>
            </w:r>
            <w:r w:rsidR="00D96D49" w:rsidRPr="000D2A65">
              <w:rPr>
                <w:color w:val="auto"/>
              </w:rPr>
              <w:t>1</w:t>
            </w:r>
            <w:r w:rsidRPr="000D2A65">
              <w:rPr>
                <w:color w:val="auto"/>
              </w:rPr>
              <w:t>5</w:t>
            </w:r>
          </w:p>
        </w:tc>
        <w:tc>
          <w:tcPr>
            <w:tcW w:w="2429" w:type="dxa"/>
            <w:tcBorders>
              <w:top w:val="single" w:sz="4" w:space="0" w:color="000000"/>
              <w:left w:val="single" w:sz="4" w:space="0" w:color="000000"/>
              <w:bottom w:val="single" w:sz="4" w:space="0" w:color="000000"/>
              <w:right w:val="single" w:sz="4" w:space="0" w:color="000000"/>
            </w:tcBorders>
          </w:tcPr>
          <w:p w14:paraId="159B0525" w14:textId="7FC6B44B" w:rsidR="003531E8" w:rsidRPr="000D2A65" w:rsidRDefault="00D96D49">
            <w:pPr>
              <w:spacing w:after="0" w:line="259" w:lineRule="auto"/>
              <w:ind w:left="0" w:firstLine="0"/>
              <w:jc w:val="left"/>
              <w:rPr>
                <w:color w:val="auto"/>
              </w:rPr>
            </w:pPr>
            <w:r w:rsidRPr="000D2A65">
              <w:rPr>
                <w:color w:val="auto"/>
              </w:rPr>
              <w:t>4</w:t>
            </w:r>
          </w:p>
        </w:tc>
        <w:tc>
          <w:tcPr>
            <w:tcW w:w="2072" w:type="dxa"/>
            <w:tcBorders>
              <w:top w:val="single" w:sz="4" w:space="0" w:color="000000"/>
              <w:left w:val="single" w:sz="4" w:space="0" w:color="000000"/>
              <w:bottom w:val="single" w:sz="4" w:space="0" w:color="000000"/>
              <w:right w:val="single" w:sz="4" w:space="0" w:color="000000"/>
            </w:tcBorders>
          </w:tcPr>
          <w:p w14:paraId="772122A5" w14:textId="54321D05" w:rsidR="003531E8" w:rsidRPr="000D2A65" w:rsidRDefault="00D96D49">
            <w:pPr>
              <w:spacing w:after="0" w:line="259" w:lineRule="auto"/>
              <w:ind w:left="2" w:firstLine="0"/>
              <w:jc w:val="left"/>
              <w:rPr>
                <w:color w:val="auto"/>
              </w:rPr>
            </w:pPr>
            <w:r w:rsidRPr="000D2A65">
              <w:rPr>
                <w:color w:val="auto"/>
              </w:rPr>
              <w:t>4</w:t>
            </w:r>
          </w:p>
        </w:tc>
        <w:tc>
          <w:tcPr>
            <w:tcW w:w="2069" w:type="dxa"/>
            <w:tcBorders>
              <w:top w:val="single" w:sz="4" w:space="0" w:color="000000"/>
              <w:left w:val="single" w:sz="4" w:space="0" w:color="000000"/>
              <w:bottom w:val="single" w:sz="4" w:space="0" w:color="000000"/>
              <w:right w:val="single" w:sz="4" w:space="0" w:color="000000"/>
            </w:tcBorders>
          </w:tcPr>
          <w:p w14:paraId="4D3B1BB6" w14:textId="038F1BAA" w:rsidR="003531E8" w:rsidRPr="000D2A65" w:rsidRDefault="00D96D49">
            <w:pPr>
              <w:spacing w:after="0" w:line="259" w:lineRule="auto"/>
              <w:ind w:left="0" w:firstLine="0"/>
              <w:jc w:val="left"/>
              <w:rPr>
                <w:color w:val="auto"/>
              </w:rPr>
            </w:pPr>
            <w:r w:rsidRPr="000D2A65">
              <w:rPr>
                <w:color w:val="auto"/>
              </w:rPr>
              <w:t xml:space="preserve"> 4</w:t>
            </w:r>
          </w:p>
        </w:tc>
      </w:tr>
      <w:tr w:rsidR="003531E8" w:rsidRPr="00350F14" w14:paraId="14F1276A"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597975E1" w14:textId="247BC6B9" w:rsidR="003531E8" w:rsidRPr="000D2A65" w:rsidRDefault="00D140DE">
            <w:pPr>
              <w:spacing w:after="0" w:line="259" w:lineRule="auto"/>
              <w:ind w:left="2" w:firstLine="0"/>
              <w:jc w:val="left"/>
              <w:rPr>
                <w:color w:val="auto"/>
              </w:rPr>
            </w:pPr>
            <w:r w:rsidRPr="000D2A65">
              <w:rPr>
                <w:color w:val="auto"/>
              </w:rPr>
              <w:lastRenderedPageBreak/>
              <w:t xml:space="preserve"> </w:t>
            </w:r>
            <w:r w:rsidR="002401AF" w:rsidRPr="000D2A65">
              <w:rPr>
                <w:color w:val="auto"/>
              </w:rPr>
              <w:t>3</w:t>
            </w:r>
          </w:p>
        </w:tc>
        <w:tc>
          <w:tcPr>
            <w:tcW w:w="2161" w:type="dxa"/>
            <w:tcBorders>
              <w:top w:val="single" w:sz="4" w:space="0" w:color="000000"/>
              <w:left w:val="single" w:sz="4" w:space="0" w:color="000000"/>
              <w:bottom w:val="single" w:sz="4" w:space="0" w:color="000000"/>
              <w:right w:val="single" w:sz="4" w:space="0" w:color="000000"/>
            </w:tcBorders>
          </w:tcPr>
          <w:p w14:paraId="23AC2CF4" w14:textId="6693A121" w:rsidR="003531E8" w:rsidRPr="000D2A65" w:rsidRDefault="00D96D49" w:rsidP="00392429">
            <w:pPr>
              <w:spacing w:after="0" w:line="259" w:lineRule="auto"/>
              <w:ind w:left="0" w:firstLine="0"/>
              <w:jc w:val="left"/>
              <w:rPr>
                <w:color w:val="auto"/>
              </w:rPr>
            </w:pPr>
            <w:r w:rsidRPr="000D2A65">
              <w:rPr>
                <w:color w:val="auto"/>
              </w:rPr>
              <w:t>1</w:t>
            </w:r>
            <w:r w:rsidR="00744DC7" w:rsidRPr="000D2A65">
              <w:rPr>
                <w:color w:val="auto"/>
              </w:rPr>
              <w:t>1</w:t>
            </w:r>
            <w:r w:rsidR="00392429" w:rsidRPr="000D2A65">
              <w:rPr>
                <w:color w:val="auto"/>
              </w:rPr>
              <w:t xml:space="preserve"> </w:t>
            </w:r>
            <w:r w:rsidR="00350F14" w:rsidRPr="000D2A65">
              <w:rPr>
                <w:color w:val="auto"/>
              </w:rPr>
              <w:t xml:space="preserve">TO </w:t>
            </w:r>
            <w:r w:rsidR="00744DC7" w:rsidRPr="000D2A65">
              <w:rPr>
                <w:color w:val="auto"/>
              </w:rPr>
              <w:t>13</w:t>
            </w:r>
          </w:p>
        </w:tc>
        <w:tc>
          <w:tcPr>
            <w:tcW w:w="2429" w:type="dxa"/>
            <w:tcBorders>
              <w:top w:val="single" w:sz="4" w:space="0" w:color="000000"/>
              <w:left w:val="single" w:sz="4" w:space="0" w:color="000000"/>
              <w:bottom w:val="single" w:sz="4" w:space="0" w:color="000000"/>
              <w:right w:val="single" w:sz="4" w:space="0" w:color="000000"/>
            </w:tcBorders>
          </w:tcPr>
          <w:p w14:paraId="1F455BEB" w14:textId="47355C12" w:rsidR="003531E8" w:rsidRPr="000D2A65" w:rsidRDefault="00392429">
            <w:pPr>
              <w:spacing w:after="0" w:line="259" w:lineRule="auto"/>
              <w:ind w:left="0" w:firstLine="0"/>
              <w:jc w:val="left"/>
              <w:rPr>
                <w:color w:val="auto"/>
              </w:rPr>
            </w:pPr>
            <w:r w:rsidRPr="000D2A65">
              <w:rPr>
                <w:color w:val="auto"/>
              </w:rPr>
              <w:t>65</w:t>
            </w:r>
          </w:p>
        </w:tc>
        <w:tc>
          <w:tcPr>
            <w:tcW w:w="2072" w:type="dxa"/>
            <w:tcBorders>
              <w:top w:val="single" w:sz="4" w:space="0" w:color="000000"/>
              <w:left w:val="single" w:sz="4" w:space="0" w:color="000000"/>
              <w:bottom w:val="single" w:sz="4" w:space="0" w:color="000000"/>
              <w:right w:val="single" w:sz="4" w:space="0" w:color="000000"/>
            </w:tcBorders>
          </w:tcPr>
          <w:p w14:paraId="42E40097" w14:textId="5537954D" w:rsidR="003531E8" w:rsidRPr="000D2A65" w:rsidRDefault="00392429">
            <w:pPr>
              <w:spacing w:after="0" w:line="259" w:lineRule="auto"/>
              <w:ind w:left="2" w:firstLine="0"/>
              <w:jc w:val="left"/>
              <w:rPr>
                <w:color w:val="auto"/>
              </w:rPr>
            </w:pPr>
            <w:r w:rsidRPr="000D2A65">
              <w:rPr>
                <w:color w:val="auto"/>
              </w:rPr>
              <w:t>65</w:t>
            </w:r>
          </w:p>
        </w:tc>
        <w:tc>
          <w:tcPr>
            <w:tcW w:w="2069" w:type="dxa"/>
            <w:tcBorders>
              <w:top w:val="single" w:sz="4" w:space="0" w:color="000000"/>
              <w:left w:val="single" w:sz="4" w:space="0" w:color="000000"/>
              <w:bottom w:val="single" w:sz="4" w:space="0" w:color="000000"/>
              <w:right w:val="single" w:sz="4" w:space="0" w:color="000000"/>
            </w:tcBorders>
          </w:tcPr>
          <w:p w14:paraId="3FF77FDD" w14:textId="5EEAA0E1" w:rsidR="003531E8" w:rsidRPr="000D2A65" w:rsidRDefault="00D140DE">
            <w:pPr>
              <w:spacing w:after="0" w:line="259" w:lineRule="auto"/>
              <w:ind w:left="0" w:firstLine="0"/>
              <w:jc w:val="left"/>
              <w:rPr>
                <w:color w:val="auto"/>
              </w:rPr>
            </w:pPr>
            <w:r w:rsidRPr="000D2A65">
              <w:rPr>
                <w:color w:val="auto"/>
              </w:rPr>
              <w:t xml:space="preserve"> </w:t>
            </w:r>
            <w:r w:rsidR="00D96D49" w:rsidRPr="000D2A65">
              <w:rPr>
                <w:color w:val="auto"/>
              </w:rPr>
              <w:t>4</w:t>
            </w:r>
          </w:p>
        </w:tc>
      </w:tr>
      <w:tr w:rsidR="00BC1022" w:rsidRPr="00350F14" w14:paraId="4CC4C436"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0281D717" w14:textId="6EEF5574" w:rsidR="00BC1022" w:rsidRPr="000D2A65" w:rsidRDefault="002401AF">
            <w:pPr>
              <w:spacing w:after="0" w:line="259" w:lineRule="auto"/>
              <w:ind w:left="2" w:firstLine="0"/>
              <w:jc w:val="left"/>
              <w:rPr>
                <w:color w:val="auto"/>
              </w:rPr>
            </w:pPr>
            <w:r w:rsidRPr="000D2A65">
              <w:rPr>
                <w:color w:val="auto"/>
              </w:rPr>
              <w:t xml:space="preserve"> 4</w:t>
            </w:r>
          </w:p>
        </w:tc>
        <w:tc>
          <w:tcPr>
            <w:tcW w:w="2161" w:type="dxa"/>
            <w:tcBorders>
              <w:top w:val="single" w:sz="4" w:space="0" w:color="000000"/>
              <w:left w:val="single" w:sz="4" w:space="0" w:color="000000"/>
              <w:bottom w:val="single" w:sz="4" w:space="0" w:color="000000"/>
              <w:right w:val="single" w:sz="4" w:space="0" w:color="000000"/>
            </w:tcBorders>
          </w:tcPr>
          <w:p w14:paraId="4A254F11" w14:textId="706C7D69" w:rsidR="00BC1022" w:rsidRPr="000D2A65" w:rsidRDefault="00744DC7" w:rsidP="00744DC7">
            <w:pPr>
              <w:spacing w:after="0" w:line="259" w:lineRule="auto"/>
              <w:ind w:left="0" w:firstLine="0"/>
              <w:jc w:val="left"/>
              <w:rPr>
                <w:color w:val="auto"/>
              </w:rPr>
            </w:pPr>
            <w:r w:rsidRPr="000D2A65">
              <w:rPr>
                <w:color w:val="auto"/>
              </w:rPr>
              <w:t>8</w:t>
            </w:r>
            <w:r w:rsidR="00392429" w:rsidRPr="000D2A65">
              <w:rPr>
                <w:color w:val="auto"/>
              </w:rPr>
              <w:t xml:space="preserve"> </w:t>
            </w:r>
            <w:r w:rsidR="00350F14" w:rsidRPr="000D2A65">
              <w:rPr>
                <w:color w:val="auto"/>
              </w:rPr>
              <w:t xml:space="preserve">TO </w:t>
            </w:r>
            <w:r w:rsidRPr="000D2A65">
              <w:rPr>
                <w:color w:val="auto"/>
              </w:rPr>
              <w:t>10</w:t>
            </w:r>
          </w:p>
        </w:tc>
        <w:tc>
          <w:tcPr>
            <w:tcW w:w="2429" w:type="dxa"/>
            <w:tcBorders>
              <w:top w:val="single" w:sz="4" w:space="0" w:color="000000"/>
              <w:left w:val="single" w:sz="4" w:space="0" w:color="000000"/>
              <w:bottom w:val="single" w:sz="4" w:space="0" w:color="000000"/>
              <w:right w:val="single" w:sz="4" w:space="0" w:color="000000"/>
            </w:tcBorders>
          </w:tcPr>
          <w:p w14:paraId="1457247C" w14:textId="4E927B97" w:rsidR="00BC1022" w:rsidRPr="000D2A65" w:rsidRDefault="00392429">
            <w:pPr>
              <w:spacing w:after="0" w:line="259" w:lineRule="auto"/>
              <w:ind w:left="0" w:firstLine="0"/>
              <w:jc w:val="left"/>
              <w:rPr>
                <w:color w:val="auto"/>
              </w:rPr>
            </w:pPr>
            <w:r w:rsidRPr="000D2A65">
              <w:rPr>
                <w:color w:val="auto"/>
              </w:rPr>
              <w:t>52</w:t>
            </w:r>
          </w:p>
        </w:tc>
        <w:tc>
          <w:tcPr>
            <w:tcW w:w="2072" w:type="dxa"/>
            <w:tcBorders>
              <w:top w:val="single" w:sz="4" w:space="0" w:color="000000"/>
              <w:left w:val="single" w:sz="4" w:space="0" w:color="000000"/>
              <w:bottom w:val="single" w:sz="4" w:space="0" w:color="000000"/>
              <w:right w:val="single" w:sz="4" w:space="0" w:color="000000"/>
            </w:tcBorders>
          </w:tcPr>
          <w:p w14:paraId="6E1F6357" w14:textId="7B66C22D" w:rsidR="00BC1022" w:rsidRPr="000D2A65" w:rsidRDefault="00392429">
            <w:pPr>
              <w:spacing w:after="0" w:line="259" w:lineRule="auto"/>
              <w:ind w:left="2" w:firstLine="0"/>
              <w:jc w:val="left"/>
              <w:rPr>
                <w:color w:val="auto"/>
              </w:rPr>
            </w:pPr>
            <w:r w:rsidRPr="000D2A65">
              <w:rPr>
                <w:color w:val="auto"/>
              </w:rPr>
              <w:t>52</w:t>
            </w:r>
          </w:p>
        </w:tc>
        <w:tc>
          <w:tcPr>
            <w:tcW w:w="2069" w:type="dxa"/>
            <w:tcBorders>
              <w:top w:val="single" w:sz="4" w:space="0" w:color="000000"/>
              <w:left w:val="single" w:sz="4" w:space="0" w:color="000000"/>
              <w:bottom w:val="single" w:sz="4" w:space="0" w:color="000000"/>
              <w:right w:val="single" w:sz="4" w:space="0" w:color="000000"/>
            </w:tcBorders>
          </w:tcPr>
          <w:p w14:paraId="4532E695" w14:textId="39E2DE67" w:rsidR="00BC1022" w:rsidRPr="000D2A65" w:rsidRDefault="00D96D49">
            <w:pPr>
              <w:spacing w:after="0" w:line="259" w:lineRule="auto"/>
              <w:ind w:left="0" w:firstLine="0"/>
              <w:jc w:val="left"/>
              <w:rPr>
                <w:color w:val="auto"/>
              </w:rPr>
            </w:pPr>
            <w:r w:rsidRPr="000D2A65">
              <w:rPr>
                <w:color w:val="auto"/>
              </w:rPr>
              <w:t xml:space="preserve"> 4</w:t>
            </w:r>
          </w:p>
        </w:tc>
      </w:tr>
      <w:tr w:rsidR="00BC1022" w:rsidRPr="00350F14" w14:paraId="2E857FF5"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33A81C8A" w14:textId="23F649BA" w:rsidR="00BC1022" w:rsidRPr="000D2A65" w:rsidRDefault="002401AF">
            <w:pPr>
              <w:spacing w:after="0" w:line="259" w:lineRule="auto"/>
              <w:ind w:left="2" w:firstLine="0"/>
              <w:jc w:val="left"/>
              <w:rPr>
                <w:color w:val="auto"/>
              </w:rPr>
            </w:pPr>
            <w:r w:rsidRPr="000D2A65">
              <w:rPr>
                <w:color w:val="auto"/>
              </w:rPr>
              <w:t xml:space="preserve"> 5</w:t>
            </w:r>
          </w:p>
        </w:tc>
        <w:tc>
          <w:tcPr>
            <w:tcW w:w="2161" w:type="dxa"/>
            <w:tcBorders>
              <w:top w:val="single" w:sz="4" w:space="0" w:color="000000"/>
              <w:left w:val="single" w:sz="4" w:space="0" w:color="000000"/>
              <w:bottom w:val="single" w:sz="4" w:space="0" w:color="000000"/>
              <w:right w:val="single" w:sz="4" w:space="0" w:color="000000"/>
            </w:tcBorders>
          </w:tcPr>
          <w:p w14:paraId="535BBA91" w14:textId="2E227E17" w:rsidR="00BC1022" w:rsidRPr="000D2A65" w:rsidRDefault="00744DC7" w:rsidP="00744DC7">
            <w:pPr>
              <w:spacing w:after="0" w:line="259" w:lineRule="auto"/>
              <w:ind w:left="0" w:firstLine="0"/>
              <w:jc w:val="left"/>
              <w:rPr>
                <w:color w:val="auto"/>
              </w:rPr>
            </w:pPr>
            <w:r w:rsidRPr="000D2A65">
              <w:rPr>
                <w:color w:val="auto"/>
              </w:rPr>
              <w:t>5</w:t>
            </w:r>
            <w:r w:rsidR="00D96D49" w:rsidRPr="000D2A65">
              <w:rPr>
                <w:color w:val="auto"/>
              </w:rPr>
              <w:t xml:space="preserve"> TO </w:t>
            </w:r>
            <w:r w:rsidRPr="000D2A65">
              <w:rPr>
                <w:color w:val="auto"/>
              </w:rPr>
              <w:t>7</w:t>
            </w:r>
          </w:p>
        </w:tc>
        <w:tc>
          <w:tcPr>
            <w:tcW w:w="2429" w:type="dxa"/>
            <w:tcBorders>
              <w:top w:val="single" w:sz="4" w:space="0" w:color="000000"/>
              <w:left w:val="single" w:sz="4" w:space="0" w:color="000000"/>
              <w:bottom w:val="single" w:sz="4" w:space="0" w:color="000000"/>
              <w:right w:val="single" w:sz="4" w:space="0" w:color="000000"/>
            </w:tcBorders>
          </w:tcPr>
          <w:p w14:paraId="01111DC1" w14:textId="1AD2A312" w:rsidR="00BC1022" w:rsidRPr="000D2A65" w:rsidRDefault="00392429">
            <w:pPr>
              <w:spacing w:after="0" w:line="259" w:lineRule="auto"/>
              <w:ind w:left="0" w:firstLine="0"/>
              <w:jc w:val="left"/>
              <w:rPr>
                <w:color w:val="auto"/>
              </w:rPr>
            </w:pPr>
            <w:r w:rsidRPr="000D2A65">
              <w:rPr>
                <w:color w:val="auto"/>
              </w:rPr>
              <w:t>42</w:t>
            </w:r>
          </w:p>
        </w:tc>
        <w:tc>
          <w:tcPr>
            <w:tcW w:w="2072" w:type="dxa"/>
            <w:tcBorders>
              <w:top w:val="single" w:sz="4" w:space="0" w:color="000000"/>
              <w:left w:val="single" w:sz="4" w:space="0" w:color="000000"/>
              <w:bottom w:val="single" w:sz="4" w:space="0" w:color="000000"/>
              <w:right w:val="single" w:sz="4" w:space="0" w:color="000000"/>
            </w:tcBorders>
          </w:tcPr>
          <w:p w14:paraId="08AF16C3" w14:textId="4B678314" w:rsidR="00BC1022" w:rsidRPr="000D2A65" w:rsidRDefault="00392429">
            <w:pPr>
              <w:spacing w:after="0" w:line="259" w:lineRule="auto"/>
              <w:ind w:left="2" w:firstLine="0"/>
              <w:jc w:val="left"/>
              <w:rPr>
                <w:color w:val="auto"/>
              </w:rPr>
            </w:pPr>
            <w:r w:rsidRPr="000D2A65">
              <w:rPr>
                <w:color w:val="auto"/>
              </w:rPr>
              <w:t>42</w:t>
            </w:r>
          </w:p>
        </w:tc>
        <w:tc>
          <w:tcPr>
            <w:tcW w:w="2069" w:type="dxa"/>
            <w:tcBorders>
              <w:top w:val="single" w:sz="4" w:space="0" w:color="000000"/>
              <w:left w:val="single" w:sz="4" w:space="0" w:color="000000"/>
              <w:bottom w:val="single" w:sz="4" w:space="0" w:color="000000"/>
              <w:right w:val="single" w:sz="4" w:space="0" w:color="000000"/>
            </w:tcBorders>
          </w:tcPr>
          <w:p w14:paraId="4008D94F" w14:textId="5EF349CA" w:rsidR="00BC1022" w:rsidRPr="000D2A65" w:rsidRDefault="00D96D49">
            <w:pPr>
              <w:spacing w:after="0" w:line="259" w:lineRule="auto"/>
              <w:ind w:left="0" w:firstLine="0"/>
              <w:jc w:val="left"/>
              <w:rPr>
                <w:color w:val="auto"/>
              </w:rPr>
            </w:pPr>
            <w:r w:rsidRPr="000D2A65">
              <w:rPr>
                <w:color w:val="auto"/>
              </w:rPr>
              <w:t xml:space="preserve"> 4</w:t>
            </w:r>
          </w:p>
        </w:tc>
      </w:tr>
      <w:tr w:rsidR="00D96D49" w:rsidRPr="00350F14" w14:paraId="2A9027E1"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0BC62A54" w14:textId="11147DD3" w:rsidR="00D96D49" w:rsidRPr="000D2A65" w:rsidRDefault="002401AF">
            <w:pPr>
              <w:spacing w:after="0" w:line="259" w:lineRule="auto"/>
              <w:ind w:left="2" w:firstLine="0"/>
              <w:jc w:val="left"/>
              <w:rPr>
                <w:color w:val="auto"/>
              </w:rPr>
            </w:pPr>
            <w:r w:rsidRPr="000D2A65">
              <w:rPr>
                <w:color w:val="auto"/>
              </w:rPr>
              <w:t xml:space="preserve"> 6</w:t>
            </w:r>
          </w:p>
        </w:tc>
        <w:tc>
          <w:tcPr>
            <w:tcW w:w="2161" w:type="dxa"/>
            <w:tcBorders>
              <w:top w:val="single" w:sz="4" w:space="0" w:color="000000"/>
              <w:left w:val="single" w:sz="4" w:space="0" w:color="000000"/>
              <w:bottom w:val="single" w:sz="4" w:space="0" w:color="000000"/>
              <w:right w:val="single" w:sz="4" w:space="0" w:color="000000"/>
            </w:tcBorders>
          </w:tcPr>
          <w:p w14:paraId="4C527E21" w14:textId="427F49BB" w:rsidR="00D96D49" w:rsidRPr="000D2A65" w:rsidRDefault="00744DC7">
            <w:pPr>
              <w:spacing w:after="0" w:line="259" w:lineRule="auto"/>
              <w:ind w:left="0" w:firstLine="0"/>
              <w:jc w:val="left"/>
              <w:rPr>
                <w:color w:val="auto"/>
              </w:rPr>
            </w:pPr>
            <w:r w:rsidRPr="000D2A65">
              <w:rPr>
                <w:color w:val="auto"/>
              </w:rPr>
              <w:t>1 TO 4</w:t>
            </w:r>
          </w:p>
        </w:tc>
        <w:tc>
          <w:tcPr>
            <w:tcW w:w="2429" w:type="dxa"/>
            <w:tcBorders>
              <w:top w:val="single" w:sz="4" w:space="0" w:color="000000"/>
              <w:left w:val="single" w:sz="4" w:space="0" w:color="000000"/>
              <w:bottom w:val="single" w:sz="4" w:space="0" w:color="000000"/>
              <w:right w:val="single" w:sz="4" w:space="0" w:color="000000"/>
            </w:tcBorders>
          </w:tcPr>
          <w:p w14:paraId="13BD98E0" w14:textId="4F843B57" w:rsidR="00D96D49" w:rsidRPr="000D2A65" w:rsidRDefault="00392429">
            <w:pPr>
              <w:spacing w:after="0" w:line="259" w:lineRule="auto"/>
              <w:ind w:left="0" w:firstLine="0"/>
              <w:jc w:val="left"/>
              <w:rPr>
                <w:color w:val="auto"/>
              </w:rPr>
            </w:pPr>
            <w:r w:rsidRPr="000D2A65">
              <w:rPr>
                <w:color w:val="auto"/>
              </w:rPr>
              <w:t>44</w:t>
            </w:r>
          </w:p>
        </w:tc>
        <w:tc>
          <w:tcPr>
            <w:tcW w:w="2072" w:type="dxa"/>
            <w:tcBorders>
              <w:top w:val="single" w:sz="4" w:space="0" w:color="000000"/>
              <w:left w:val="single" w:sz="4" w:space="0" w:color="000000"/>
              <w:bottom w:val="single" w:sz="4" w:space="0" w:color="000000"/>
              <w:right w:val="single" w:sz="4" w:space="0" w:color="000000"/>
            </w:tcBorders>
          </w:tcPr>
          <w:p w14:paraId="6B9E7787" w14:textId="40B885EB" w:rsidR="00D96D49" w:rsidRPr="000D2A65" w:rsidRDefault="00392429">
            <w:pPr>
              <w:spacing w:after="0" w:line="259" w:lineRule="auto"/>
              <w:ind w:left="2" w:firstLine="0"/>
              <w:jc w:val="left"/>
              <w:rPr>
                <w:color w:val="auto"/>
              </w:rPr>
            </w:pPr>
            <w:r w:rsidRPr="000D2A65">
              <w:rPr>
                <w:color w:val="auto"/>
              </w:rPr>
              <w:t>44</w:t>
            </w:r>
          </w:p>
        </w:tc>
        <w:tc>
          <w:tcPr>
            <w:tcW w:w="2069" w:type="dxa"/>
            <w:tcBorders>
              <w:top w:val="single" w:sz="4" w:space="0" w:color="000000"/>
              <w:left w:val="single" w:sz="4" w:space="0" w:color="000000"/>
              <w:bottom w:val="single" w:sz="4" w:space="0" w:color="000000"/>
              <w:right w:val="single" w:sz="4" w:space="0" w:color="000000"/>
            </w:tcBorders>
          </w:tcPr>
          <w:p w14:paraId="395C720D" w14:textId="452D1188" w:rsidR="00D96D49" w:rsidRPr="000D2A65" w:rsidRDefault="00D96D49">
            <w:pPr>
              <w:spacing w:after="0" w:line="259" w:lineRule="auto"/>
              <w:ind w:left="0" w:firstLine="0"/>
              <w:jc w:val="left"/>
              <w:rPr>
                <w:color w:val="auto"/>
              </w:rPr>
            </w:pPr>
            <w:r w:rsidRPr="000D2A65">
              <w:rPr>
                <w:color w:val="auto"/>
              </w:rPr>
              <w:t xml:space="preserve"> 4</w:t>
            </w:r>
          </w:p>
        </w:tc>
      </w:tr>
      <w:tr w:rsidR="00744DC7" w:rsidRPr="00350F14" w14:paraId="580070ED" w14:textId="77777777" w:rsidTr="00FE6585">
        <w:trPr>
          <w:trHeight w:val="286"/>
        </w:trPr>
        <w:tc>
          <w:tcPr>
            <w:tcW w:w="739" w:type="dxa"/>
            <w:tcBorders>
              <w:top w:val="single" w:sz="4" w:space="0" w:color="000000"/>
              <w:left w:val="single" w:sz="4" w:space="0" w:color="000000"/>
              <w:bottom w:val="single" w:sz="4" w:space="0" w:color="000000"/>
              <w:right w:val="single" w:sz="4" w:space="0" w:color="000000"/>
            </w:tcBorders>
          </w:tcPr>
          <w:p w14:paraId="7FA72868" w14:textId="77777777" w:rsidR="00744DC7" w:rsidRPr="000D2A65" w:rsidRDefault="00744DC7">
            <w:pPr>
              <w:spacing w:after="0" w:line="259" w:lineRule="auto"/>
              <w:ind w:left="2" w:firstLine="0"/>
              <w:jc w:val="left"/>
              <w:rPr>
                <w:color w:val="auto"/>
              </w:rPr>
            </w:pPr>
          </w:p>
        </w:tc>
        <w:tc>
          <w:tcPr>
            <w:tcW w:w="2161" w:type="dxa"/>
            <w:tcBorders>
              <w:top w:val="single" w:sz="4" w:space="0" w:color="000000"/>
              <w:left w:val="single" w:sz="4" w:space="0" w:color="000000"/>
              <w:bottom w:val="single" w:sz="4" w:space="0" w:color="000000"/>
              <w:right w:val="single" w:sz="4" w:space="0" w:color="000000"/>
            </w:tcBorders>
          </w:tcPr>
          <w:p w14:paraId="4AC61418" w14:textId="77777777" w:rsidR="00744DC7" w:rsidRPr="000D2A65" w:rsidRDefault="00744DC7">
            <w:pPr>
              <w:spacing w:after="0" w:line="259" w:lineRule="auto"/>
              <w:ind w:left="0" w:firstLine="0"/>
              <w:jc w:val="left"/>
              <w:rPr>
                <w:color w:val="auto"/>
              </w:rPr>
            </w:pPr>
          </w:p>
        </w:tc>
        <w:tc>
          <w:tcPr>
            <w:tcW w:w="2429" w:type="dxa"/>
            <w:tcBorders>
              <w:top w:val="single" w:sz="4" w:space="0" w:color="000000"/>
              <w:left w:val="single" w:sz="4" w:space="0" w:color="000000"/>
              <w:bottom w:val="single" w:sz="4" w:space="0" w:color="000000"/>
              <w:right w:val="single" w:sz="4" w:space="0" w:color="000000"/>
            </w:tcBorders>
          </w:tcPr>
          <w:p w14:paraId="2BFDAF5E" w14:textId="256143D0" w:rsidR="00744DC7" w:rsidRPr="000D2A65" w:rsidRDefault="00744DC7">
            <w:pPr>
              <w:spacing w:after="0" w:line="259" w:lineRule="auto"/>
              <w:ind w:left="0" w:firstLine="0"/>
              <w:jc w:val="left"/>
              <w:rPr>
                <w:color w:val="auto"/>
              </w:rPr>
            </w:pPr>
            <w:r w:rsidRPr="000D2A65">
              <w:rPr>
                <w:color w:val="auto"/>
              </w:rPr>
              <w:fldChar w:fldCharType="begin"/>
            </w:r>
            <w:r w:rsidRPr="000D2A65">
              <w:rPr>
                <w:color w:val="auto"/>
              </w:rPr>
              <w:instrText xml:space="preserve"> =SUM(ABOVE) </w:instrText>
            </w:r>
            <w:r w:rsidRPr="000D2A65">
              <w:rPr>
                <w:color w:val="auto"/>
              </w:rPr>
              <w:fldChar w:fldCharType="separate"/>
            </w:r>
            <w:r w:rsidRPr="000D2A65">
              <w:rPr>
                <w:noProof/>
                <w:color w:val="auto"/>
              </w:rPr>
              <w:t>210</w:t>
            </w:r>
            <w:r w:rsidRPr="000D2A65">
              <w:rPr>
                <w:color w:val="auto"/>
              </w:rPr>
              <w:fldChar w:fldCharType="end"/>
            </w:r>
          </w:p>
        </w:tc>
        <w:tc>
          <w:tcPr>
            <w:tcW w:w="2072" w:type="dxa"/>
            <w:tcBorders>
              <w:top w:val="single" w:sz="4" w:space="0" w:color="000000"/>
              <w:left w:val="single" w:sz="4" w:space="0" w:color="000000"/>
              <w:bottom w:val="single" w:sz="4" w:space="0" w:color="000000"/>
              <w:right w:val="single" w:sz="4" w:space="0" w:color="000000"/>
            </w:tcBorders>
          </w:tcPr>
          <w:p w14:paraId="3E3D6A09" w14:textId="75110E46" w:rsidR="00744DC7" w:rsidRPr="000D2A65" w:rsidRDefault="00744DC7">
            <w:pPr>
              <w:spacing w:after="0" w:line="259" w:lineRule="auto"/>
              <w:ind w:left="2" w:firstLine="0"/>
              <w:jc w:val="left"/>
              <w:rPr>
                <w:color w:val="auto"/>
              </w:rPr>
            </w:pPr>
            <w:r w:rsidRPr="000D2A65">
              <w:rPr>
                <w:color w:val="auto"/>
              </w:rPr>
              <w:fldChar w:fldCharType="begin"/>
            </w:r>
            <w:r w:rsidRPr="000D2A65">
              <w:rPr>
                <w:color w:val="auto"/>
              </w:rPr>
              <w:instrText xml:space="preserve"> =SUM(ABOVE) </w:instrText>
            </w:r>
            <w:r w:rsidRPr="000D2A65">
              <w:rPr>
                <w:color w:val="auto"/>
              </w:rPr>
              <w:fldChar w:fldCharType="separate"/>
            </w:r>
            <w:r w:rsidRPr="000D2A65">
              <w:rPr>
                <w:noProof/>
                <w:color w:val="auto"/>
              </w:rPr>
              <w:t>210</w:t>
            </w:r>
            <w:r w:rsidRPr="000D2A65">
              <w:rPr>
                <w:color w:val="auto"/>
              </w:rPr>
              <w:fldChar w:fldCharType="end"/>
            </w:r>
          </w:p>
        </w:tc>
        <w:tc>
          <w:tcPr>
            <w:tcW w:w="2069" w:type="dxa"/>
            <w:tcBorders>
              <w:top w:val="single" w:sz="4" w:space="0" w:color="000000"/>
              <w:left w:val="single" w:sz="4" w:space="0" w:color="000000"/>
              <w:bottom w:val="single" w:sz="4" w:space="0" w:color="000000"/>
              <w:right w:val="single" w:sz="4" w:space="0" w:color="000000"/>
            </w:tcBorders>
          </w:tcPr>
          <w:p w14:paraId="5519C0A6" w14:textId="662D5549" w:rsidR="00744DC7" w:rsidRPr="000D2A65" w:rsidRDefault="00744DC7">
            <w:pPr>
              <w:spacing w:after="0" w:line="259" w:lineRule="auto"/>
              <w:ind w:left="0" w:firstLine="0"/>
              <w:jc w:val="left"/>
              <w:rPr>
                <w:color w:val="auto"/>
              </w:rPr>
            </w:pPr>
            <w:r w:rsidRPr="000D2A65">
              <w:rPr>
                <w:color w:val="auto"/>
              </w:rPr>
              <w:t>840</w:t>
            </w:r>
          </w:p>
        </w:tc>
      </w:tr>
      <w:tr w:rsidR="00FE6585" w:rsidRPr="00350F14" w14:paraId="10DD9783" w14:textId="77777777" w:rsidTr="0063106A">
        <w:trPr>
          <w:trHeight w:val="286"/>
        </w:trPr>
        <w:tc>
          <w:tcPr>
            <w:tcW w:w="9470" w:type="dxa"/>
            <w:gridSpan w:val="5"/>
            <w:tcBorders>
              <w:top w:val="single" w:sz="4" w:space="0" w:color="000000"/>
              <w:left w:val="single" w:sz="4" w:space="0" w:color="000000"/>
              <w:bottom w:val="single" w:sz="4" w:space="0" w:color="000000"/>
              <w:right w:val="single" w:sz="4" w:space="0" w:color="000000"/>
            </w:tcBorders>
          </w:tcPr>
          <w:p w14:paraId="068AAB63" w14:textId="04E953CE" w:rsidR="00FE6585" w:rsidRPr="000D2A65" w:rsidRDefault="00FE6585" w:rsidP="00744DC7">
            <w:pPr>
              <w:spacing w:after="0" w:line="259" w:lineRule="auto"/>
              <w:ind w:left="0" w:firstLine="0"/>
              <w:jc w:val="left"/>
              <w:rPr>
                <w:color w:val="auto"/>
              </w:rPr>
            </w:pPr>
            <w:r w:rsidRPr="000D2A65">
              <w:rPr>
                <w:color w:val="auto"/>
              </w:rPr>
              <w:t xml:space="preserve"> </w:t>
            </w:r>
            <w:r w:rsidR="00744DC7" w:rsidRPr="000D2A65">
              <w:rPr>
                <w:color w:val="auto"/>
              </w:rPr>
              <w:t>TOTAL NO OF STAFF &amp; DEPENDANTS                                                         1,260</w:t>
            </w:r>
          </w:p>
        </w:tc>
      </w:tr>
    </w:tbl>
    <w:p w14:paraId="51A264E9" w14:textId="77777777" w:rsidR="003531E8" w:rsidRDefault="00D140DE" w:rsidP="00A3774E">
      <w:pPr>
        <w:pStyle w:val="Heading3"/>
        <w:spacing w:after="10"/>
        <w:ind w:left="0" w:firstLine="0"/>
      </w:pPr>
      <w:r>
        <w:t>SECTION IV- TENDERING FORMS</w:t>
      </w:r>
      <w:r>
        <w:rPr>
          <w:color w:val="000000"/>
        </w:rPr>
        <w:t xml:space="preserve"> </w:t>
      </w:r>
    </w:p>
    <w:p w14:paraId="5E061FAD" w14:textId="77777777" w:rsidR="003531E8" w:rsidRDefault="00D140DE">
      <w:pPr>
        <w:spacing w:after="0" w:line="259" w:lineRule="auto"/>
        <w:ind w:left="0" w:firstLine="0"/>
        <w:jc w:val="left"/>
      </w:pPr>
      <w:r>
        <w:rPr>
          <w:b/>
          <w:color w:val="000000"/>
        </w:rPr>
        <w:t xml:space="preserve"> </w:t>
      </w:r>
    </w:p>
    <w:p w14:paraId="2BFA124E" w14:textId="77777777" w:rsidR="003531E8" w:rsidRDefault="00D140DE">
      <w:pPr>
        <w:tabs>
          <w:tab w:val="center" w:pos="924"/>
          <w:tab w:val="center" w:pos="2223"/>
        </w:tabs>
        <w:spacing w:after="0" w:line="259" w:lineRule="auto"/>
        <w:ind w:left="0" w:firstLine="0"/>
        <w:jc w:val="left"/>
      </w:pPr>
      <w:r>
        <w:rPr>
          <w:rFonts w:ascii="Calibri" w:eastAsia="Calibri" w:hAnsi="Calibri" w:cs="Calibri"/>
          <w:color w:val="000000"/>
          <w:sz w:val="22"/>
        </w:rPr>
        <w:tab/>
      </w:r>
      <w:r>
        <w:rPr>
          <w:b/>
          <w:sz w:val="22"/>
        </w:rPr>
        <w:t>1.</w:t>
      </w:r>
      <w:r>
        <w:rPr>
          <w:rFonts w:ascii="Arial" w:eastAsia="Arial" w:hAnsi="Arial" w:cs="Arial"/>
          <w:b/>
          <w:sz w:val="22"/>
        </w:rPr>
        <w:t xml:space="preserve"> </w:t>
      </w:r>
      <w:r>
        <w:rPr>
          <w:rFonts w:ascii="Arial" w:eastAsia="Arial" w:hAnsi="Arial" w:cs="Arial"/>
          <w:b/>
          <w:sz w:val="22"/>
        </w:rPr>
        <w:tab/>
      </w:r>
      <w:r>
        <w:rPr>
          <w:b/>
          <w:u w:val="single" w:color="231F20"/>
        </w:rPr>
        <w:t>Form of Tender</w:t>
      </w:r>
      <w:r>
        <w:rPr>
          <w:b/>
          <w:color w:val="000000"/>
        </w:rPr>
        <w:t xml:space="preserve"> </w:t>
      </w:r>
    </w:p>
    <w:p w14:paraId="339D07BD" w14:textId="77777777" w:rsidR="003531E8" w:rsidRDefault="00D140DE">
      <w:pPr>
        <w:pStyle w:val="Heading4"/>
      </w:pPr>
      <w:r>
        <w:t>(Amended and issued pursuant to PPRA</w:t>
      </w:r>
      <w:r>
        <w:rPr>
          <w:color w:val="000000"/>
        </w:rPr>
        <w:t xml:space="preserve"> CIRCULAR No. 02/2022)</w:t>
      </w:r>
      <w:r>
        <w:t xml:space="preserve"> </w:t>
      </w:r>
    </w:p>
    <w:p w14:paraId="2A3EA97D" w14:textId="77777777" w:rsidR="003531E8" w:rsidRDefault="00D140DE">
      <w:pPr>
        <w:spacing w:after="219" w:line="249" w:lineRule="auto"/>
        <w:ind w:left="10" w:hanging="10"/>
      </w:pPr>
      <w:r>
        <w:rPr>
          <w:b/>
          <w:i/>
        </w:rPr>
        <w:t>INSTRUCTIONS TO TENDERERS</w:t>
      </w:r>
      <w:r>
        <w:rPr>
          <w:b/>
          <w:i/>
          <w:color w:val="000000"/>
        </w:rPr>
        <w:t xml:space="preserve"> </w:t>
      </w:r>
    </w:p>
    <w:p w14:paraId="40F8F35B" w14:textId="77777777" w:rsidR="003531E8" w:rsidRDefault="00D140DE">
      <w:pPr>
        <w:numPr>
          <w:ilvl w:val="0"/>
          <w:numId w:val="30"/>
        </w:numPr>
        <w:spacing w:after="205" w:line="265" w:lineRule="auto"/>
        <w:ind w:right="197" w:hanging="271"/>
      </w:pPr>
      <w:proofErr w:type="gramStart"/>
      <w:r>
        <w:rPr>
          <w:i/>
        </w:rPr>
        <w:t>All  italicized</w:t>
      </w:r>
      <w:proofErr w:type="gramEnd"/>
      <w:r>
        <w:rPr>
          <w:i/>
        </w:rPr>
        <w:t xml:space="preserve">  text  is  to  help  the Tenderer  in  preparing  this  form.</w:t>
      </w:r>
      <w:r>
        <w:rPr>
          <w:i/>
          <w:color w:val="000000"/>
        </w:rPr>
        <w:t xml:space="preserve"> </w:t>
      </w:r>
    </w:p>
    <w:p w14:paraId="299CC6D2" w14:textId="77777777" w:rsidR="003531E8" w:rsidRDefault="00D140DE">
      <w:pPr>
        <w:numPr>
          <w:ilvl w:val="0"/>
          <w:numId w:val="30"/>
        </w:numPr>
        <w:spacing w:after="205" w:line="265" w:lineRule="auto"/>
        <w:ind w:right="197" w:hanging="271"/>
      </w:pPr>
      <w:proofErr w:type="gramStart"/>
      <w:r>
        <w:rPr>
          <w:i/>
        </w:rPr>
        <w:t>The  Tenderer</w:t>
      </w:r>
      <w:proofErr w:type="gramEnd"/>
      <w:r>
        <w:rPr>
          <w:i/>
        </w:rPr>
        <w:t xml:space="preserve">  must  prepare  this  Form  of  Tender  on  stationery  with  its  letterhead  clearly  showing  the  Tenderer's  complete  name  and  business  address. Tenderers are reminded that this is a mandatory requirement.  </w:t>
      </w:r>
    </w:p>
    <w:p w14:paraId="7E843B2E" w14:textId="77777777" w:rsidR="003531E8" w:rsidRDefault="00D140DE">
      <w:pPr>
        <w:numPr>
          <w:ilvl w:val="0"/>
          <w:numId w:val="30"/>
        </w:numPr>
        <w:spacing w:after="205" w:line="265" w:lineRule="auto"/>
        <w:ind w:right="197" w:hanging="271"/>
      </w:pPr>
      <w:proofErr w:type="gramStart"/>
      <w:r>
        <w:rPr>
          <w:i/>
        </w:rPr>
        <w:t>Tenderer  must</w:t>
      </w:r>
      <w:proofErr w:type="gramEnd"/>
      <w:r>
        <w:rPr>
          <w:i/>
        </w:rPr>
        <w:t xml:space="preserve">  complete  and  sign  CERTIFICATE  OF  INDEPENDENT  TENDER  DETERMINATION  and  the  SELF  DECLARATION  FORMS OF  THE  TENDERER  as listed under (s) below. </w:t>
      </w:r>
    </w:p>
    <w:p w14:paraId="31DF4C32" w14:textId="77777777" w:rsidR="003531E8" w:rsidRDefault="00D140DE">
      <w:pPr>
        <w:spacing w:after="241" w:line="265" w:lineRule="auto"/>
        <w:ind w:left="10" w:hanging="10"/>
      </w:pPr>
      <w:proofErr w:type="gramStart"/>
      <w:r>
        <w:rPr>
          <w:b/>
        </w:rPr>
        <w:t>Date  of</w:t>
      </w:r>
      <w:proofErr w:type="gramEnd"/>
      <w:r>
        <w:rPr>
          <w:b/>
        </w:rPr>
        <w:t xml:space="preserve">  this  Tender  submission</w:t>
      </w:r>
      <w:r>
        <w:t>:.............</w:t>
      </w:r>
      <w:r>
        <w:rPr>
          <w:i/>
        </w:rPr>
        <w:t xml:space="preserve">[insert  date  (as  day,  month  and  year)  of  Tender  </w:t>
      </w:r>
    </w:p>
    <w:p w14:paraId="5E7AF700" w14:textId="77777777" w:rsidR="003531E8" w:rsidRDefault="00D140DE">
      <w:pPr>
        <w:spacing w:after="0" w:line="471" w:lineRule="auto"/>
        <w:ind w:left="0" w:firstLine="0"/>
        <w:jc w:val="left"/>
      </w:pPr>
      <w:proofErr w:type="gramStart"/>
      <w:r>
        <w:rPr>
          <w:i/>
        </w:rPr>
        <w:t xml:space="preserve">submission]  </w:t>
      </w:r>
      <w:r>
        <w:rPr>
          <w:b/>
        </w:rPr>
        <w:t>Tender</w:t>
      </w:r>
      <w:proofErr w:type="gramEnd"/>
      <w:r>
        <w:rPr>
          <w:b/>
        </w:rPr>
        <w:t xml:space="preserve">                      Name                    and                    Identification</w:t>
      </w:r>
      <w:r>
        <w:t>:....................</w:t>
      </w:r>
      <w:r>
        <w:rPr>
          <w:i/>
        </w:rPr>
        <w:t xml:space="preserve">[insert            identification]  </w:t>
      </w:r>
      <w:r>
        <w:rPr>
          <w:b/>
        </w:rPr>
        <w:t>Alternative  No.</w:t>
      </w:r>
      <w:r>
        <w:t>:.............................................</w:t>
      </w:r>
      <w:r>
        <w:rPr>
          <w:i/>
        </w:rPr>
        <w:t>[insert  identification  No  if  this  is  a  Tender  for  an  alternative]</w:t>
      </w:r>
      <w:r>
        <w:rPr>
          <w:i/>
          <w:color w:val="000000"/>
        </w:rPr>
        <w:t xml:space="preserve"> </w:t>
      </w:r>
    </w:p>
    <w:p w14:paraId="2E6296DD" w14:textId="77777777" w:rsidR="003531E8" w:rsidRDefault="00D140DE">
      <w:pPr>
        <w:spacing w:after="205" w:line="265" w:lineRule="auto"/>
        <w:ind w:left="694" w:right="3810" w:hanging="694"/>
      </w:pPr>
      <w:r>
        <w:t>To: ....................................</w:t>
      </w:r>
      <w:r>
        <w:rPr>
          <w:i/>
        </w:rPr>
        <w:t xml:space="preserve"> [Insert complete name of Procuring Entity]</w:t>
      </w:r>
      <w:r>
        <w:rPr>
          <w:i/>
          <w:color w:val="000000"/>
        </w:rPr>
        <w:t xml:space="preserve"> </w:t>
      </w:r>
      <w:r>
        <w:rPr>
          <w:b/>
          <w:color w:val="000000"/>
        </w:rPr>
        <w:t xml:space="preserve"> </w:t>
      </w:r>
    </w:p>
    <w:p w14:paraId="17426A4A" w14:textId="77777777" w:rsidR="003531E8" w:rsidRDefault="00D140DE">
      <w:pPr>
        <w:numPr>
          <w:ilvl w:val="1"/>
          <w:numId w:val="30"/>
        </w:numPr>
        <w:spacing w:after="0"/>
        <w:ind w:right="759" w:hanging="559"/>
      </w:pPr>
      <w:r>
        <w:rPr>
          <w:b/>
          <w:i/>
        </w:rPr>
        <w:t xml:space="preserve">No reservations: </w:t>
      </w:r>
      <w:r>
        <w:t>We have examined and have no reservations to the tendering document, including Addenda issued in accordance with ITT 9;</w:t>
      </w:r>
      <w:r>
        <w:rPr>
          <w:color w:val="000000"/>
        </w:rPr>
        <w:t xml:space="preserve"> </w:t>
      </w:r>
    </w:p>
    <w:p w14:paraId="69F44FBA" w14:textId="77777777" w:rsidR="003531E8" w:rsidRDefault="00D140DE">
      <w:pPr>
        <w:spacing w:after="0" w:line="259" w:lineRule="auto"/>
        <w:ind w:left="0" w:firstLine="0"/>
        <w:jc w:val="left"/>
      </w:pPr>
      <w:r>
        <w:rPr>
          <w:color w:val="000000"/>
        </w:rPr>
        <w:t xml:space="preserve"> </w:t>
      </w:r>
    </w:p>
    <w:p w14:paraId="5CA39146" w14:textId="77777777" w:rsidR="003531E8" w:rsidRDefault="00D140DE">
      <w:pPr>
        <w:numPr>
          <w:ilvl w:val="1"/>
          <w:numId w:val="30"/>
        </w:numPr>
        <w:spacing w:after="5"/>
        <w:ind w:right="759" w:hanging="559"/>
      </w:pPr>
      <w:r>
        <w:rPr>
          <w:b/>
          <w:i/>
        </w:rPr>
        <w:t>Eligibility</w:t>
      </w:r>
      <w:r>
        <w:rPr>
          <w:i/>
        </w:rPr>
        <w:t xml:space="preserve">: </w:t>
      </w:r>
      <w:r>
        <w:t>We meet the eligibility requirements and have no conflict of interest in accordance with ITT 4;</w:t>
      </w:r>
      <w:r>
        <w:rPr>
          <w:color w:val="000000"/>
        </w:rPr>
        <w:t xml:space="preserve"> </w:t>
      </w:r>
    </w:p>
    <w:p w14:paraId="0A090A31" w14:textId="77777777" w:rsidR="003531E8" w:rsidRDefault="00D140DE">
      <w:pPr>
        <w:spacing w:after="0" w:line="259" w:lineRule="auto"/>
        <w:ind w:left="0" w:firstLine="0"/>
        <w:jc w:val="left"/>
      </w:pPr>
      <w:r>
        <w:rPr>
          <w:color w:val="000000"/>
        </w:rPr>
        <w:t xml:space="preserve"> </w:t>
      </w:r>
    </w:p>
    <w:p w14:paraId="17D8B286" w14:textId="127C692E" w:rsidR="003531E8" w:rsidRDefault="00D140DE">
      <w:pPr>
        <w:numPr>
          <w:ilvl w:val="1"/>
          <w:numId w:val="30"/>
        </w:numPr>
        <w:spacing w:after="0"/>
        <w:ind w:right="759" w:hanging="559"/>
      </w:pPr>
      <w:r>
        <w:rPr>
          <w:b/>
          <w:i/>
        </w:rPr>
        <w:t xml:space="preserve">Tender-Securing Declaration: </w:t>
      </w:r>
      <w:r>
        <w:t xml:space="preserve">We have not been suspended nor declared ineligible by </w:t>
      </w:r>
      <w:proofErr w:type="spellStart"/>
      <w:r w:rsidR="00A86C49">
        <w:t>kaimosi</w:t>
      </w:r>
      <w:proofErr w:type="spellEnd"/>
      <w:r w:rsidR="00A86C49">
        <w:t xml:space="preserve"> Friends </w:t>
      </w:r>
      <w:r w:rsidR="009B4BB0">
        <w:t>University based</w:t>
      </w:r>
      <w:r>
        <w:t xml:space="preserve"> on execution of a Tender-Securing Declaration or Proposal-Securing Declaration in Kenya in accordance with ITT 21;</w:t>
      </w:r>
      <w:r>
        <w:rPr>
          <w:color w:val="000000"/>
        </w:rPr>
        <w:t xml:space="preserve"> </w:t>
      </w:r>
    </w:p>
    <w:p w14:paraId="6F458569" w14:textId="77777777" w:rsidR="003531E8" w:rsidRDefault="00D140DE">
      <w:pPr>
        <w:spacing w:after="0" w:line="259" w:lineRule="auto"/>
        <w:ind w:left="0" w:firstLine="0"/>
        <w:jc w:val="left"/>
      </w:pPr>
      <w:r>
        <w:rPr>
          <w:color w:val="000000"/>
        </w:rPr>
        <w:t xml:space="preserve"> </w:t>
      </w:r>
    </w:p>
    <w:p w14:paraId="1BDF4116" w14:textId="7162ACC5" w:rsidR="003531E8" w:rsidRDefault="00D140DE" w:rsidP="00BE3A36">
      <w:pPr>
        <w:numPr>
          <w:ilvl w:val="1"/>
          <w:numId w:val="30"/>
        </w:numPr>
        <w:spacing w:after="2" w:line="238" w:lineRule="auto"/>
        <w:ind w:right="759" w:hanging="559"/>
      </w:pPr>
      <w:r>
        <w:rPr>
          <w:b/>
          <w:i/>
        </w:rPr>
        <w:t xml:space="preserve">Conformity: </w:t>
      </w:r>
      <w:r>
        <w:t>We offer to provide the Insurance Services in conformity with the tendering document of the following: [</w:t>
      </w:r>
      <w:r>
        <w:rPr>
          <w:i/>
        </w:rPr>
        <w:t>insert the list of items tendered for and a brief description of the Insurance Services</w:t>
      </w:r>
      <w:r>
        <w:t>];</w:t>
      </w:r>
    </w:p>
    <w:p w14:paraId="74778327" w14:textId="721A31C3" w:rsidR="00BE3A36" w:rsidRDefault="00BE3A36">
      <w:pPr>
        <w:spacing w:after="0" w:line="259" w:lineRule="auto"/>
        <w:ind w:left="855" w:firstLine="0"/>
        <w:jc w:val="left"/>
        <w:rPr>
          <w:b/>
        </w:rPr>
      </w:pPr>
    </w:p>
    <w:p w14:paraId="71F3F0C3" w14:textId="15CB6320" w:rsidR="00C27A70" w:rsidRDefault="00C27A70">
      <w:pPr>
        <w:spacing w:after="0" w:line="259" w:lineRule="auto"/>
        <w:ind w:left="855" w:firstLine="0"/>
        <w:jc w:val="left"/>
        <w:rPr>
          <w:b/>
        </w:rPr>
      </w:pPr>
    </w:p>
    <w:p w14:paraId="4B624FD7" w14:textId="1BDDC3EC" w:rsidR="00BE3A36" w:rsidRDefault="00BE3A36">
      <w:pPr>
        <w:spacing w:after="0" w:line="259" w:lineRule="auto"/>
        <w:ind w:left="855" w:firstLine="0"/>
        <w:jc w:val="left"/>
        <w:rPr>
          <w:b/>
        </w:rPr>
      </w:pPr>
    </w:p>
    <w:p w14:paraId="25B1EC09" w14:textId="77777777" w:rsidR="00BA5484" w:rsidRDefault="00BA5484">
      <w:pPr>
        <w:spacing w:after="0" w:line="259" w:lineRule="auto"/>
        <w:ind w:left="855" w:firstLine="0"/>
        <w:jc w:val="left"/>
        <w:rPr>
          <w:b/>
        </w:rPr>
      </w:pPr>
    </w:p>
    <w:p w14:paraId="18937313" w14:textId="77777777" w:rsidR="00A3774E" w:rsidRDefault="00D140DE" w:rsidP="00BE3A36">
      <w:pPr>
        <w:spacing w:before="92"/>
        <w:ind w:left="954"/>
        <w:rPr>
          <w:b/>
        </w:rPr>
      </w:pPr>
      <w:r>
        <w:rPr>
          <w:b/>
        </w:rPr>
        <w:t xml:space="preserve"> </w:t>
      </w:r>
    </w:p>
    <w:p w14:paraId="78E0B753" w14:textId="1EE0290C" w:rsidR="00BE3A36" w:rsidRDefault="00BE3A36" w:rsidP="00BE3A36">
      <w:pPr>
        <w:spacing w:before="92"/>
        <w:ind w:left="954"/>
        <w:rPr>
          <w:b/>
        </w:rPr>
      </w:pPr>
      <w:r>
        <w:rPr>
          <w:b/>
          <w:sz w:val="22"/>
        </w:rPr>
        <w:lastRenderedPageBreak/>
        <w:t>SCHEDULE</w:t>
      </w:r>
      <w:r>
        <w:rPr>
          <w:b/>
          <w:spacing w:val="-3"/>
          <w:sz w:val="22"/>
        </w:rPr>
        <w:t xml:space="preserve"> </w:t>
      </w:r>
      <w:r>
        <w:rPr>
          <w:b/>
          <w:sz w:val="22"/>
        </w:rPr>
        <w:t>OF</w:t>
      </w:r>
      <w:r>
        <w:rPr>
          <w:b/>
          <w:spacing w:val="-2"/>
          <w:sz w:val="22"/>
        </w:rPr>
        <w:t xml:space="preserve"> </w:t>
      </w:r>
      <w:r>
        <w:rPr>
          <w:b/>
          <w:sz w:val="22"/>
        </w:rPr>
        <w:t>TENDERED</w:t>
      </w:r>
      <w:r>
        <w:rPr>
          <w:b/>
          <w:spacing w:val="-3"/>
          <w:sz w:val="22"/>
        </w:rPr>
        <w:t xml:space="preserve"> </w:t>
      </w:r>
      <w:r>
        <w:rPr>
          <w:b/>
          <w:sz w:val="22"/>
        </w:rPr>
        <w:t>ITEMS</w:t>
      </w:r>
      <w:r>
        <w:rPr>
          <w:b/>
          <w:spacing w:val="-2"/>
          <w:sz w:val="22"/>
        </w:rPr>
        <w:t xml:space="preserve"> </w:t>
      </w:r>
      <w:r>
        <w:rPr>
          <w:b/>
          <w:sz w:val="22"/>
        </w:rPr>
        <w:t>ND</w:t>
      </w:r>
      <w:r>
        <w:rPr>
          <w:b/>
          <w:spacing w:val="-3"/>
          <w:sz w:val="22"/>
        </w:rPr>
        <w:t xml:space="preserve"> </w:t>
      </w:r>
      <w:r>
        <w:rPr>
          <w:b/>
          <w:sz w:val="22"/>
        </w:rPr>
        <w:t>PRICES</w:t>
      </w:r>
    </w:p>
    <w:p w14:paraId="5FE5E19D" w14:textId="77777777" w:rsidR="00BE3A36" w:rsidRDefault="00BE3A36" w:rsidP="00BE3A36">
      <w:pPr>
        <w:pStyle w:val="BodyText"/>
        <w:rPr>
          <w:b/>
          <w:sz w:val="20"/>
        </w:rPr>
      </w:pPr>
    </w:p>
    <w:p w14:paraId="110D3029" w14:textId="77777777" w:rsidR="00BE3A36" w:rsidRDefault="00BE3A36" w:rsidP="00BE3A36">
      <w:pPr>
        <w:pStyle w:val="BodyText"/>
        <w:spacing w:before="11"/>
        <w:rPr>
          <w:b/>
          <w:sz w:val="15"/>
        </w:rPr>
      </w:pPr>
    </w:p>
    <w:tbl>
      <w:tblPr>
        <w:tblW w:w="11037" w:type="dxa"/>
        <w:tblInd w:w="-27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19"/>
        <w:gridCol w:w="1580"/>
        <w:gridCol w:w="1621"/>
        <w:gridCol w:w="990"/>
        <w:gridCol w:w="1075"/>
        <w:gridCol w:w="921"/>
        <w:gridCol w:w="1914"/>
        <w:gridCol w:w="1817"/>
      </w:tblGrid>
      <w:tr w:rsidR="002945DF" w14:paraId="04B92E8B" w14:textId="77777777" w:rsidTr="00B80251">
        <w:trPr>
          <w:trHeight w:val="242"/>
        </w:trPr>
        <w:tc>
          <w:tcPr>
            <w:tcW w:w="1119" w:type="dxa"/>
            <w:tcBorders>
              <w:right w:val="single" w:sz="6" w:space="0" w:color="000000"/>
            </w:tcBorders>
          </w:tcPr>
          <w:p w14:paraId="5254C1AE" w14:textId="77777777" w:rsidR="002945DF" w:rsidRDefault="002945DF" w:rsidP="00B80251">
            <w:pPr>
              <w:pStyle w:val="TableParagraph"/>
              <w:spacing w:line="218" w:lineRule="exact"/>
              <w:ind w:left="56"/>
              <w:rPr>
                <w:b/>
                <w:sz w:val="20"/>
              </w:rPr>
            </w:pPr>
            <w:r>
              <w:rPr>
                <w:b/>
                <w:w w:val="99"/>
                <w:sz w:val="20"/>
              </w:rPr>
              <w:t>1</w:t>
            </w:r>
          </w:p>
        </w:tc>
        <w:tc>
          <w:tcPr>
            <w:tcW w:w="1580" w:type="dxa"/>
            <w:tcBorders>
              <w:left w:val="single" w:sz="6" w:space="0" w:color="000000"/>
              <w:right w:val="single" w:sz="6" w:space="0" w:color="000000"/>
            </w:tcBorders>
          </w:tcPr>
          <w:p w14:paraId="18971DD5" w14:textId="77777777" w:rsidR="002945DF" w:rsidRDefault="002945DF" w:rsidP="00B80251">
            <w:pPr>
              <w:pStyle w:val="TableParagraph"/>
              <w:spacing w:line="218" w:lineRule="exact"/>
              <w:ind w:left="72"/>
              <w:rPr>
                <w:b/>
                <w:sz w:val="20"/>
              </w:rPr>
            </w:pPr>
            <w:r>
              <w:rPr>
                <w:b/>
                <w:w w:val="99"/>
                <w:sz w:val="20"/>
              </w:rPr>
              <w:t>2</w:t>
            </w:r>
          </w:p>
        </w:tc>
        <w:tc>
          <w:tcPr>
            <w:tcW w:w="1621" w:type="dxa"/>
            <w:tcBorders>
              <w:left w:val="single" w:sz="6" w:space="0" w:color="000000"/>
              <w:right w:val="single" w:sz="6" w:space="0" w:color="000000"/>
            </w:tcBorders>
          </w:tcPr>
          <w:p w14:paraId="78604440" w14:textId="77777777" w:rsidR="002945DF" w:rsidRDefault="002945DF" w:rsidP="00B80251">
            <w:pPr>
              <w:pStyle w:val="TableParagraph"/>
              <w:spacing w:line="218" w:lineRule="exact"/>
              <w:ind w:left="69"/>
              <w:rPr>
                <w:b/>
                <w:sz w:val="20"/>
              </w:rPr>
            </w:pPr>
            <w:r>
              <w:rPr>
                <w:b/>
                <w:w w:val="99"/>
                <w:sz w:val="20"/>
              </w:rPr>
              <w:t>3</w:t>
            </w:r>
          </w:p>
        </w:tc>
        <w:tc>
          <w:tcPr>
            <w:tcW w:w="990" w:type="dxa"/>
            <w:tcBorders>
              <w:left w:val="single" w:sz="6" w:space="0" w:color="000000"/>
              <w:right w:val="single" w:sz="6" w:space="0" w:color="000000"/>
            </w:tcBorders>
          </w:tcPr>
          <w:p w14:paraId="20273D38" w14:textId="77777777" w:rsidR="002945DF" w:rsidRDefault="002945DF" w:rsidP="00B80251">
            <w:pPr>
              <w:pStyle w:val="TableParagraph"/>
              <w:spacing w:line="218" w:lineRule="exact"/>
              <w:ind w:left="69"/>
              <w:rPr>
                <w:b/>
                <w:sz w:val="20"/>
              </w:rPr>
            </w:pPr>
            <w:r>
              <w:rPr>
                <w:b/>
                <w:w w:val="99"/>
                <w:sz w:val="20"/>
              </w:rPr>
              <w:t>4</w:t>
            </w:r>
          </w:p>
        </w:tc>
        <w:tc>
          <w:tcPr>
            <w:tcW w:w="1075" w:type="dxa"/>
            <w:tcBorders>
              <w:left w:val="single" w:sz="6" w:space="0" w:color="000000"/>
              <w:right w:val="single" w:sz="6" w:space="0" w:color="000000"/>
            </w:tcBorders>
          </w:tcPr>
          <w:p w14:paraId="1C644B76" w14:textId="77777777" w:rsidR="002945DF" w:rsidRDefault="002945DF" w:rsidP="00B80251">
            <w:pPr>
              <w:pStyle w:val="TableParagraph"/>
              <w:spacing w:line="218" w:lineRule="exact"/>
              <w:ind w:left="71"/>
              <w:rPr>
                <w:b/>
                <w:sz w:val="20"/>
              </w:rPr>
            </w:pPr>
            <w:r>
              <w:rPr>
                <w:b/>
                <w:w w:val="99"/>
                <w:sz w:val="20"/>
              </w:rPr>
              <w:t>5</w:t>
            </w:r>
          </w:p>
        </w:tc>
        <w:tc>
          <w:tcPr>
            <w:tcW w:w="921" w:type="dxa"/>
            <w:tcBorders>
              <w:left w:val="single" w:sz="6" w:space="0" w:color="000000"/>
              <w:right w:val="single" w:sz="6" w:space="0" w:color="000000"/>
            </w:tcBorders>
          </w:tcPr>
          <w:p w14:paraId="4EAFB799" w14:textId="77777777" w:rsidR="002945DF" w:rsidRDefault="002945DF" w:rsidP="00B80251">
            <w:pPr>
              <w:pStyle w:val="TableParagraph"/>
              <w:spacing w:line="218" w:lineRule="exact"/>
              <w:ind w:left="71"/>
              <w:rPr>
                <w:b/>
                <w:sz w:val="20"/>
              </w:rPr>
            </w:pPr>
            <w:r>
              <w:rPr>
                <w:b/>
                <w:w w:val="99"/>
                <w:sz w:val="20"/>
              </w:rPr>
              <w:t>6</w:t>
            </w:r>
          </w:p>
        </w:tc>
        <w:tc>
          <w:tcPr>
            <w:tcW w:w="1914" w:type="dxa"/>
            <w:tcBorders>
              <w:left w:val="single" w:sz="6" w:space="0" w:color="000000"/>
              <w:right w:val="single" w:sz="6" w:space="0" w:color="000000"/>
            </w:tcBorders>
          </w:tcPr>
          <w:p w14:paraId="4623383B" w14:textId="77777777" w:rsidR="002945DF" w:rsidRDefault="002945DF" w:rsidP="00B80251">
            <w:pPr>
              <w:pStyle w:val="TableParagraph"/>
              <w:spacing w:line="218" w:lineRule="exact"/>
              <w:ind w:left="71"/>
              <w:rPr>
                <w:b/>
                <w:sz w:val="20"/>
              </w:rPr>
            </w:pPr>
            <w:r>
              <w:rPr>
                <w:b/>
                <w:w w:val="99"/>
                <w:sz w:val="20"/>
              </w:rPr>
              <w:t>7</w:t>
            </w:r>
          </w:p>
        </w:tc>
        <w:tc>
          <w:tcPr>
            <w:tcW w:w="1817" w:type="dxa"/>
            <w:tcBorders>
              <w:left w:val="single" w:sz="6" w:space="0" w:color="000000"/>
            </w:tcBorders>
          </w:tcPr>
          <w:p w14:paraId="50310C7E" w14:textId="77777777" w:rsidR="002945DF" w:rsidRDefault="002945DF" w:rsidP="00B80251">
            <w:pPr>
              <w:pStyle w:val="TableParagraph"/>
              <w:spacing w:line="218" w:lineRule="exact"/>
              <w:ind w:left="69"/>
              <w:rPr>
                <w:b/>
                <w:sz w:val="20"/>
              </w:rPr>
            </w:pPr>
            <w:r>
              <w:rPr>
                <w:b/>
                <w:w w:val="99"/>
                <w:sz w:val="20"/>
              </w:rPr>
              <w:t>8</w:t>
            </w:r>
          </w:p>
        </w:tc>
      </w:tr>
      <w:tr w:rsidR="002945DF" w14:paraId="6DBD7DCF" w14:textId="77777777" w:rsidTr="00B80251">
        <w:trPr>
          <w:trHeight w:val="235"/>
        </w:trPr>
        <w:tc>
          <w:tcPr>
            <w:tcW w:w="1119" w:type="dxa"/>
            <w:tcBorders>
              <w:bottom w:val="nil"/>
              <w:right w:val="single" w:sz="6" w:space="0" w:color="000000"/>
            </w:tcBorders>
          </w:tcPr>
          <w:p w14:paraId="4F3B4C22" w14:textId="77777777" w:rsidR="002945DF" w:rsidRDefault="002945DF" w:rsidP="00B80251">
            <w:pPr>
              <w:pStyle w:val="TableParagraph"/>
              <w:spacing w:line="212" w:lineRule="exact"/>
              <w:ind w:left="56"/>
              <w:rPr>
                <w:b/>
                <w:sz w:val="20"/>
              </w:rPr>
            </w:pPr>
            <w:r>
              <w:rPr>
                <w:b/>
                <w:sz w:val="20"/>
              </w:rPr>
              <w:t>No of</w:t>
            </w:r>
            <w:r>
              <w:rPr>
                <w:b/>
                <w:spacing w:val="-1"/>
                <w:sz w:val="20"/>
              </w:rPr>
              <w:t xml:space="preserve"> </w:t>
            </w:r>
            <w:r>
              <w:rPr>
                <w:b/>
                <w:sz w:val="20"/>
              </w:rPr>
              <w:t>item</w:t>
            </w:r>
            <w:r>
              <w:rPr>
                <w:b/>
                <w:spacing w:val="-5"/>
                <w:sz w:val="20"/>
              </w:rPr>
              <w:t xml:space="preserve"> </w:t>
            </w:r>
            <w:r>
              <w:rPr>
                <w:b/>
                <w:sz w:val="20"/>
              </w:rPr>
              <w:t>to</w:t>
            </w:r>
          </w:p>
        </w:tc>
        <w:tc>
          <w:tcPr>
            <w:tcW w:w="1580" w:type="dxa"/>
            <w:tcBorders>
              <w:left w:val="single" w:sz="6" w:space="0" w:color="000000"/>
              <w:bottom w:val="nil"/>
              <w:right w:val="single" w:sz="6" w:space="0" w:color="000000"/>
            </w:tcBorders>
          </w:tcPr>
          <w:p w14:paraId="30E492B0" w14:textId="77777777" w:rsidR="002945DF" w:rsidRDefault="002945DF" w:rsidP="00B80251">
            <w:pPr>
              <w:pStyle w:val="TableParagraph"/>
              <w:spacing w:line="212" w:lineRule="exact"/>
              <w:ind w:left="72"/>
              <w:rPr>
                <w:b/>
                <w:sz w:val="20"/>
              </w:rPr>
            </w:pPr>
            <w:r>
              <w:rPr>
                <w:b/>
                <w:sz w:val="20"/>
              </w:rPr>
              <w:t>Description</w:t>
            </w:r>
            <w:r>
              <w:rPr>
                <w:b/>
                <w:spacing w:val="-2"/>
                <w:sz w:val="20"/>
              </w:rPr>
              <w:t xml:space="preserve"> </w:t>
            </w:r>
            <w:r>
              <w:rPr>
                <w:b/>
                <w:sz w:val="20"/>
              </w:rPr>
              <w:t>of</w:t>
            </w:r>
            <w:r>
              <w:rPr>
                <w:b/>
                <w:spacing w:val="-1"/>
                <w:sz w:val="20"/>
              </w:rPr>
              <w:t xml:space="preserve"> </w:t>
            </w:r>
            <w:r>
              <w:rPr>
                <w:b/>
                <w:sz w:val="20"/>
              </w:rPr>
              <w:t>item</w:t>
            </w:r>
            <w:r>
              <w:rPr>
                <w:b/>
                <w:spacing w:val="-6"/>
                <w:sz w:val="20"/>
              </w:rPr>
              <w:t xml:space="preserve"> </w:t>
            </w:r>
            <w:r>
              <w:rPr>
                <w:b/>
                <w:sz w:val="20"/>
              </w:rPr>
              <w:t>to</w:t>
            </w:r>
          </w:p>
        </w:tc>
        <w:tc>
          <w:tcPr>
            <w:tcW w:w="1621" w:type="dxa"/>
            <w:tcBorders>
              <w:left w:val="single" w:sz="6" w:space="0" w:color="000000"/>
              <w:bottom w:val="nil"/>
              <w:right w:val="single" w:sz="6" w:space="0" w:color="000000"/>
            </w:tcBorders>
          </w:tcPr>
          <w:p w14:paraId="4BDC37B6" w14:textId="77777777" w:rsidR="002945DF" w:rsidRDefault="002945DF" w:rsidP="00B80251">
            <w:pPr>
              <w:pStyle w:val="TableParagraph"/>
              <w:spacing w:line="212" w:lineRule="exact"/>
              <w:ind w:left="69"/>
              <w:rPr>
                <w:b/>
                <w:sz w:val="20"/>
              </w:rPr>
            </w:pPr>
            <w:r>
              <w:rPr>
                <w:b/>
                <w:sz w:val="20"/>
              </w:rPr>
              <w:t>Value</w:t>
            </w:r>
            <w:r>
              <w:rPr>
                <w:b/>
                <w:spacing w:val="-2"/>
                <w:sz w:val="20"/>
              </w:rPr>
              <w:t xml:space="preserve"> </w:t>
            </w:r>
            <w:r>
              <w:rPr>
                <w:b/>
                <w:sz w:val="20"/>
              </w:rPr>
              <w:t>of item</w:t>
            </w:r>
            <w:r>
              <w:rPr>
                <w:b/>
                <w:spacing w:val="-5"/>
                <w:sz w:val="20"/>
              </w:rPr>
              <w:t xml:space="preserve"> </w:t>
            </w:r>
            <w:r>
              <w:rPr>
                <w:b/>
                <w:sz w:val="20"/>
              </w:rPr>
              <w:t>to be</w:t>
            </w:r>
          </w:p>
        </w:tc>
        <w:tc>
          <w:tcPr>
            <w:tcW w:w="990" w:type="dxa"/>
            <w:tcBorders>
              <w:left w:val="single" w:sz="6" w:space="0" w:color="000000"/>
              <w:bottom w:val="nil"/>
              <w:right w:val="single" w:sz="6" w:space="0" w:color="000000"/>
            </w:tcBorders>
          </w:tcPr>
          <w:p w14:paraId="5A522FC9" w14:textId="77777777" w:rsidR="002945DF" w:rsidRDefault="002945DF" w:rsidP="00B80251">
            <w:pPr>
              <w:pStyle w:val="TableParagraph"/>
              <w:spacing w:line="212" w:lineRule="exact"/>
              <w:ind w:left="69"/>
              <w:rPr>
                <w:b/>
                <w:sz w:val="20"/>
              </w:rPr>
            </w:pPr>
            <w:r>
              <w:rPr>
                <w:b/>
                <w:sz w:val="20"/>
              </w:rPr>
              <w:t>Major</w:t>
            </w:r>
            <w:r>
              <w:rPr>
                <w:b/>
                <w:spacing w:val="-2"/>
                <w:sz w:val="20"/>
              </w:rPr>
              <w:t xml:space="preserve"> </w:t>
            </w:r>
            <w:r>
              <w:rPr>
                <w:b/>
                <w:sz w:val="20"/>
              </w:rPr>
              <w:t>contingencies</w:t>
            </w:r>
          </w:p>
        </w:tc>
        <w:tc>
          <w:tcPr>
            <w:tcW w:w="1075" w:type="dxa"/>
            <w:tcBorders>
              <w:left w:val="single" w:sz="6" w:space="0" w:color="000000"/>
              <w:bottom w:val="nil"/>
              <w:right w:val="single" w:sz="6" w:space="0" w:color="000000"/>
            </w:tcBorders>
          </w:tcPr>
          <w:p w14:paraId="1E0016BA" w14:textId="77777777" w:rsidR="002945DF" w:rsidRDefault="002945DF" w:rsidP="00B80251">
            <w:pPr>
              <w:pStyle w:val="TableParagraph"/>
              <w:spacing w:line="212" w:lineRule="exact"/>
              <w:ind w:left="71"/>
              <w:rPr>
                <w:b/>
                <w:sz w:val="20"/>
              </w:rPr>
            </w:pPr>
            <w:r>
              <w:rPr>
                <w:b/>
                <w:sz w:val="20"/>
              </w:rPr>
              <w:t>Insurance</w:t>
            </w:r>
          </w:p>
        </w:tc>
        <w:tc>
          <w:tcPr>
            <w:tcW w:w="921" w:type="dxa"/>
            <w:tcBorders>
              <w:left w:val="single" w:sz="6" w:space="0" w:color="000000"/>
              <w:bottom w:val="nil"/>
              <w:right w:val="single" w:sz="6" w:space="0" w:color="000000"/>
            </w:tcBorders>
          </w:tcPr>
          <w:p w14:paraId="047495D8" w14:textId="77777777" w:rsidR="002945DF" w:rsidRDefault="002945DF" w:rsidP="00B80251">
            <w:pPr>
              <w:pStyle w:val="TableParagraph"/>
              <w:spacing w:line="212" w:lineRule="exact"/>
              <w:ind w:left="71"/>
              <w:rPr>
                <w:b/>
                <w:sz w:val="20"/>
              </w:rPr>
            </w:pPr>
            <w:r>
              <w:rPr>
                <w:b/>
                <w:sz w:val="20"/>
              </w:rPr>
              <w:t>Insurance</w:t>
            </w:r>
          </w:p>
        </w:tc>
        <w:tc>
          <w:tcPr>
            <w:tcW w:w="1914" w:type="dxa"/>
            <w:tcBorders>
              <w:left w:val="single" w:sz="6" w:space="0" w:color="000000"/>
              <w:bottom w:val="nil"/>
              <w:right w:val="single" w:sz="6" w:space="0" w:color="000000"/>
            </w:tcBorders>
          </w:tcPr>
          <w:p w14:paraId="07A542C2" w14:textId="77777777" w:rsidR="002945DF" w:rsidRDefault="002945DF" w:rsidP="00B80251">
            <w:pPr>
              <w:pStyle w:val="TableParagraph"/>
              <w:spacing w:line="212" w:lineRule="exact"/>
              <w:ind w:left="71"/>
              <w:rPr>
                <w:b/>
                <w:sz w:val="20"/>
              </w:rPr>
            </w:pPr>
            <w:r>
              <w:rPr>
                <w:b/>
                <w:sz w:val="20"/>
              </w:rPr>
              <w:t>Price</w:t>
            </w:r>
            <w:r>
              <w:rPr>
                <w:b/>
                <w:spacing w:val="-3"/>
                <w:sz w:val="20"/>
              </w:rPr>
              <w:t xml:space="preserve"> </w:t>
            </w:r>
            <w:r>
              <w:rPr>
                <w:b/>
                <w:sz w:val="20"/>
              </w:rPr>
              <w:t>discount</w:t>
            </w:r>
          </w:p>
        </w:tc>
        <w:tc>
          <w:tcPr>
            <w:tcW w:w="1817" w:type="dxa"/>
            <w:tcBorders>
              <w:left w:val="single" w:sz="6" w:space="0" w:color="000000"/>
              <w:bottom w:val="nil"/>
            </w:tcBorders>
          </w:tcPr>
          <w:p w14:paraId="69FEC44C" w14:textId="77777777" w:rsidR="002945DF" w:rsidRDefault="002945DF" w:rsidP="00B80251">
            <w:pPr>
              <w:pStyle w:val="TableParagraph"/>
              <w:spacing w:line="212" w:lineRule="exact"/>
              <w:ind w:left="69"/>
              <w:rPr>
                <w:b/>
                <w:sz w:val="20"/>
              </w:rPr>
            </w:pPr>
            <w:r>
              <w:rPr>
                <w:b/>
                <w:sz w:val="20"/>
              </w:rPr>
              <w:t>Total</w:t>
            </w:r>
            <w:r>
              <w:rPr>
                <w:b/>
                <w:spacing w:val="-3"/>
                <w:sz w:val="20"/>
              </w:rPr>
              <w:t xml:space="preserve"> </w:t>
            </w:r>
            <w:r>
              <w:rPr>
                <w:b/>
                <w:sz w:val="20"/>
              </w:rPr>
              <w:t>Tender</w:t>
            </w:r>
            <w:r>
              <w:rPr>
                <w:b/>
                <w:spacing w:val="-1"/>
                <w:sz w:val="20"/>
              </w:rPr>
              <w:t xml:space="preserve"> </w:t>
            </w:r>
            <w:r>
              <w:rPr>
                <w:b/>
                <w:sz w:val="20"/>
              </w:rPr>
              <w:t>Price</w:t>
            </w:r>
            <w:r>
              <w:rPr>
                <w:b/>
                <w:spacing w:val="-2"/>
                <w:sz w:val="20"/>
              </w:rPr>
              <w:t xml:space="preserve"> </w:t>
            </w:r>
            <w:r>
              <w:rPr>
                <w:b/>
                <w:sz w:val="20"/>
              </w:rPr>
              <w:t>for</w:t>
            </w:r>
          </w:p>
        </w:tc>
      </w:tr>
      <w:tr w:rsidR="002945DF" w14:paraId="30826838" w14:textId="77777777" w:rsidTr="00B80251">
        <w:trPr>
          <w:trHeight w:val="234"/>
        </w:trPr>
        <w:tc>
          <w:tcPr>
            <w:tcW w:w="1119" w:type="dxa"/>
            <w:tcBorders>
              <w:top w:val="nil"/>
              <w:bottom w:val="nil"/>
              <w:right w:val="single" w:sz="6" w:space="0" w:color="000000"/>
            </w:tcBorders>
          </w:tcPr>
          <w:p w14:paraId="1990651D" w14:textId="77777777" w:rsidR="002945DF" w:rsidRDefault="002945DF" w:rsidP="00B80251">
            <w:pPr>
              <w:pStyle w:val="TableParagraph"/>
              <w:spacing w:line="210" w:lineRule="exact"/>
              <w:ind w:left="56"/>
              <w:rPr>
                <w:b/>
                <w:sz w:val="20"/>
              </w:rPr>
            </w:pPr>
            <w:r>
              <w:rPr>
                <w:b/>
                <w:sz w:val="20"/>
              </w:rPr>
              <w:t>be</w:t>
            </w:r>
            <w:r>
              <w:rPr>
                <w:b/>
                <w:spacing w:val="-2"/>
                <w:sz w:val="20"/>
              </w:rPr>
              <w:t xml:space="preserve"> </w:t>
            </w:r>
            <w:r>
              <w:rPr>
                <w:b/>
                <w:sz w:val="20"/>
              </w:rPr>
              <w:t>insured</w:t>
            </w:r>
          </w:p>
        </w:tc>
        <w:tc>
          <w:tcPr>
            <w:tcW w:w="1580" w:type="dxa"/>
            <w:tcBorders>
              <w:top w:val="nil"/>
              <w:left w:val="single" w:sz="6" w:space="0" w:color="000000"/>
              <w:bottom w:val="nil"/>
              <w:right w:val="single" w:sz="6" w:space="0" w:color="000000"/>
            </w:tcBorders>
          </w:tcPr>
          <w:p w14:paraId="5383C733" w14:textId="77777777" w:rsidR="002945DF" w:rsidRDefault="002945DF" w:rsidP="00B80251">
            <w:pPr>
              <w:pStyle w:val="TableParagraph"/>
              <w:spacing w:line="210" w:lineRule="exact"/>
              <w:ind w:left="72"/>
              <w:rPr>
                <w:b/>
                <w:sz w:val="20"/>
              </w:rPr>
            </w:pPr>
            <w:r>
              <w:rPr>
                <w:b/>
                <w:sz w:val="20"/>
              </w:rPr>
              <w:t>be</w:t>
            </w:r>
            <w:r>
              <w:rPr>
                <w:b/>
                <w:spacing w:val="-2"/>
                <w:sz w:val="20"/>
              </w:rPr>
              <w:t xml:space="preserve"> </w:t>
            </w:r>
            <w:r>
              <w:rPr>
                <w:b/>
                <w:sz w:val="20"/>
              </w:rPr>
              <w:t>insured</w:t>
            </w:r>
          </w:p>
        </w:tc>
        <w:tc>
          <w:tcPr>
            <w:tcW w:w="1621" w:type="dxa"/>
            <w:tcBorders>
              <w:top w:val="nil"/>
              <w:left w:val="single" w:sz="6" w:space="0" w:color="000000"/>
              <w:bottom w:val="nil"/>
              <w:right w:val="single" w:sz="6" w:space="0" w:color="000000"/>
            </w:tcBorders>
          </w:tcPr>
          <w:p w14:paraId="017DDC2D" w14:textId="77777777" w:rsidR="002945DF" w:rsidRDefault="002945DF" w:rsidP="00B80251">
            <w:pPr>
              <w:pStyle w:val="TableParagraph"/>
              <w:spacing w:line="210" w:lineRule="exact"/>
              <w:ind w:left="69"/>
              <w:rPr>
                <w:b/>
                <w:sz w:val="20"/>
              </w:rPr>
            </w:pPr>
            <w:r>
              <w:rPr>
                <w:b/>
                <w:sz w:val="20"/>
              </w:rPr>
              <w:t>insured</w:t>
            </w:r>
          </w:p>
        </w:tc>
        <w:tc>
          <w:tcPr>
            <w:tcW w:w="990" w:type="dxa"/>
            <w:tcBorders>
              <w:top w:val="nil"/>
              <w:left w:val="single" w:sz="6" w:space="0" w:color="000000"/>
              <w:bottom w:val="nil"/>
              <w:right w:val="single" w:sz="6" w:space="0" w:color="000000"/>
            </w:tcBorders>
          </w:tcPr>
          <w:p w14:paraId="54746C5C" w14:textId="77777777" w:rsidR="002945DF" w:rsidRDefault="002945DF" w:rsidP="00B80251">
            <w:pPr>
              <w:pStyle w:val="TableParagraph"/>
              <w:spacing w:line="210" w:lineRule="exact"/>
              <w:ind w:left="69"/>
              <w:rPr>
                <w:b/>
                <w:sz w:val="20"/>
              </w:rPr>
            </w:pPr>
            <w:r>
              <w:rPr>
                <w:b/>
                <w:sz w:val="20"/>
              </w:rPr>
              <w:t>requiring</w:t>
            </w:r>
            <w:r>
              <w:rPr>
                <w:b/>
                <w:spacing w:val="-3"/>
                <w:sz w:val="20"/>
              </w:rPr>
              <w:t xml:space="preserve"> </w:t>
            </w:r>
            <w:r>
              <w:rPr>
                <w:b/>
                <w:sz w:val="20"/>
              </w:rPr>
              <w:t>insurance</w:t>
            </w:r>
          </w:p>
        </w:tc>
        <w:tc>
          <w:tcPr>
            <w:tcW w:w="1075" w:type="dxa"/>
            <w:tcBorders>
              <w:top w:val="nil"/>
              <w:left w:val="single" w:sz="6" w:space="0" w:color="000000"/>
              <w:bottom w:val="nil"/>
              <w:right w:val="single" w:sz="6" w:space="0" w:color="000000"/>
            </w:tcBorders>
          </w:tcPr>
          <w:p w14:paraId="116DE03D" w14:textId="77777777" w:rsidR="002945DF" w:rsidRDefault="002945DF" w:rsidP="00B80251">
            <w:pPr>
              <w:pStyle w:val="TableParagraph"/>
              <w:spacing w:line="210" w:lineRule="exact"/>
              <w:ind w:left="71"/>
              <w:rPr>
                <w:b/>
                <w:sz w:val="20"/>
              </w:rPr>
            </w:pPr>
            <w:r>
              <w:rPr>
                <w:b/>
                <w:sz w:val="20"/>
              </w:rPr>
              <w:t>period</w:t>
            </w:r>
          </w:p>
        </w:tc>
        <w:tc>
          <w:tcPr>
            <w:tcW w:w="921" w:type="dxa"/>
            <w:tcBorders>
              <w:top w:val="nil"/>
              <w:left w:val="single" w:sz="6" w:space="0" w:color="000000"/>
              <w:bottom w:val="nil"/>
              <w:right w:val="single" w:sz="6" w:space="0" w:color="000000"/>
            </w:tcBorders>
          </w:tcPr>
          <w:p w14:paraId="3F4048CB" w14:textId="77777777" w:rsidR="002945DF" w:rsidRDefault="002945DF" w:rsidP="00B80251">
            <w:pPr>
              <w:pStyle w:val="TableParagraph"/>
              <w:spacing w:line="210" w:lineRule="exact"/>
              <w:ind w:left="71"/>
              <w:rPr>
                <w:b/>
                <w:sz w:val="20"/>
              </w:rPr>
            </w:pPr>
            <w:r>
              <w:rPr>
                <w:b/>
                <w:sz w:val="20"/>
              </w:rPr>
              <w:t>Premium</w:t>
            </w:r>
            <w:r>
              <w:rPr>
                <w:b/>
                <w:spacing w:val="-5"/>
                <w:sz w:val="20"/>
              </w:rPr>
              <w:t xml:space="preserve"> </w:t>
            </w:r>
            <w:r>
              <w:rPr>
                <w:b/>
                <w:sz w:val="20"/>
              </w:rPr>
              <w:t>per</w:t>
            </w:r>
          </w:p>
        </w:tc>
        <w:tc>
          <w:tcPr>
            <w:tcW w:w="1914" w:type="dxa"/>
            <w:tcBorders>
              <w:top w:val="nil"/>
              <w:left w:val="single" w:sz="6" w:space="0" w:color="000000"/>
              <w:bottom w:val="nil"/>
              <w:right w:val="single" w:sz="6" w:space="0" w:color="000000"/>
            </w:tcBorders>
          </w:tcPr>
          <w:p w14:paraId="20357C46" w14:textId="77777777" w:rsidR="002945DF" w:rsidRDefault="002945DF" w:rsidP="00B80251">
            <w:pPr>
              <w:pStyle w:val="TableParagraph"/>
              <w:spacing w:line="210" w:lineRule="exact"/>
              <w:ind w:left="71"/>
              <w:rPr>
                <w:b/>
                <w:sz w:val="20"/>
              </w:rPr>
            </w:pPr>
            <w:r>
              <w:rPr>
                <w:b/>
                <w:sz w:val="20"/>
              </w:rPr>
              <w:t>(if</w:t>
            </w:r>
            <w:r>
              <w:rPr>
                <w:b/>
                <w:spacing w:val="-1"/>
                <w:sz w:val="20"/>
              </w:rPr>
              <w:t xml:space="preserve"> </w:t>
            </w:r>
            <w:r>
              <w:rPr>
                <w:b/>
                <w:sz w:val="20"/>
              </w:rPr>
              <w:t>any)</w:t>
            </w:r>
          </w:p>
        </w:tc>
        <w:tc>
          <w:tcPr>
            <w:tcW w:w="1817" w:type="dxa"/>
            <w:tcBorders>
              <w:top w:val="nil"/>
              <w:left w:val="single" w:sz="6" w:space="0" w:color="000000"/>
              <w:bottom w:val="nil"/>
            </w:tcBorders>
          </w:tcPr>
          <w:p w14:paraId="3EED4BD1" w14:textId="77777777" w:rsidR="002945DF" w:rsidRDefault="002945DF" w:rsidP="00B80251">
            <w:pPr>
              <w:pStyle w:val="TableParagraph"/>
              <w:spacing w:line="210" w:lineRule="exact"/>
              <w:ind w:left="69"/>
              <w:rPr>
                <w:b/>
                <w:sz w:val="20"/>
              </w:rPr>
            </w:pPr>
            <w:r>
              <w:rPr>
                <w:b/>
                <w:sz w:val="20"/>
              </w:rPr>
              <w:t>Insurance</w:t>
            </w:r>
            <w:r>
              <w:rPr>
                <w:b/>
                <w:spacing w:val="-2"/>
                <w:sz w:val="20"/>
              </w:rPr>
              <w:t xml:space="preserve"> </w:t>
            </w:r>
            <w:r>
              <w:rPr>
                <w:b/>
                <w:sz w:val="20"/>
              </w:rPr>
              <w:t>Service</w:t>
            </w:r>
          </w:p>
        </w:tc>
      </w:tr>
      <w:tr w:rsidR="002945DF" w14:paraId="6158D5C9" w14:textId="77777777" w:rsidTr="00B80251">
        <w:trPr>
          <w:trHeight w:val="234"/>
        </w:trPr>
        <w:tc>
          <w:tcPr>
            <w:tcW w:w="1119" w:type="dxa"/>
            <w:tcBorders>
              <w:top w:val="nil"/>
              <w:bottom w:val="nil"/>
              <w:right w:val="single" w:sz="6" w:space="0" w:color="000000"/>
            </w:tcBorders>
          </w:tcPr>
          <w:p w14:paraId="15E4F746" w14:textId="77777777" w:rsidR="002945DF" w:rsidRDefault="002945DF" w:rsidP="00B80251">
            <w:pPr>
              <w:pStyle w:val="TableParagraph"/>
              <w:rPr>
                <w:sz w:val="16"/>
              </w:rPr>
            </w:pPr>
          </w:p>
        </w:tc>
        <w:tc>
          <w:tcPr>
            <w:tcW w:w="1580" w:type="dxa"/>
            <w:tcBorders>
              <w:top w:val="nil"/>
              <w:left w:val="single" w:sz="6" w:space="0" w:color="000000"/>
              <w:bottom w:val="nil"/>
              <w:right w:val="single" w:sz="6" w:space="0" w:color="000000"/>
            </w:tcBorders>
          </w:tcPr>
          <w:p w14:paraId="0BEF047C" w14:textId="77777777" w:rsidR="002945DF" w:rsidRDefault="002945DF" w:rsidP="00B80251">
            <w:pPr>
              <w:pStyle w:val="TableParagraph"/>
              <w:rPr>
                <w:sz w:val="16"/>
              </w:rPr>
            </w:pPr>
          </w:p>
        </w:tc>
        <w:tc>
          <w:tcPr>
            <w:tcW w:w="1621" w:type="dxa"/>
            <w:tcBorders>
              <w:top w:val="nil"/>
              <w:left w:val="single" w:sz="6" w:space="0" w:color="000000"/>
              <w:bottom w:val="nil"/>
              <w:right w:val="single" w:sz="6" w:space="0" w:color="000000"/>
            </w:tcBorders>
          </w:tcPr>
          <w:p w14:paraId="6B8BCA88" w14:textId="77777777" w:rsidR="002945DF" w:rsidRDefault="002945DF" w:rsidP="00B80251">
            <w:pPr>
              <w:pStyle w:val="TableParagraph"/>
              <w:rPr>
                <w:sz w:val="16"/>
              </w:rPr>
            </w:pPr>
          </w:p>
        </w:tc>
        <w:tc>
          <w:tcPr>
            <w:tcW w:w="990" w:type="dxa"/>
            <w:tcBorders>
              <w:top w:val="nil"/>
              <w:left w:val="single" w:sz="6" w:space="0" w:color="000000"/>
              <w:bottom w:val="nil"/>
              <w:right w:val="single" w:sz="6" w:space="0" w:color="000000"/>
            </w:tcBorders>
          </w:tcPr>
          <w:p w14:paraId="6CE5BA2A" w14:textId="77777777" w:rsidR="002945DF" w:rsidRDefault="002945DF" w:rsidP="00B80251">
            <w:pPr>
              <w:pStyle w:val="TableParagraph"/>
              <w:rPr>
                <w:sz w:val="16"/>
              </w:rPr>
            </w:pPr>
          </w:p>
        </w:tc>
        <w:tc>
          <w:tcPr>
            <w:tcW w:w="1075" w:type="dxa"/>
            <w:tcBorders>
              <w:top w:val="nil"/>
              <w:left w:val="single" w:sz="6" w:space="0" w:color="000000"/>
              <w:bottom w:val="nil"/>
              <w:right w:val="single" w:sz="6" w:space="0" w:color="000000"/>
            </w:tcBorders>
          </w:tcPr>
          <w:p w14:paraId="4423D9B7" w14:textId="77777777" w:rsidR="002945DF" w:rsidRDefault="002945DF" w:rsidP="00B80251">
            <w:pPr>
              <w:pStyle w:val="TableParagraph"/>
              <w:rPr>
                <w:sz w:val="16"/>
              </w:rPr>
            </w:pPr>
          </w:p>
        </w:tc>
        <w:tc>
          <w:tcPr>
            <w:tcW w:w="921" w:type="dxa"/>
            <w:tcBorders>
              <w:top w:val="nil"/>
              <w:left w:val="single" w:sz="6" w:space="0" w:color="000000"/>
              <w:bottom w:val="nil"/>
              <w:right w:val="single" w:sz="6" w:space="0" w:color="000000"/>
            </w:tcBorders>
          </w:tcPr>
          <w:p w14:paraId="2E641015" w14:textId="77777777" w:rsidR="002945DF" w:rsidRDefault="002945DF" w:rsidP="00B80251">
            <w:pPr>
              <w:pStyle w:val="TableParagraph"/>
              <w:spacing w:line="211" w:lineRule="exact"/>
              <w:ind w:left="71"/>
              <w:rPr>
                <w:b/>
                <w:sz w:val="20"/>
              </w:rPr>
            </w:pPr>
            <w:r>
              <w:rPr>
                <w:b/>
                <w:sz w:val="20"/>
              </w:rPr>
              <w:t>specified</w:t>
            </w:r>
            <w:r>
              <w:rPr>
                <w:b/>
                <w:spacing w:val="-3"/>
                <w:sz w:val="20"/>
              </w:rPr>
              <w:t xml:space="preserve"> </w:t>
            </w:r>
            <w:r>
              <w:rPr>
                <w:b/>
                <w:sz w:val="20"/>
              </w:rPr>
              <w:t>period</w:t>
            </w:r>
          </w:p>
        </w:tc>
        <w:tc>
          <w:tcPr>
            <w:tcW w:w="1914" w:type="dxa"/>
            <w:tcBorders>
              <w:top w:val="nil"/>
              <w:left w:val="single" w:sz="6" w:space="0" w:color="000000"/>
              <w:bottom w:val="nil"/>
              <w:right w:val="single" w:sz="6" w:space="0" w:color="000000"/>
            </w:tcBorders>
          </w:tcPr>
          <w:p w14:paraId="4FC9BDDC" w14:textId="77777777" w:rsidR="002945DF" w:rsidRDefault="002945DF" w:rsidP="00B80251">
            <w:pPr>
              <w:pStyle w:val="TableParagraph"/>
              <w:rPr>
                <w:sz w:val="16"/>
              </w:rPr>
            </w:pPr>
          </w:p>
        </w:tc>
        <w:tc>
          <w:tcPr>
            <w:tcW w:w="1817" w:type="dxa"/>
            <w:tcBorders>
              <w:top w:val="nil"/>
              <w:left w:val="single" w:sz="6" w:space="0" w:color="000000"/>
              <w:bottom w:val="nil"/>
            </w:tcBorders>
          </w:tcPr>
          <w:p w14:paraId="09857EA9" w14:textId="77777777" w:rsidR="002945DF" w:rsidRDefault="002945DF" w:rsidP="00B80251">
            <w:pPr>
              <w:pStyle w:val="TableParagraph"/>
              <w:spacing w:line="211" w:lineRule="exact"/>
              <w:ind w:left="69"/>
              <w:rPr>
                <w:b/>
                <w:sz w:val="20"/>
              </w:rPr>
            </w:pPr>
            <w:r>
              <w:rPr>
                <w:b/>
                <w:sz w:val="20"/>
              </w:rPr>
              <w:t>(Col.</w:t>
            </w:r>
            <w:r>
              <w:rPr>
                <w:b/>
                <w:spacing w:val="-3"/>
                <w:sz w:val="20"/>
              </w:rPr>
              <w:t xml:space="preserve"> </w:t>
            </w:r>
            <w:r>
              <w:rPr>
                <w:b/>
                <w:sz w:val="20"/>
              </w:rPr>
              <w:t>6-7)</w:t>
            </w:r>
          </w:p>
        </w:tc>
      </w:tr>
      <w:tr w:rsidR="002945DF" w14:paraId="446180E0" w14:textId="77777777" w:rsidTr="00B80251">
        <w:trPr>
          <w:trHeight w:val="232"/>
        </w:trPr>
        <w:tc>
          <w:tcPr>
            <w:tcW w:w="1119" w:type="dxa"/>
            <w:tcBorders>
              <w:top w:val="nil"/>
              <w:bottom w:val="single" w:sz="6" w:space="0" w:color="000000"/>
              <w:right w:val="single" w:sz="6" w:space="0" w:color="000000"/>
            </w:tcBorders>
          </w:tcPr>
          <w:p w14:paraId="280E694C" w14:textId="77777777" w:rsidR="002945DF" w:rsidRDefault="002945DF" w:rsidP="00B80251">
            <w:pPr>
              <w:pStyle w:val="TableParagraph"/>
              <w:rPr>
                <w:sz w:val="16"/>
              </w:rPr>
            </w:pPr>
          </w:p>
        </w:tc>
        <w:tc>
          <w:tcPr>
            <w:tcW w:w="1580" w:type="dxa"/>
            <w:tcBorders>
              <w:top w:val="nil"/>
              <w:left w:val="single" w:sz="6" w:space="0" w:color="000000"/>
              <w:bottom w:val="single" w:sz="6" w:space="0" w:color="000000"/>
              <w:right w:val="single" w:sz="6" w:space="0" w:color="000000"/>
            </w:tcBorders>
          </w:tcPr>
          <w:p w14:paraId="4BEA43F4" w14:textId="77777777" w:rsidR="002945DF" w:rsidRDefault="002945DF" w:rsidP="00B80251">
            <w:pPr>
              <w:pStyle w:val="TableParagraph"/>
              <w:rPr>
                <w:sz w:val="16"/>
              </w:rPr>
            </w:pPr>
          </w:p>
        </w:tc>
        <w:tc>
          <w:tcPr>
            <w:tcW w:w="1621" w:type="dxa"/>
            <w:tcBorders>
              <w:top w:val="nil"/>
              <w:left w:val="single" w:sz="6" w:space="0" w:color="000000"/>
              <w:bottom w:val="single" w:sz="6" w:space="0" w:color="000000"/>
              <w:right w:val="single" w:sz="6" w:space="0" w:color="000000"/>
            </w:tcBorders>
          </w:tcPr>
          <w:p w14:paraId="753DBC15" w14:textId="77777777" w:rsidR="002945DF" w:rsidRDefault="002945DF" w:rsidP="00B80251">
            <w:pPr>
              <w:pStyle w:val="TableParagraph"/>
              <w:rPr>
                <w:sz w:val="16"/>
              </w:rPr>
            </w:pPr>
          </w:p>
        </w:tc>
        <w:tc>
          <w:tcPr>
            <w:tcW w:w="990" w:type="dxa"/>
            <w:tcBorders>
              <w:top w:val="nil"/>
              <w:left w:val="single" w:sz="6" w:space="0" w:color="000000"/>
              <w:bottom w:val="single" w:sz="6" w:space="0" w:color="000000"/>
              <w:right w:val="single" w:sz="6" w:space="0" w:color="000000"/>
            </w:tcBorders>
          </w:tcPr>
          <w:p w14:paraId="5C6566AA" w14:textId="77777777" w:rsidR="002945DF" w:rsidRDefault="002945DF" w:rsidP="00B80251">
            <w:pPr>
              <w:pStyle w:val="TableParagraph"/>
              <w:rPr>
                <w:sz w:val="16"/>
              </w:rPr>
            </w:pPr>
          </w:p>
        </w:tc>
        <w:tc>
          <w:tcPr>
            <w:tcW w:w="1075" w:type="dxa"/>
            <w:tcBorders>
              <w:top w:val="nil"/>
              <w:left w:val="single" w:sz="6" w:space="0" w:color="000000"/>
              <w:bottom w:val="single" w:sz="6" w:space="0" w:color="000000"/>
              <w:right w:val="single" w:sz="6" w:space="0" w:color="000000"/>
            </w:tcBorders>
          </w:tcPr>
          <w:p w14:paraId="39207D79" w14:textId="77777777" w:rsidR="002945DF" w:rsidRDefault="002945DF" w:rsidP="00B80251">
            <w:pPr>
              <w:pStyle w:val="TableParagraph"/>
              <w:rPr>
                <w:sz w:val="16"/>
              </w:rPr>
            </w:pPr>
          </w:p>
        </w:tc>
        <w:tc>
          <w:tcPr>
            <w:tcW w:w="921" w:type="dxa"/>
            <w:tcBorders>
              <w:top w:val="nil"/>
              <w:left w:val="single" w:sz="6" w:space="0" w:color="000000"/>
              <w:bottom w:val="single" w:sz="6" w:space="0" w:color="000000"/>
              <w:right w:val="single" w:sz="6" w:space="0" w:color="000000"/>
            </w:tcBorders>
          </w:tcPr>
          <w:p w14:paraId="2E7A4C25" w14:textId="77777777" w:rsidR="002945DF" w:rsidRDefault="002945DF" w:rsidP="00B80251">
            <w:pPr>
              <w:pStyle w:val="TableParagraph"/>
              <w:spacing w:line="208" w:lineRule="exact"/>
              <w:ind w:left="71"/>
              <w:rPr>
                <w:b/>
                <w:sz w:val="20"/>
              </w:rPr>
            </w:pPr>
            <w:r>
              <w:rPr>
                <w:b/>
                <w:sz w:val="20"/>
              </w:rPr>
              <w:t>(Tender</w:t>
            </w:r>
            <w:r>
              <w:rPr>
                <w:b/>
                <w:spacing w:val="-3"/>
                <w:sz w:val="20"/>
              </w:rPr>
              <w:t xml:space="preserve"> </w:t>
            </w:r>
            <w:r>
              <w:rPr>
                <w:b/>
                <w:sz w:val="20"/>
              </w:rPr>
              <w:t>Price)</w:t>
            </w:r>
          </w:p>
        </w:tc>
        <w:tc>
          <w:tcPr>
            <w:tcW w:w="1914" w:type="dxa"/>
            <w:tcBorders>
              <w:top w:val="nil"/>
              <w:left w:val="single" w:sz="6" w:space="0" w:color="000000"/>
              <w:bottom w:val="single" w:sz="6" w:space="0" w:color="000000"/>
              <w:right w:val="single" w:sz="6" w:space="0" w:color="000000"/>
            </w:tcBorders>
          </w:tcPr>
          <w:p w14:paraId="24C80255" w14:textId="77777777" w:rsidR="002945DF" w:rsidRDefault="002945DF" w:rsidP="00B80251">
            <w:pPr>
              <w:pStyle w:val="TableParagraph"/>
              <w:rPr>
                <w:sz w:val="16"/>
              </w:rPr>
            </w:pPr>
          </w:p>
        </w:tc>
        <w:tc>
          <w:tcPr>
            <w:tcW w:w="1817" w:type="dxa"/>
            <w:tcBorders>
              <w:top w:val="nil"/>
              <w:left w:val="single" w:sz="6" w:space="0" w:color="000000"/>
              <w:bottom w:val="single" w:sz="6" w:space="0" w:color="000000"/>
            </w:tcBorders>
          </w:tcPr>
          <w:p w14:paraId="280E3705" w14:textId="77777777" w:rsidR="002945DF" w:rsidRDefault="002945DF" w:rsidP="00B80251">
            <w:pPr>
              <w:pStyle w:val="TableParagraph"/>
              <w:rPr>
                <w:sz w:val="16"/>
              </w:rPr>
            </w:pPr>
          </w:p>
        </w:tc>
      </w:tr>
      <w:tr w:rsidR="002945DF" w14:paraId="612C5C9F" w14:textId="77777777" w:rsidTr="00B80251">
        <w:trPr>
          <w:trHeight w:val="1201"/>
        </w:trPr>
        <w:tc>
          <w:tcPr>
            <w:tcW w:w="1119" w:type="dxa"/>
            <w:tcBorders>
              <w:top w:val="single" w:sz="6" w:space="0" w:color="000000"/>
              <w:bottom w:val="nil"/>
              <w:right w:val="single" w:sz="6" w:space="0" w:color="000000"/>
            </w:tcBorders>
          </w:tcPr>
          <w:p w14:paraId="6B99E4D8" w14:textId="77777777" w:rsidR="002945DF" w:rsidRPr="00DB5D89" w:rsidRDefault="002945DF" w:rsidP="00B80251">
            <w:pPr>
              <w:pStyle w:val="TableParagraph"/>
              <w:spacing w:before="53"/>
              <w:ind w:left="56"/>
              <w:rPr>
                <w:sz w:val="24"/>
                <w:szCs w:val="24"/>
              </w:rPr>
            </w:pPr>
            <w:r w:rsidRPr="00DB5D89">
              <w:rPr>
                <w:sz w:val="24"/>
                <w:szCs w:val="24"/>
              </w:rPr>
              <w:t>Two Hundred and Ten</w:t>
            </w:r>
            <w:r w:rsidRPr="00DB5D89">
              <w:rPr>
                <w:spacing w:val="-8"/>
                <w:sz w:val="24"/>
                <w:szCs w:val="24"/>
              </w:rPr>
              <w:t xml:space="preserve"> </w:t>
            </w:r>
            <w:r w:rsidRPr="00DB5D89">
              <w:rPr>
                <w:sz w:val="24"/>
                <w:szCs w:val="24"/>
              </w:rPr>
              <w:t>(210 )</w:t>
            </w:r>
            <w:r w:rsidRPr="00DB5D89">
              <w:rPr>
                <w:spacing w:val="40"/>
                <w:sz w:val="24"/>
                <w:szCs w:val="24"/>
              </w:rPr>
              <w:t xml:space="preserve"> </w:t>
            </w:r>
            <w:r w:rsidRPr="00DB5D89">
              <w:rPr>
                <w:sz w:val="24"/>
                <w:szCs w:val="24"/>
              </w:rPr>
              <w:t>Members of staff</w:t>
            </w:r>
          </w:p>
        </w:tc>
        <w:tc>
          <w:tcPr>
            <w:tcW w:w="1580" w:type="dxa"/>
            <w:tcBorders>
              <w:top w:val="single" w:sz="6" w:space="0" w:color="000000"/>
              <w:left w:val="single" w:sz="6" w:space="0" w:color="000000"/>
              <w:bottom w:val="nil"/>
              <w:right w:val="single" w:sz="6" w:space="0" w:color="000000"/>
            </w:tcBorders>
          </w:tcPr>
          <w:p w14:paraId="09ED19A6" w14:textId="77777777" w:rsidR="002945DF" w:rsidRPr="00DB5D89" w:rsidRDefault="002945DF" w:rsidP="00B80251">
            <w:pPr>
              <w:spacing w:after="0" w:line="238" w:lineRule="auto"/>
              <w:ind w:left="0" w:firstLine="0"/>
              <w:jc w:val="left"/>
              <w:rPr>
                <w:szCs w:val="24"/>
              </w:rPr>
            </w:pPr>
            <w:r>
              <w:rPr>
                <w:b/>
                <w:color w:val="000000"/>
                <w:szCs w:val="24"/>
              </w:rPr>
              <w:t>For Provision o</w:t>
            </w:r>
            <w:r w:rsidRPr="00DB5D89">
              <w:rPr>
                <w:b/>
                <w:color w:val="000000"/>
                <w:szCs w:val="24"/>
              </w:rPr>
              <w:t>f Medic</w:t>
            </w:r>
            <w:r>
              <w:rPr>
                <w:b/>
                <w:color w:val="000000"/>
                <w:szCs w:val="24"/>
              </w:rPr>
              <w:t>al Insurance Cover for Members o</w:t>
            </w:r>
            <w:r w:rsidRPr="00DB5D89">
              <w:rPr>
                <w:b/>
                <w:color w:val="000000"/>
                <w:szCs w:val="24"/>
              </w:rPr>
              <w:t xml:space="preserve">f Staff </w:t>
            </w:r>
          </w:p>
          <w:p w14:paraId="67FDAD6D" w14:textId="77777777" w:rsidR="002945DF" w:rsidRDefault="002945DF" w:rsidP="00B80251">
            <w:pPr>
              <w:spacing w:after="0" w:line="259" w:lineRule="auto"/>
              <w:ind w:left="0" w:firstLine="0"/>
              <w:jc w:val="left"/>
            </w:pPr>
            <w:r>
              <w:rPr>
                <w:b/>
                <w:color w:val="000000"/>
              </w:rPr>
              <w:t xml:space="preserve"> </w:t>
            </w:r>
          </w:p>
          <w:p w14:paraId="09F30A50" w14:textId="77777777" w:rsidR="002945DF" w:rsidRDefault="002945DF" w:rsidP="00B80251">
            <w:pPr>
              <w:pStyle w:val="TableParagraph"/>
              <w:spacing w:before="53"/>
              <w:ind w:left="72" w:right="691"/>
              <w:rPr>
                <w:sz w:val="20"/>
              </w:rPr>
            </w:pPr>
          </w:p>
        </w:tc>
        <w:tc>
          <w:tcPr>
            <w:tcW w:w="1621" w:type="dxa"/>
            <w:tcBorders>
              <w:top w:val="single" w:sz="6" w:space="0" w:color="000000"/>
              <w:left w:val="single" w:sz="6" w:space="0" w:color="000000"/>
              <w:bottom w:val="nil"/>
              <w:right w:val="single" w:sz="6" w:space="0" w:color="000000"/>
            </w:tcBorders>
          </w:tcPr>
          <w:p w14:paraId="4BDF5F20" w14:textId="77777777" w:rsidR="002945DF" w:rsidRDefault="002945DF" w:rsidP="00B80251">
            <w:pPr>
              <w:pStyle w:val="TableParagraph"/>
              <w:spacing w:before="60"/>
              <w:ind w:left="69"/>
              <w:rPr>
                <w:sz w:val="24"/>
                <w:szCs w:val="24"/>
              </w:rPr>
            </w:pPr>
            <w:r w:rsidRPr="00DB5D89">
              <w:rPr>
                <w:sz w:val="24"/>
                <w:szCs w:val="24"/>
              </w:rPr>
              <w:t>In-patient</w:t>
            </w:r>
            <w:r w:rsidRPr="00DB5D89">
              <w:rPr>
                <w:spacing w:val="-7"/>
                <w:sz w:val="24"/>
                <w:szCs w:val="24"/>
              </w:rPr>
              <w:t xml:space="preserve"> </w:t>
            </w:r>
            <w:r>
              <w:rPr>
                <w:sz w:val="24"/>
                <w:szCs w:val="24"/>
              </w:rPr>
              <w:t>2,</w:t>
            </w:r>
            <w:r w:rsidRPr="00DB5D89">
              <w:rPr>
                <w:sz w:val="24"/>
                <w:szCs w:val="24"/>
              </w:rPr>
              <w:t>000,000</w:t>
            </w:r>
            <w:r>
              <w:rPr>
                <w:sz w:val="24"/>
                <w:szCs w:val="24"/>
              </w:rPr>
              <w:t>.00</w:t>
            </w:r>
          </w:p>
          <w:p w14:paraId="53513414" w14:textId="77777777" w:rsidR="002945DF" w:rsidRPr="00DB5D89" w:rsidRDefault="002945DF" w:rsidP="00B80251">
            <w:pPr>
              <w:pStyle w:val="TableParagraph"/>
              <w:spacing w:before="53"/>
              <w:ind w:left="69"/>
              <w:rPr>
                <w:sz w:val="24"/>
                <w:szCs w:val="24"/>
              </w:rPr>
            </w:pPr>
            <w:r w:rsidRPr="00DB5D89">
              <w:rPr>
                <w:sz w:val="24"/>
                <w:szCs w:val="24"/>
              </w:rPr>
              <w:t>Out-patient</w:t>
            </w:r>
            <w:r w:rsidRPr="00DB5D89">
              <w:rPr>
                <w:spacing w:val="-5"/>
                <w:sz w:val="24"/>
                <w:szCs w:val="24"/>
              </w:rPr>
              <w:t xml:space="preserve"> </w:t>
            </w:r>
            <w:r>
              <w:rPr>
                <w:sz w:val="24"/>
                <w:szCs w:val="24"/>
              </w:rPr>
              <w:t>10</w:t>
            </w:r>
            <w:r w:rsidRPr="00DB5D89">
              <w:rPr>
                <w:sz w:val="24"/>
                <w:szCs w:val="24"/>
              </w:rPr>
              <w:t>0,000</w:t>
            </w:r>
            <w:r>
              <w:rPr>
                <w:sz w:val="24"/>
                <w:szCs w:val="24"/>
              </w:rPr>
              <w:t>.00</w:t>
            </w:r>
          </w:p>
          <w:p w14:paraId="6D47BADB" w14:textId="77777777" w:rsidR="002945DF" w:rsidRDefault="002945DF" w:rsidP="00B80251">
            <w:pPr>
              <w:pStyle w:val="TableParagraph"/>
              <w:spacing w:before="58"/>
              <w:ind w:left="69"/>
              <w:rPr>
                <w:sz w:val="24"/>
                <w:szCs w:val="24"/>
              </w:rPr>
            </w:pPr>
            <w:r w:rsidRPr="00DB5D89">
              <w:rPr>
                <w:sz w:val="24"/>
                <w:szCs w:val="24"/>
              </w:rPr>
              <w:t>Maternity</w:t>
            </w:r>
            <w:r w:rsidRPr="00DB5D89">
              <w:rPr>
                <w:spacing w:val="-5"/>
                <w:sz w:val="24"/>
                <w:szCs w:val="24"/>
              </w:rPr>
              <w:t xml:space="preserve"> </w:t>
            </w:r>
            <w:r w:rsidRPr="00DB5D89">
              <w:rPr>
                <w:sz w:val="24"/>
                <w:szCs w:val="24"/>
              </w:rPr>
              <w:t>150,000</w:t>
            </w:r>
            <w:r>
              <w:rPr>
                <w:sz w:val="24"/>
                <w:szCs w:val="24"/>
              </w:rPr>
              <w:t>.00</w:t>
            </w:r>
          </w:p>
          <w:p w14:paraId="73D84A5B" w14:textId="77777777" w:rsidR="002945DF" w:rsidRDefault="002945DF" w:rsidP="00B80251">
            <w:pPr>
              <w:pStyle w:val="TableParagraph"/>
              <w:spacing w:before="58"/>
              <w:ind w:left="69"/>
              <w:rPr>
                <w:sz w:val="24"/>
                <w:szCs w:val="24"/>
              </w:rPr>
            </w:pPr>
            <w:r w:rsidRPr="00DB5D89">
              <w:rPr>
                <w:spacing w:val="-1"/>
                <w:sz w:val="24"/>
                <w:szCs w:val="24"/>
              </w:rPr>
              <w:t xml:space="preserve">Last </w:t>
            </w:r>
            <w:r w:rsidRPr="00DB5D89">
              <w:rPr>
                <w:sz w:val="24"/>
                <w:szCs w:val="24"/>
              </w:rPr>
              <w:t>expense</w:t>
            </w:r>
            <w:r w:rsidRPr="00DB5D89">
              <w:rPr>
                <w:spacing w:val="-47"/>
                <w:sz w:val="24"/>
                <w:szCs w:val="24"/>
              </w:rPr>
              <w:t xml:space="preserve"> </w:t>
            </w:r>
            <w:r>
              <w:rPr>
                <w:sz w:val="24"/>
                <w:szCs w:val="24"/>
              </w:rPr>
              <w:t>15</w:t>
            </w:r>
            <w:r w:rsidRPr="00DB5D89">
              <w:rPr>
                <w:sz w:val="24"/>
                <w:szCs w:val="24"/>
              </w:rPr>
              <w:t>0,000</w:t>
            </w:r>
            <w:r>
              <w:rPr>
                <w:sz w:val="24"/>
                <w:szCs w:val="24"/>
              </w:rPr>
              <w:t>.00</w:t>
            </w:r>
          </w:p>
          <w:p w14:paraId="4BA98D5A" w14:textId="77777777" w:rsidR="002945DF" w:rsidRPr="003B2065" w:rsidRDefault="002945DF" w:rsidP="00B80251">
            <w:pPr>
              <w:pStyle w:val="TableParagraph"/>
              <w:spacing w:before="58"/>
              <w:ind w:left="69"/>
              <w:rPr>
                <w:sz w:val="24"/>
                <w:szCs w:val="24"/>
                <w:u w:val="single"/>
              </w:rPr>
            </w:pPr>
            <w:r w:rsidRPr="003B2065">
              <w:rPr>
                <w:sz w:val="24"/>
                <w:szCs w:val="24"/>
                <w:u w:val="single"/>
              </w:rPr>
              <w:t>Dental and Optical</w:t>
            </w:r>
          </w:p>
          <w:p w14:paraId="42A09F1F" w14:textId="77777777" w:rsidR="002945DF" w:rsidRPr="00DB5D89" w:rsidRDefault="002945DF" w:rsidP="00B80251">
            <w:pPr>
              <w:pStyle w:val="TableParagraph"/>
              <w:spacing w:before="61"/>
              <w:ind w:left="69"/>
              <w:rPr>
                <w:sz w:val="24"/>
                <w:szCs w:val="24"/>
              </w:rPr>
            </w:pPr>
            <w:r>
              <w:rPr>
                <w:sz w:val="24"/>
                <w:szCs w:val="24"/>
              </w:rPr>
              <w:t xml:space="preserve">Grade </w:t>
            </w:r>
            <w:proofErr w:type="spellStart"/>
            <w:r>
              <w:rPr>
                <w:sz w:val="24"/>
                <w:szCs w:val="24"/>
              </w:rPr>
              <w:t>i</w:t>
            </w:r>
            <w:proofErr w:type="spellEnd"/>
            <w:r>
              <w:rPr>
                <w:sz w:val="24"/>
                <w:szCs w:val="24"/>
              </w:rPr>
              <w:t>-iv – KES.25,000</w:t>
            </w:r>
          </w:p>
        </w:tc>
        <w:tc>
          <w:tcPr>
            <w:tcW w:w="990" w:type="dxa"/>
            <w:vMerge w:val="restart"/>
            <w:tcBorders>
              <w:top w:val="single" w:sz="6" w:space="0" w:color="000000"/>
              <w:left w:val="single" w:sz="6" w:space="0" w:color="000000"/>
              <w:bottom w:val="single" w:sz="6" w:space="0" w:color="000000"/>
              <w:right w:val="single" w:sz="6" w:space="0" w:color="000000"/>
            </w:tcBorders>
          </w:tcPr>
          <w:p w14:paraId="2705318B" w14:textId="77777777" w:rsidR="002945DF" w:rsidRPr="00DB5D89" w:rsidRDefault="002945DF" w:rsidP="00B80251">
            <w:pPr>
              <w:pStyle w:val="TableParagraph"/>
              <w:rPr>
                <w:sz w:val="24"/>
                <w:szCs w:val="24"/>
              </w:rPr>
            </w:pPr>
          </w:p>
        </w:tc>
        <w:tc>
          <w:tcPr>
            <w:tcW w:w="1075" w:type="dxa"/>
            <w:tcBorders>
              <w:top w:val="single" w:sz="6" w:space="0" w:color="000000"/>
              <w:left w:val="single" w:sz="6" w:space="0" w:color="000000"/>
              <w:bottom w:val="nil"/>
              <w:right w:val="single" w:sz="6" w:space="0" w:color="000000"/>
            </w:tcBorders>
          </w:tcPr>
          <w:p w14:paraId="0D4A6DB4" w14:textId="77777777" w:rsidR="002945DF" w:rsidRPr="00DB5D89" w:rsidRDefault="002945DF" w:rsidP="00B80251">
            <w:pPr>
              <w:pStyle w:val="TableParagraph"/>
              <w:spacing w:before="53"/>
              <w:ind w:left="71" w:right="196"/>
              <w:rPr>
                <w:sz w:val="24"/>
                <w:szCs w:val="24"/>
              </w:rPr>
            </w:pPr>
            <w:r>
              <w:rPr>
                <w:sz w:val="24"/>
                <w:szCs w:val="24"/>
              </w:rPr>
              <w:t>1</w:t>
            </w:r>
            <w:r w:rsidRPr="00DB5D89">
              <w:rPr>
                <w:sz w:val="24"/>
                <w:szCs w:val="24"/>
              </w:rPr>
              <w:t>Year subject</w:t>
            </w:r>
            <w:r w:rsidRPr="00DB5D89">
              <w:rPr>
                <w:spacing w:val="-47"/>
                <w:sz w:val="24"/>
                <w:szCs w:val="24"/>
              </w:rPr>
              <w:t xml:space="preserve"> </w:t>
            </w:r>
            <w:r>
              <w:rPr>
                <w:spacing w:val="-47"/>
                <w:sz w:val="24"/>
                <w:szCs w:val="24"/>
              </w:rPr>
              <w:t xml:space="preserve"> </w:t>
            </w:r>
            <w:r w:rsidRPr="00DB5D89">
              <w:rPr>
                <w:sz w:val="24"/>
                <w:szCs w:val="24"/>
              </w:rPr>
              <w:t>to</w:t>
            </w:r>
            <w:r w:rsidRPr="00DB5D89">
              <w:rPr>
                <w:spacing w:val="-8"/>
                <w:sz w:val="24"/>
                <w:szCs w:val="24"/>
              </w:rPr>
              <w:t xml:space="preserve"> </w:t>
            </w:r>
            <w:r w:rsidRPr="00DB5D89">
              <w:rPr>
                <w:sz w:val="24"/>
                <w:szCs w:val="24"/>
              </w:rPr>
              <w:t>renewal</w:t>
            </w:r>
            <w:r w:rsidRPr="00DB5D89">
              <w:rPr>
                <w:spacing w:val="-9"/>
                <w:sz w:val="24"/>
                <w:szCs w:val="24"/>
              </w:rPr>
              <w:t xml:space="preserve"> </w:t>
            </w:r>
            <w:r w:rsidRPr="00DB5D89">
              <w:rPr>
                <w:sz w:val="24"/>
                <w:szCs w:val="24"/>
              </w:rPr>
              <w:t>due</w:t>
            </w:r>
            <w:r>
              <w:rPr>
                <w:spacing w:val="-48"/>
                <w:sz w:val="24"/>
                <w:szCs w:val="24"/>
              </w:rPr>
              <w:t xml:space="preserve"> </w:t>
            </w:r>
            <w:r w:rsidRPr="00DB5D89">
              <w:rPr>
                <w:sz w:val="24"/>
                <w:szCs w:val="24"/>
              </w:rPr>
              <w:t>to satisfactory</w:t>
            </w:r>
            <w:r w:rsidRPr="00DB5D89">
              <w:rPr>
                <w:spacing w:val="-47"/>
                <w:sz w:val="24"/>
                <w:szCs w:val="24"/>
              </w:rPr>
              <w:t xml:space="preserve"> </w:t>
            </w:r>
            <w:r w:rsidRPr="00DB5D89">
              <w:rPr>
                <w:sz w:val="24"/>
                <w:szCs w:val="24"/>
              </w:rPr>
              <w:t>performance</w:t>
            </w:r>
          </w:p>
        </w:tc>
        <w:tc>
          <w:tcPr>
            <w:tcW w:w="921" w:type="dxa"/>
            <w:vMerge w:val="restart"/>
            <w:tcBorders>
              <w:top w:val="single" w:sz="6" w:space="0" w:color="000000"/>
              <w:left w:val="single" w:sz="6" w:space="0" w:color="000000"/>
              <w:bottom w:val="single" w:sz="6" w:space="0" w:color="000000"/>
              <w:right w:val="single" w:sz="6" w:space="0" w:color="000000"/>
            </w:tcBorders>
          </w:tcPr>
          <w:p w14:paraId="7B5F3B73" w14:textId="77777777" w:rsidR="002945DF" w:rsidRDefault="002945DF" w:rsidP="00B80251">
            <w:pPr>
              <w:pStyle w:val="TableParagraph"/>
              <w:rPr>
                <w:sz w:val="20"/>
              </w:rPr>
            </w:pPr>
          </w:p>
        </w:tc>
        <w:tc>
          <w:tcPr>
            <w:tcW w:w="1914" w:type="dxa"/>
            <w:vMerge w:val="restart"/>
            <w:tcBorders>
              <w:top w:val="single" w:sz="6" w:space="0" w:color="000000"/>
              <w:left w:val="single" w:sz="6" w:space="0" w:color="000000"/>
              <w:bottom w:val="single" w:sz="6" w:space="0" w:color="000000"/>
              <w:right w:val="single" w:sz="6" w:space="0" w:color="000000"/>
            </w:tcBorders>
          </w:tcPr>
          <w:p w14:paraId="0F78994D" w14:textId="77777777" w:rsidR="002945DF" w:rsidRDefault="002945DF" w:rsidP="00B80251">
            <w:pPr>
              <w:pStyle w:val="TableParagraph"/>
              <w:rPr>
                <w:sz w:val="20"/>
              </w:rPr>
            </w:pPr>
          </w:p>
        </w:tc>
        <w:tc>
          <w:tcPr>
            <w:tcW w:w="1817" w:type="dxa"/>
            <w:vMerge w:val="restart"/>
            <w:tcBorders>
              <w:top w:val="single" w:sz="6" w:space="0" w:color="000000"/>
              <w:left w:val="single" w:sz="6" w:space="0" w:color="000000"/>
              <w:bottom w:val="single" w:sz="6" w:space="0" w:color="000000"/>
            </w:tcBorders>
          </w:tcPr>
          <w:p w14:paraId="209DCF74" w14:textId="77777777" w:rsidR="002945DF" w:rsidRDefault="002945DF" w:rsidP="00B80251">
            <w:pPr>
              <w:pStyle w:val="TableParagraph"/>
              <w:rPr>
                <w:sz w:val="20"/>
              </w:rPr>
            </w:pPr>
          </w:p>
        </w:tc>
      </w:tr>
      <w:tr w:rsidR="002945DF" w14:paraId="5CADBBE5" w14:textId="77777777" w:rsidTr="00B80251">
        <w:trPr>
          <w:trHeight w:val="280"/>
        </w:trPr>
        <w:tc>
          <w:tcPr>
            <w:tcW w:w="1119" w:type="dxa"/>
            <w:tcBorders>
              <w:top w:val="nil"/>
              <w:bottom w:val="nil"/>
              <w:right w:val="single" w:sz="6" w:space="0" w:color="000000"/>
            </w:tcBorders>
          </w:tcPr>
          <w:p w14:paraId="7DEA2489" w14:textId="77777777" w:rsidR="002945DF" w:rsidRDefault="002945DF" w:rsidP="00B80251">
            <w:pPr>
              <w:pStyle w:val="TableParagraph"/>
              <w:rPr>
                <w:sz w:val="20"/>
              </w:rPr>
            </w:pPr>
          </w:p>
        </w:tc>
        <w:tc>
          <w:tcPr>
            <w:tcW w:w="1580" w:type="dxa"/>
            <w:tcBorders>
              <w:top w:val="nil"/>
              <w:left w:val="single" w:sz="6" w:space="0" w:color="000000"/>
              <w:bottom w:val="nil"/>
              <w:right w:val="single" w:sz="6" w:space="0" w:color="000000"/>
            </w:tcBorders>
          </w:tcPr>
          <w:p w14:paraId="1A88A7BD" w14:textId="77777777" w:rsidR="002945DF" w:rsidRDefault="002945DF" w:rsidP="00B80251">
            <w:pPr>
              <w:pStyle w:val="TableParagraph"/>
              <w:rPr>
                <w:sz w:val="20"/>
              </w:rPr>
            </w:pPr>
          </w:p>
        </w:tc>
        <w:tc>
          <w:tcPr>
            <w:tcW w:w="1621" w:type="dxa"/>
            <w:tcBorders>
              <w:top w:val="nil"/>
              <w:left w:val="single" w:sz="6" w:space="0" w:color="000000"/>
              <w:bottom w:val="nil"/>
              <w:right w:val="single" w:sz="6" w:space="0" w:color="000000"/>
            </w:tcBorders>
          </w:tcPr>
          <w:p w14:paraId="0797BCD4" w14:textId="77777777" w:rsidR="002945DF" w:rsidRDefault="002945DF" w:rsidP="00B80251">
            <w:pPr>
              <w:pStyle w:val="TableParagraph"/>
              <w:spacing w:before="18"/>
              <w:ind w:left="69"/>
              <w:rPr>
                <w:sz w:val="24"/>
                <w:szCs w:val="24"/>
              </w:rPr>
            </w:pPr>
            <w:r>
              <w:rPr>
                <w:sz w:val="24"/>
                <w:szCs w:val="24"/>
              </w:rPr>
              <w:t>Grade v-x KES. 35,000</w:t>
            </w:r>
          </w:p>
          <w:p w14:paraId="6333C936" w14:textId="77777777" w:rsidR="002945DF" w:rsidRDefault="002945DF" w:rsidP="00B80251">
            <w:pPr>
              <w:pStyle w:val="TableParagraph"/>
              <w:spacing w:before="18"/>
              <w:ind w:left="69"/>
              <w:rPr>
                <w:sz w:val="24"/>
                <w:szCs w:val="24"/>
              </w:rPr>
            </w:pPr>
            <w:r>
              <w:rPr>
                <w:sz w:val="24"/>
                <w:szCs w:val="24"/>
              </w:rPr>
              <w:t>Grade xi-xiv –KES. 45,000</w:t>
            </w:r>
          </w:p>
          <w:p w14:paraId="54BAFF4C" w14:textId="77777777" w:rsidR="002945DF" w:rsidRPr="00DB5D89" w:rsidRDefault="002945DF" w:rsidP="00B80251">
            <w:pPr>
              <w:pStyle w:val="TableParagraph"/>
              <w:spacing w:before="18"/>
              <w:ind w:left="69"/>
              <w:rPr>
                <w:sz w:val="24"/>
                <w:szCs w:val="24"/>
              </w:rPr>
            </w:pPr>
            <w:r>
              <w:rPr>
                <w:sz w:val="24"/>
                <w:szCs w:val="24"/>
              </w:rPr>
              <w:t>Grade xv and above KES. 45,000</w:t>
            </w:r>
          </w:p>
        </w:tc>
        <w:tc>
          <w:tcPr>
            <w:tcW w:w="990" w:type="dxa"/>
            <w:vMerge/>
            <w:tcBorders>
              <w:top w:val="nil"/>
              <w:left w:val="single" w:sz="6" w:space="0" w:color="000000"/>
              <w:bottom w:val="single" w:sz="6" w:space="0" w:color="000000"/>
              <w:right w:val="single" w:sz="6" w:space="0" w:color="000000"/>
            </w:tcBorders>
          </w:tcPr>
          <w:p w14:paraId="24E0E8EB" w14:textId="77777777" w:rsidR="002945DF" w:rsidRPr="00DB5D89" w:rsidRDefault="002945DF" w:rsidP="00B80251">
            <w:pPr>
              <w:rPr>
                <w:szCs w:val="24"/>
              </w:rPr>
            </w:pPr>
          </w:p>
        </w:tc>
        <w:tc>
          <w:tcPr>
            <w:tcW w:w="1075" w:type="dxa"/>
            <w:tcBorders>
              <w:top w:val="nil"/>
              <w:left w:val="single" w:sz="6" w:space="0" w:color="000000"/>
              <w:bottom w:val="nil"/>
              <w:right w:val="single" w:sz="6" w:space="0" w:color="000000"/>
            </w:tcBorders>
          </w:tcPr>
          <w:p w14:paraId="63543ED5" w14:textId="77777777" w:rsidR="002945DF" w:rsidRPr="00DB5D89" w:rsidRDefault="002945DF" w:rsidP="00B80251">
            <w:pPr>
              <w:pStyle w:val="TableParagraph"/>
              <w:rPr>
                <w:sz w:val="24"/>
                <w:szCs w:val="24"/>
              </w:rPr>
            </w:pPr>
          </w:p>
        </w:tc>
        <w:tc>
          <w:tcPr>
            <w:tcW w:w="921" w:type="dxa"/>
            <w:vMerge/>
            <w:tcBorders>
              <w:top w:val="nil"/>
              <w:left w:val="single" w:sz="6" w:space="0" w:color="000000"/>
              <w:bottom w:val="single" w:sz="6" w:space="0" w:color="000000"/>
              <w:right w:val="single" w:sz="6" w:space="0" w:color="000000"/>
            </w:tcBorders>
          </w:tcPr>
          <w:p w14:paraId="31FB6BD0" w14:textId="77777777" w:rsidR="002945DF" w:rsidRDefault="002945DF" w:rsidP="00B80251">
            <w:pPr>
              <w:rPr>
                <w:sz w:val="2"/>
                <w:szCs w:val="2"/>
              </w:rPr>
            </w:pPr>
          </w:p>
        </w:tc>
        <w:tc>
          <w:tcPr>
            <w:tcW w:w="1914" w:type="dxa"/>
            <w:vMerge/>
            <w:tcBorders>
              <w:top w:val="nil"/>
              <w:left w:val="single" w:sz="6" w:space="0" w:color="000000"/>
              <w:bottom w:val="single" w:sz="6" w:space="0" w:color="000000"/>
              <w:right w:val="single" w:sz="6" w:space="0" w:color="000000"/>
            </w:tcBorders>
          </w:tcPr>
          <w:p w14:paraId="1563DCC3" w14:textId="77777777" w:rsidR="002945DF" w:rsidRDefault="002945DF" w:rsidP="00B80251">
            <w:pPr>
              <w:rPr>
                <w:sz w:val="2"/>
                <w:szCs w:val="2"/>
              </w:rPr>
            </w:pPr>
          </w:p>
        </w:tc>
        <w:tc>
          <w:tcPr>
            <w:tcW w:w="1817" w:type="dxa"/>
            <w:vMerge/>
            <w:tcBorders>
              <w:top w:val="nil"/>
              <w:left w:val="single" w:sz="6" w:space="0" w:color="000000"/>
              <w:bottom w:val="single" w:sz="6" w:space="0" w:color="000000"/>
            </w:tcBorders>
          </w:tcPr>
          <w:p w14:paraId="3318E248" w14:textId="77777777" w:rsidR="002945DF" w:rsidRDefault="002945DF" w:rsidP="00B80251">
            <w:pPr>
              <w:rPr>
                <w:sz w:val="2"/>
                <w:szCs w:val="2"/>
              </w:rPr>
            </w:pPr>
          </w:p>
        </w:tc>
      </w:tr>
      <w:tr w:rsidR="002945DF" w14:paraId="1BEE24E1" w14:textId="77777777" w:rsidTr="00B80251">
        <w:trPr>
          <w:trHeight w:val="556"/>
        </w:trPr>
        <w:tc>
          <w:tcPr>
            <w:tcW w:w="1119" w:type="dxa"/>
            <w:tcBorders>
              <w:top w:val="nil"/>
              <w:bottom w:val="single" w:sz="6" w:space="0" w:color="000000"/>
              <w:right w:val="single" w:sz="6" w:space="0" w:color="000000"/>
            </w:tcBorders>
          </w:tcPr>
          <w:p w14:paraId="100E34EF" w14:textId="77777777" w:rsidR="002945DF" w:rsidRDefault="002945DF" w:rsidP="00B80251">
            <w:pPr>
              <w:pStyle w:val="TableParagraph"/>
              <w:rPr>
                <w:sz w:val="20"/>
              </w:rPr>
            </w:pPr>
          </w:p>
        </w:tc>
        <w:tc>
          <w:tcPr>
            <w:tcW w:w="1580" w:type="dxa"/>
            <w:tcBorders>
              <w:top w:val="nil"/>
              <w:left w:val="single" w:sz="6" w:space="0" w:color="000000"/>
              <w:bottom w:val="single" w:sz="6" w:space="0" w:color="000000"/>
              <w:right w:val="single" w:sz="6" w:space="0" w:color="000000"/>
            </w:tcBorders>
          </w:tcPr>
          <w:p w14:paraId="0C116827" w14:textId="77777777" w:rsidR="002945DF" w:rsidRDefault="002945DF" w:rsidP="00B80251">
            <w:pPr>
              <w:pStyle w:val="TableParagraph"/>
              <w:rPr>
                <w:sz w:val="20"/>
              </w:rPr>
            </w:pPr>
          </w:p>
        </w:tc>
        <w:tc>
          <w:tcPr>
            <w:tcW w:w="1621" w:type="dxa"/>
            <w:tcBorders>
              <w:top w:val="nil"/>
              <w:left w:val="single" w:sz="6" w:space="0" w:color="000000"/>
              <w:bottom w:val="single" w:sz="6" w:space="0" w:color="000000"/>
              <w:right w:val="single" w:sz="6" w:space="0" w:color="000000"/>
            </w:tcBorders>
          </w:tcPr>
          <w:p w14:paraId="12D563E8" w14:textId="77777777" w:rsidR="002945DF" w:rsidRPr="00DB5D89" w:rsidRDefault="002945DF" w:rsidP="00B80251">
            <w:pPr>
              <w:pStyle w:val="TableParagraph"/>
              <w:spacing w:before="18"/>
              <w:ind w:left="69" w:right="663"/>
              <w:rPr>
                <w:sz w:val="24"/>
                <w:szCs w:val="24"/>
              </w:rPr>
            </w:pPr>
          </w:p>
        </w:tc>
        <w:tc>
          <w:tcPr>
            <w:tcW w:w="990" w:type="dxa"/>
            <w:vMerge/>
            <w:tcBorders>
              <w:top w:val="nil"/>
              <w:left w:val="single" w:sz="6" w:space="0" w:color="000000"/>
              <w:bottom w:val="single" w:sz="6" w:space="0" w:color="000000"/>
              <w:right w:val="single" w:sz="6" w:space="0" w:color="000000"/>
            </w:tcBorders>
          </w:tcPr>
          <w:p w14:paraId="1F66768D" w14:textId="77777777" w:rsidR="002945DF" w:rsidRPr="00DB5D89" w:rsidRDefault="002945DF" w:rsidP="00B80251">
            <w:pPr>
              <w:rPr>
                <w:szCs w:val="24"/>
              </w:rPr>
            </w:pPr>
          </w:p>
        </w:tc>
        <w:tc>
          <w:tcPr>
            <w:tcW w:w="1075" w:type="dxa"/>
            <w:tcBorders>
              <w:top w:val="nil"/>
              <w:left w:val="single" w:sz="6" w:space="0" w:color="000000"/>
              <w:bottom w:val="single" w:sz="6" w:space="0" w:color="000000"/>
              <w:right w:val="single" w:sz="6" w:space="0" w:color="000000"/>
            </w:tcBorders>
          </w:tcPr>
          <w:p w14:paraId="38DECCB3" w14:textId="77777777" w:rsidR="002945DF" w:rsidRPr="00DB5D89" w:rsidRDefault="002945DF" w:rsidP="00B80251">
            <w:pPr>
              <w:pStyle w:val="TableParagraph"/>
              <w:rPr>
                <w:sz w:val="24"/>
                <w:szCs w:val="24"/>
              </w:rPr>
            </w:pPr>
          </w:p>
        </w:tc>
        <w:tc>
          <w:tcPr>
            <w:tcW w:w="921" w:type="dxa"/>
            <w:vMerge/>
            <w:tcBorders>
              <w:top w:val="nil"/>
              <w:left w:val="single" w:sz="6" w:space="0" w:color="000000"/>
              <w:bottom w:val="single" w:sz="6" w:space="0" w:color="000000"/>
              <w:right w:val="single" w:sz="6" w:space="0" w:color="000000"/>
            </w:tcBorders>
          </w:tcPr>
          <w:p w14:paraId="565FC1D2" w14:textId="77777777" w:rsidR="002945DF" w:rsidRDefault="002945DF" w:rsidP="00B80251">
            <w:pPr>
              <w:rPr>
                <w:sz w:val="2"/>
                <w:szCs w:val="2"/>
              </w:rPr>
            </w:pPr>
          </w:p>
        </w:tc>
        <w:tc>
          <w:tcPr>
            <w:tcW w:w="1914" w:type="dxa"/>
            <w:vMerge/>
            <w:tcBorders>
              <w:top w:val="nil"/>
              <w:left w:val="single" w:sz="6" w:space="0" w:color="000000"/>
              <w:bottom w:val="single" w:sz="6" w:space="0" w:color="000000"/>
              <w:right w:val="single" w:sz="6" w:space="0" w:color="000000"/>
            </w:tcBorders>
          </w:tcPr>
          <w:p w14:paraId="329B8A7A" w14:textId="77777777" w:rsidR="002945DF" w:rsidRDefault="002945DF" w:rsidP="00B80251">
            <w:pPr>
              <w:rPr>
                <w:sz w:val="2"/>
                <w:szCs w:val="2"/>
              </w:rPr>
            </w:pPr>
          </w:p>
        </w:tc>
        <w:tc>
          <w:tcPr>
            <w:tcW w:w="1817" w:type="dxa"/>
            <w:vMerge/>
            <w:tcBorders>
              <w:top w:val="nil"/>
              <w:left w:val="single" w:sz="6" w:space="0" w:color="000000"/>
              <w:bottom w:val="single" w:sz="6" w:space="0" w:color="000000"/>
            </w:tcBorders>
          </w:tcPr>
          <w:p w14:paraId="141C4776" w14:textId="77777777" w:rsidR="002945DF" w:rsidRDefault="002945DF" w:rsidP="00B80251">
            <w:pPr>
              <w:rPr>
                <w:sz w:val="2"/>
                <w:szCs w:val="2"/>
              </w:rPr>
            </w:pPr>
          </w:p>
        </w:tc>
      </w:tr>
    </w:tbl>
    <w:p w14:paraId="0B3B28C1" w14:textId="77777777" w:rsidR="00BE3A36" w:rsidRDefault="00BE3A36" w:rsidP="00BE3A36">
      <w:pPr>
        <w:pStyle w:val="BodyText"/>
        <w:rPr>
          <w:b/>
          <w:sz w:val="24"/>
        </w:rPr>
      </w:pPr>
    </w:p>
    <w:p w14:paraId="77972A5C" w14:textId="77777777" w:rsidR="00BE3A36" w:rsidRDefault="00BE3A36" w:rsidP="00BE3A36"/>
    <w:p w14:paraId="5ED0B831" w14:textId="2440943A" w:rsidR="003531E8" w:rsidRDefault="003531E8">
      <w:pPr>
        <w:spacing w:after="0" w:line="259" w:lineRule="auto"/>
        <w:ind w:left="855" w:firstLine="0"/>
        <w:jc w:val="left"/>
      </w:pPr>
    </w:p>
    <w:p w14:paraId="0837096B" w14:textId="77777777" w:rsidR="003531E8" w:rsidRDefault="003531E8">
      <w:pPr>
        <w:sectPr w:rsidR="003531E8">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11" w:h="16841"/>
          <w:pgMar w:top="720" w:right="526" w:bottom="745" w:left="720" w:header="720" w:footer="720" w:gutter="0"/>
          <w:cols w:space="720"/>
        </w:sectPr>
      </w:pPr>
    </w:p>
    <w:p w14:paraId="42710AA3" w14:textId="77777777" w:rsidR="003531E8" w:rsidRDefault="00D140DE">
      <w:pPr>
        <w:numPr>
          <w:ilvl w:val="0"/>
          <w:numId w:val="31"/>
        </w:numPr>
        <w:spacing w:after="110"/>
        <w:ind w:right="2306" w:hanging="564"/>
      </w:pPr>
      <w:r>
        <w:rPr>
          <w:b/>
          <w:i/>
        </w:rPr>
        <w:lastRenderedPageBreak/>
        <w:t xml:space="preserve">Discounts: </w:t>
      </w:r>
      <w:r>
        <w:t>The discounts offered and the methodology for their application are:</w:t>
      </w:r>
      <w:r>
        <w:rPr>
          <w:color w:val="000000"/>
        </w:rPr>
        <w:t xml:space="preserve"> </w:t>
      </w:r>
    </w:p>
    <w:p w14:paraId="05B1F4F9" w14:textId="77777777" w:rsidR="003531E8" w:rsidRDefault="00D140DE">
      <w:pPr>
        <w:spacing w:after="237" w:line="238" w:lineRule="auto"/>
        <w:ind w:left="1406" w:right="2487" w:firstLine="0"/>
        <w:jc w:val="left"/>
      </w:pPr>
      <w:proofErr w:type="spellStart"/>
      <w:r>
        <w:rPr>
          <w:sz w:val="22"/>
        </w:rPr>
        <w:t>i</w:t>
      </w:r>
      <w:proofErr w:type="spellEnd"/>
      <w:r>
        <w:rPr>
          <w:sz w:val="22"/>
        </w:rPr>
        <w:t>)</w:t>
      </w:r>
      <w:r>
        <w:rPr>
          <w:rFonts w:ascii="Arial" w:eastAsia="Arial" w:hAnsi="Arial" w:cs="Arial"/>
          <w:sz w:val="22"/>
        </w:rPr>
        <w:t xml:space="preserve"> </w:t>
      </w:r>
      <w:r>
        <w:rPr>
          <w:rFonts w:ascii="Arial" w:eastAsia="Arial" w:hAnsi="Arial" w:cs="Arial"/>
          <w:sz w:val="22"/>
        </w:rPr>
        <w:tab/>
      </w:r>
      <w:r>
        <w:t>The discounts offered are: [</w:t>
      </w:r>
      <w:r>
        <w:rPr>
          <w:i/>
        </w:rPr>
        <w:t>Specify in detail each discount offered.</w:t>
      </w:r>
      <w:r>
        <w:t>]</w:t>
      </w:r>
      <w:r>
        <w:rPr>
          <w:color w:val="000000"/>
        </w:rPr>
        <w:t xml:space="preserve"> </w:t>
      </w:r>
      <w:r>
        <w:rPr>
          <w:sz w:val="22"/>
        </w:rPr>
        <w:t>ii)</w:t>
      </w:r>
      <w:r>
        <w:rPr>
          <w:rFonts w:ascii="Arial" w:eastAsia="Arial" w:hAnsi="Arial" w:cs="Arial"/>
          <w:sz w:val="22"/>
        </w:rPr>
        <w:t xml:space="preserve"> </w:t>
      </w:r>
      <w:r>
        <w:rPr>
          <w:rFonts w:ascii="Arial" w:eastAsia="Arial" w:hAnsi="Arial" w:cs="Arial"/>
          <w:sz w:val="22"/>
        </w:rPr>
        <w:tab/>
      </w:r>
      <w:r>
        <w:t>The exact method of calculations to determine the net price after application of discounts is shown below: [</w:t>
      </w:r>
      <w:r>
        <w:rPr>
          <w:i/>
        </w:rPr>
        <w:t>Specify in detail the method that shall be used to apply the discounts</w:t>
      </w:r>
      <w:r>
        <w:t>];</w:t>
      </w:r>
      <w:r>
        <w:rPr>
          <w:color w:val="000000"/>
        </w:rPr>
        <w:t xml:space="preserve"> </w:t>
      </w:r>
    </w:p>
    <w:p w14:paraId="170F9B33" w14:textId="77777777" w:rsidR="003531E8" w:rsidRDefault="00D140DE">
      <w:pPr>
        <w:numPr>
          <w:ilvl w:val="0"/>
          <w:numId w:val="31"/>
        </w:numPr>
        <w:spacing w:after="187"/>
        <w:ind w:right="2306" w:hanging="564"/>
      </w:pPr>
      <w:r>
        <w:rPr>
          <w:b/>
          <w:i/>
        </w:rPr>
        <w:t xml:space="preserve">Tender Validity Period: </w:t>
      </w:r>
      <w:r>
        <w:t>Our Tender shall be valid for the period specified in TDS 19.1(as amended if applicable) from the date fixed for the Tender submission deadline (specified in TDS 23.1(as amended if applicable), and it shall remain binding upon us and may be accepted at any time before the expiration of that period;</w:t>
      </w:r>
      <w:r>
        <w:rPr>
          <w:color w:val="000000"/>
        </w:rPr>
        <w:t xml:space="preserve"> </w:t>
      </w:r>
    </w:p>
    <w:p w14:paraId="4CC1A37B" w14:textId="77777777" w:rsidR="003531E8" w:rsidRDefault="00D140DE">
      <w:pPr>
        <w:numPr>
          <w:ilvl w:val="0"/>
          <w:numId w:val="31"/>
        </w:numPr>
        <w:spacing w:after="186"/>
        <w:ind w:right="2306" w:hanging="564"/>
      </w:pPr>
      <w:r>
        <w:rPr>
          <w:b/>
          <w:i/>
        </w:rPr>
        <w:t xml:space="preserve">Performance Security: </w:t>
      </w:r>
      <w:r>
        <w:t>If our Tender is accepted, we commit to obtain a Performance Security in accordance with the tendering document;</w:t>
      </w:r>
      <w:r>
        <w:rPr>
          <w:color w:val="000000"/>
        </w:rPr>
        <w:t xml:space="preserve"> </w:t>
      </w:r>
    </w:p>
    <w:p w14:paraId="3BA9891D" w14:textId="77777777" w:rsidR="003531E8" w:rsidRDefault="00D140DE">
      <w:pPr>
        <w:numPr>
          <w:ilvl w:val="0"/>
          <w:numId w:val="31"/>
        </w:numPr>
        <w:spacing w:after="188"/>
        <w:ind w:right="2306" w:hanging="564"/>
      </w:pPr>
      <w:r>
        <w:rPr>
          <w:b/>
          <w:i/>
        </w:rPr>
        <w:t xml:space="preserve">One Tender Per Tenderer: </w:t>
      </w:r>
      <w:r>
        <w:t>We are not submitting any other Tender (s) as an individual Tenderer, and we are not participating in any other Tender (s) as a Joint Venture member or as a subcontractor, and meet the requirements of ITT 4.3, other than alternative Tenders submitted in accordance with ITT 14;</w:t>
      </w:r>
      <w:r>
        <w:rPr>
          <w:color w:val="000000"/>
        </w:rPr>
        <w:t xml:space="preserve"> </w:t>
      </w:r>
    </w:p>
    <w:p w14:paraId="71FDF8CC" w14:textId="77777777" w:rsidR="003531E8" w:rsidRDefault="00D140DE">
      <w:pPr>
        <w:numPr>
          <w:ilvl w:val="0"/>
          <w:numId w:val="31"/>
        </w:numPr>
        <w:spacing w:after="187"/>
        <w:ind w:right="2306" w:hanging="564"/>
      </w:pPr>
      <w:r>
        <w:rPr>
          <w:b/>
          <w:i/>
        </w:rPr>
        <w:t>Suspension and Debarment</w:t>
      </w:r>
      <w:r>
        <w:rPr>
          <w:i/>
        </w:rPr>
        <w:t xml:space="preserve">: </w:t>
      </w:r>
      <w:r>
        <w:t>We, along with any of our subcontractors, suppliers, consultants, manufacturers, or insurance Providers for any part of the contract, are not subject to, and not controlled by any entity or individual that is subject to, a temporary suspension or a debarment imposed by the PPRA. Further, we are not in eligible under Kenya's official regulations or pursuant to a decision of the United Nations Security Council;</w:t>
      </w:r>
      <w:r>
        <w:rPr>
          <w:color w:val="000000"/>
        </w:rPr>
        <w:t xml:space="preserve"> </w:t>
      </w:r>
    </w:p>
    <w:p w14:paraId="373E8D17" w14:textId="77777777" w:rsidR="003531E8" w:rsidRDefault="00D140DE">
      <w:pPr>
        <w:numPr>
          <w:ilvl w:val="0"/>
          <w:numId w:val="31"/>
        </w:numPr>
        <w:spacing w:after="160" w:line="265" w:lineRule="auto"/>
        <w:ind w:right="2306" w:hanging="564"/>
      </w:pPr>
      <w:r>
        <w:rPr>
          <w:b/>
          <w:i/>
        </w:rPr>
        <w:t>State-owned enterprise or institution</w:t>
      </w:r>
      <w:r>
        <w:rPr>
          <w:i/>
        </w:rPr>
        <w:t xml:space="preserve">: </w:t>
      </w:r>
      <w:r>
        <w:t>[</w:t>
      </w:r>
      <w:r>
        <w:rPr>
          <w:i/>
        </w:rPr>
        <w:t>select the appropriate option and delete the other</w:t>
      </w:r>
      <w:r>
        <w:t>] [</w:t>
      </w:r>
      <w:r>
        <w:rPr>
          <w:i/>
        </w:rPr>
        <w:t>We are not a state- owned enterprise or institution</w:t>
      </w:r>
      <w:r>
        <w:t>]/ [</w:t>
      </w:r>
      <w:r>
        <w:rPr>
          <w:i/>
        </w:rPr>
        <w:t>We are a state-owned enterprise or institution but meet the requirements of ITT 4.6</w:t>
      </w:r>
      <w:r>
        <w:t>];</w:t>
      </w:r>
      <w:r>
        <w:rPr>
          <w:color w:val="000000"/>
        </w:rPr>
        <w:t xml:space="preserve"> </w:t>
      </w:r>
    </w:p>
    <w:p w14:paraId="75B7833E" w14:textId="77777777" w:rsidR="003531E8" w:rsidRDefault="00D140DE">
      <w:pPr>
        <w:numPr>
          <w:ilvl w:val="0"/>
          <w:numId w:val="31"/>
        </w:numPr>
        <w:spacing w:after="159" w:line="265" w:lineRule="auto"/>
        <w:ind w:right="2306" w:hanging="564"/>
      </w:pPr>
      <w:r>
        <w:rPr>
          <w:b/>
          <w:i/>
        </w:rPr>
        <w:t>Commissions, gratuities and fees</w:t>
      </w:r>
      <w:r>
        <w:rPr>
          <w:i/>
        </w:rPr>
        <w:t xml:space="preserve">: </w:t>
      </w:r>
      <w:r>
        <w:t xml:space="preserve">We have paid, or will pay the following commissions, gratuities, or fees with respect to the Tendering process or execution of the Contract: </w:t>
      </w:r>
      <w:r>
        <w:rPr>
          <w:i/>
        </w:rPr>
        <w:t>[insert complete name of each Recipient, including Insurance Brokers, its full address, the reason for which each commission or gratuity was paid and the amount and currency of each such commission or gratuity,]</w:t>
      </w:r>
      <w:r>
        <w:rPr>
          <w:i/>
          <w:color w:val="000000"/>
        </w:rPr>
        <w:t xml:space="preserve"> </w:t>
      </w:r>
    </w:p>
    <w:p w14:paraId="1C32E433" w14:textId="77777777" w:rsidR="003531E8" w:rsidRDefault="00D140DE">
      <w:pPr>
        <w:spacing w:after="0" w:line="259" w:lineRule="auto"/>
        <w:ind w:left="1412" w:firstLine="0"/>
        <w:jc w:val="left"/>
      </w:pPr>
      <w:r>
        <w:rPr>
          <w:i/>
          <w:color w:val="000000"/>
        </w:rPr>
        <w:t xml:space="preserve"> </w:t>
      </w:r>
    </w:p>
    <w:tbl>
      <w:tblPr>
        <w:tblStyle w:val="TableGrid"/>
        <w:tblW w:w="8661" w:type="dxa"/>
        <w:tblInd w:w="982" w:type="dxa"/>
        <w:tblCellMar>
          <w:top w:w="14" w:type="dxa"/>
          <w:left w:w="108" w:type="dxa"/>
          <w:right w:w="115" w:type="dxa"/>
        </w:tblCellMar>
        <w:tblLook w:val="04A0" w:firstRow="1" w:lastRow="0" w:firstColumn="1" w:lastColumn="0" w:noHBand="0" w:noVBand="1"/>
      </w:tblPr>
      <w:tblGrid>
        <w:gridCol w:w="2521"/>
        <w:gridCol w:w="2520"/>
        <w:gridCol w:w="2072"/>
        <w:gridCol w:w="1548"/>
      </w:tblGrid>
      <w:tr w:rsidR="003531E8" w14:paraId="51D6261D" w14:textId="77777777">
        <w:trPr>
          <w:trHeight w:val="286"/>
        </w:trPr>
        <w:tc>
          <w:tcPr>
            <w:tcW w:w="2521" w:type="dxa"/>
            <w:tcBorders>
              <w:top w:val="single" w:sz="4" w:space="0" w:color="000000"/>
              <w:left w:val="single" w:sz="4" w:space="0" w:color="000000"/>
              <w:bottom w:val="single" w:sz="4" w:space="0" w:color="000000"/>
              <w:right w:val="single" w:sz="4" w:space="0" w:color="000000"/>
            </w:tcBorders>
          </w:tcPr>
          <w:p w14:paraId="676949F9" w14:textId="77777777" w:rsidR="003531E8" w:rsidRDefault="00D140DE">
            <w:pPr>
              <w:spacing w:after="0" w:line="259" w:lineRule="auto"/>
              <w:ind w:left="0" w:firstLine="0"/>
              <w:jc w:val="left"/>
            </w:pPr>
            <w:r>
              <w:rPr>
                <w:b/>
                <w:color w:val="000000"/>
              </w:rPr>
              <w:t xml:space="preserve">Name of Recipient </w:t>
            </w:r>
          </w:p>
        </w:tc>
        <w:tc>
          <w:tcPr>
            <w:tcW w:w="2520" w:type="dxa"/>
            <w:tcBorders>
              <w:top w:val="single" w:sz="4" w:space="0" w:color="000000"/>
              <w:left w:val="single" w:sz="4" w:space="0" w:color="000000"/>
              <w:bottom w:val="single" w:sz="4" w:space="0" w:color="000000"/>
              <w:right w:val="single" w:sz="4" w:space="0" w:color="000000"/>
            </w:tcBorders>
          </w:tcPr>
          <w:p w14:paraId="4D47C04E" w14:textId="77777777" w:rsidR="003531E8" w:rsidRDefault="00D140DE">
            <w:pPr>
              <w:spacing w:after="0" w:line="259" w:lineRule="auto"/>
              <w:ind w:left="0" w:firstLine="0"/>
              <w:jc w:val="left"/>
            </w:pPr>
            <w:r>
              <w:rPr>
                <w:b/>
                <w:color w:val="000000"/>
              </w:rPr>
              <w:t xml:space="preserve">Address </w:t>
            </w:r>
          </w:p>
        </w:tc>
        <w:tc>
          <w:tcPr>
            <w:tcW w:w="2072" w:type="dxa"/>
            <w:tcBorders>
              <w:top w:val="single" w:sz="4" w:space="0" w:color="000000"/>
              <w:left w:val="single" w:sz="4" w:space="0" w:color="000000"/>
              <w:bottom w:val="single" w:sz="4" w:space="0" w:color="000000"/>
              <w:right w:val="single" w:sz="4" w:space="0" w:color="000000"/>
            </w:tcBorders>
          </w:tcPr>
          <w:p w14:paraId="54A94AEC" w14:textId="77777777" w:rsidR="003531E8" w:rsidRDefault="00D140DE">
            <w:pPr>
              <w:spacing w:after="0" w:line="259" w:lineRule="auto"/>
              <w:ind w:left="0" w:firstLine="0"/>
              <w:jc w:val="left"/>
            </w:pPr>
            <w:r>
              <w:rPr>
                <w:b/>
                <w:color w:val="000000"/>
              </w:rPr>
              <w:t xml:space="preserve">Reason </w:t>
            </w:r>
          </w:p>
        </w:tc>
        <w:tc>
          <w:tcPr>
            <w:tcW w:w="1548" w:type="dxa"/>
            <w:tcBorders>
              <w:top w:val="single" w:sz="4" w:space="0" w:color="000000"/>
              <w:left w:val="single" w:sz="4" w:space="0" w:color="000000"/>
              <w:bottom w:val="single" w:sz="4" w:space="0" w:color="000000"/>
              <w:right w:val="single" w:sz="4" w:space="0" w:color="000000"/>
            </w:tcBorders>
          </w:tcPr>
          <w:p w14:paraId="7DAC30B9" w14:textId="77777777" w:rsidR="003531E8" w:rsidRDefault="00D140DE">
            <w:pPr>
              <w:spacing w:after="0" w:line="259" w:lineRule="auto"/>
              <w:ind w:left="0" w:firstLine="0"/>
              <w:jc w:val="left"/>
            </w:pPr>
            <w:r>
              <w:rPr>
                <w:b/>
                <w:color w:val="000000"/>
              </w:rPr>
              <w:t xml:space="preserve">Amount </w:t>
            </w:r>
          </w:p>
        </w:tc>
      </w:tr>
      <w:tr w:rsidR="003531E8" w14:paraId="4A74BEB2" w14:textId="77777777">
        <w:trPr>
          <w:trHeight w:val="286"/>
        </w:trPr>
        <w:tc>
          <w:tcPr>
            <w:tcW w:w="2521" w:type="dxa"/>
            <w:tcBorders>
              <w:top w:val="single" w:sz="4" w:space="0" w:color="000000"/>
              <w:left w:val="single" w:sz="4" w:space="0" w:color="000000"/>
              <w:bottom w:val="single" w:sz="4" w:space="0" w:color="000000"/>
              <w:right w:val="single" w:sz="4" w:space="0" w:color="000000"/>
            </w:tcBorders>
          </w:tcPr>
          <w:p w14:paraId="1F80F895" w14:textId="77777777" w:rsidR="003531E8" w:rsidRDefault="00D140DE">
            <w:pPr>
              <w:spacing w:after="0" w:line="259" w:lineRule="auto"/>
              <w:ind w:lef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31CD41FF" w14:textId="77777777" w:rsidR="003531E8" w:rsidRDefault="00D140DE">
            <w:pPr>
              <w:spacing w:after="0" w:line="259" w:lineRule="auto"/>
              <w:ind w:lef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A69B39F" w14:textId="77777777" w:rsidR="003531E8" w:rsidRDefault="00D140DE">
            <w:pPr>
              <w:spacing w:after="0" w:line="259" w:lineRule="auto"/>
              <w:ind w:lef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41CA863" w14:textId="77777777" w:rsidR="003531E8" w:rsidRDefault="00D140DE">
            <w:pPr>
              <w:spacing w:after="0" w:line="259" w:lineRule="auto"/>
              <w:ind w:left="0" w:firstLine="0"/>
              <w:jc w:val="left"/>
            </w:pPr>
            <w:r>
              <w:rPr>
                <w:color w:val="000000"/>
              </w:rPr>
              <w:t xml:space="preserve"> </w:t>
            </w:r>
          </w:p>
        </w:tc>
      </w:tr>
      <w:tr w:rsidR="003531E8" w14:paraId="316FDC00" w14:textId="77777777">
        <w:trPr>
          <w:trHeight w:val="286"/>
        </w:trPr>
        <w:tc>
          <w:tcPr>
            <w:tcW w:w="2521" w:type="dxa"/>
            <w:tcBorders>
              <w:top w:val="single" w:sz="4" w:space="0" w:color="000000"/>
              <w:left w:val="single" w:sz="4" w:space="0" w:color="000000"/>
              <w:bottom w:val="single" w:sz="4" w:space="0" w:color="000000"/>
              <w:right w:val="single" w:sz="4" w:space="0" w:color="000000"/>
            </w:tcBorders>
          </w:tcPr>
          <w:p w14:paraId="7BC49F9B" w14:textId="77777777" w:rsidR="003531E8" w:rsidRDefault="00D140DE">
            <w:pPr>
              <w:spacing w:after="0" w:line="259" w:lineRule="auto"/>
              <w:ind w:lef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12C018F" w14:textId="77777777" w:rsidR="003531E8" w:rsidRDefault="00D140DE">
            <w:pPr>
              <w:spacing w:after="0" w:line="259" w:lineRule="auto"/>
              <w:ind w:lef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044955A" w14:textId="77777777" w:rsidR="003531E8" w:rsidRDefault="00D140DE">
            <w:pPr>
              <w:spacing w:after="0" w:line="259" w:lineRule="auto"/>
              <w:ind w:lef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22285B1" w14:textId="77777777" w:rsidR="003531E8" w:rsidRDefault="00D140DE">
            <w:pPr>
              <w:spacing w:after="0" w:line="259" w:lineRule="auto"/>
              <w:ind w:left="0" w:firstLine="0"/>
              <w:jc w:val="left"/>
            </w:pPr>
            <w:r>
              <w:rPr>
                <w:color w:val="000000"/>
              </w:rPr>
              <w:t xml:space="preserve"> </w:t>
            </w:r>
          </w:p>
        </w:tc>
      </w:tr>
      <w:tr w:rsidR="003531E8" w14:paraId="7D6FB92F" w14:textId="77777777">
        <w:trPr>
          <w:trHeight w:val="286"/>
        </w:trPr>
        <w:tc>
          <w:tcPr>
            <w:tcW w:w="2521" w:type="dxa"/>
            <w:tcBorders>
              <w:top w:val="single" w:sz="4" w:space="0" w:color="000000"/>
              <w:left w:val="single" w:sz="4" w:space="0" w:color="000000"/>
              <w:bottom w:val="single" w:sz="4" w:space="0" w:color="000000"/>
              <w:right w:val="single" w:sz="4" w:space="0" w:color="000000"/>
            </w:tcBorders>
          </w:tcPr>
          <w:p w14:paraId="2B57B9DA" w14:textId="77777777" w:rsidR="003531E8" w:rsidRDefault="00D140DE">
            <w:pPr>
              <w:spacing w:after="0" w:line="259" w:lineRule="auto"/>
              <w:ind w:lef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F81AF78" w14:textId="77777777" w:rsidR="003531E8" w:rsidRDefault="00D140DE">
            <w:pPr>
              <w:spacing w:after="0" w:line="259" w:lineRule="auto"/>
              <w:ind w:lef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D356F2E" w14:textId="77777777" w:rsidR="003531E8" w:rsidRDefault="00D140DE">
            <w:pPr>
              <w:spacing w:after="0" w:line="259" w:lineRule="auto"/>
              <w:ind w:lef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55F6F05B" w14:textId="77777777" w:rsidR="003531E8" w:rsidRDefault="00D140DE">
            <w:pPr>
              <w:spacing w:after="0" w:line="259" w:lineRule="auto"/>
              <w:ind w:left="0" w:firstLine="0"/>
              <w:jc w:val="left"/>
            </w:pPr>
            <w:r>
              <w:rPr>
                <w:color w:val="000000"/>
              </w:rPr>
              <w:t xml:space="preserve"> </w:t>
            </w:r>
          </w:p>
        </w:tc>
      </w:tr>
      <w:tr w:rsidR="003531E8" w14:paraId="53276B12" w14:textId="77777777">
        <w:trPr>
          <w:trHeight w:val="288"/>
        </w:trPr>
        <w:tc>
          <w:tcPr>
            <w:tcW w:w="2521" w:type="dxa"/>
            <w:tcBorders>
              <w:top w:val="single" w:sz="4" w:space="0" w:color="000000"/>
              <w:left w:val="single" w:sz="4" w:space="0" w:color="000000"/>
              <w:bottom w:val="single" w:sz="4" w:space="0" w:color="000000"/>
              <w:right w:val="single" w:sz="4" w:space="0" w:color="000000"/>
            </w:tcBorders>
          </w:tcPr>
          <w:p w14:paraId="42203004" w14:textId="77777777" w:rsidR="003531E8" w:rsidRDefault="00D140DE">
            <w:pPr>
              <w:spacing w:after="0" w:line="259" w:lineRule="auto"/>
              <w:ind w:lef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67DEF1AD" w14:textId="77777777" w:rsidR="003531E8" w:rsidRDefault="00D140DE">
            <w:pPr>
              <w:spacing w:after="0" w:line="259" w:lineRule="auto"/>
              <w:ind w:lef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6EEA6D16" w14:textId="77777777" w:rsidR="003531E8" w:rsidRDefault="00D140DE">
            <w:pPr>
              <w:spacing w:after="0" w:line="259" w:lineRule="auto"/>
              <w:ind w:lef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267CCC5" w14:textId="77777777" w:rsidR="003531E8" w:rsidRDefault="00D140DE">
            <w:pPr>
              <w:spacing w:after="0" w:line="259" w:lineRule="auto"/>
              <w:ind w:left="0" w:firstLine="0"/>
              <w:jc w:val="left"/>
            </w:pPr>
            <w:r>
              <w:rPr>
                <w:color w:val="000000"/>
              </w:rPr>
              <w:t xml:space="preserve"> </w:t>
            </w:r>
          </w:p>
        </w:tc>
      </w:tr>
    </w:tbl>
    <w:p w14:paraId="2A4372A6" w14:textId="77777777" w:rsidR="003531E8" w:rsidRDefault="00D140DE">
      <w:pPr>
        <w:spacing w:after="217" w:line="259" w:lineRule="auto"/>
        <w:ind w:left="1080" w:firstLine="0"/>
        <w:jc w:val="left"/>
      </w:pPr>
      <w:r>
        <w:rPr>
          <w:i/>
          <w:color w:val="000000"/>
        </w:rPr>
        <w:t xml:space="preserve"> </w:t>
      </w:r>
    </w:p>
    <w:p w14:paraId="78920D5D" w14:textId="77777777" w:rsidR="003531E8" w:rsidRDefault="00D140DE">
      <w:pPr>
        <w:spacing w:after="19"/>
        <w:ind w:left="1416" w:right="781"/>
      </w:pPr>
      <w:r>
        <w:t>(If none has been paid or is to be paid, indicate “none.”)</w:t>
      </w:r>
      <w:r>
        <w:rPr>
          <w:color w:val="000000"/>
        </w:rPr>
        <w:t xml:space="preserve"> </w:t>
      </w:r>
    </w:p>
    <w:p w14:paraId="1617986E" w14:textId="77777777" w:rsidR="003531E8" w:rsidRDefault="00D140DE">
      <w:pPr>
        <w:spacing w:after="0" w:line="238" w:lineRule="auto"/>
        <w:ind w:left="1413" w:right="1466" w:hanging="7"/>
        <w:jc w:val="left"/>
      </w:pPr>
      <w:r>
        <w:t xml:space="preserve">[Delete if not appropriate, or amend to suit] We confirm that we understand the provisions relating to Standstill Period as described in this tendering document and the Procurement Regulations. </w:t>
      </w:r>
    </w:p>
    <w:p w14:paraId="223F8051" w14:textId="77777777" w:rsidR="003531E8" w:rsidRDefault="00D140DE">
      <w:pPr>
        <w:spacing w:after="0" w:line="259" w:lineRule="auto"/>
        <w:ind w:left="1397" w:firstLine="0"/>
        <w:jc w:val="left"/>
      </w:pPr>
      <w:r>
        <w:rPr>
          <w:color w:val="000000"/>
        </w:rPr>
        <w:t xml:space="preserve"> </w:t>
      </w:r>
    </w:p>
    <w:p w14:paraId="792A5A6C" w14:textId="77777777" w:rsidR="003531E8" w:rsidRDefault="00D140DE" w:rsidP="00B96006">
      <w:pPr>
        <w:numPr>
          <w:ilvl w:val="0"/>
          <w:numId w:val="32"/>
        </w:numPr>
        <w:spacing w:after="0"/>
        <w:ind w:right="1165" w:hanging="552"/>
      </w:pPr>
      <w:r>
        <w:rPr>
          <w:b/>
          <w:i/>
        </w:rPr>
        <w:lastRenderedPageBreak/>
        <w:t xml:space="preserve">Binding Contract: </w:t>
      </w:r>
      <w:r>
        <w:t xml:space="preserve">We understand that this Tender, together with your written acceptance thereof included in your Form of Acceptance, shall constitute a binding </w:t>
      </w:r>
    </w:p>
    <w:p w14:paraId="68DBC782" w14:textId="77777777" w:rsidR="003531E8" w:rsidRDefault="00D140DE" w:rsidP="00B96006">
      <w:pPr>
        <w:spacing w:after="19"/>
        <w:ind w:left="1416" w:right="781"/>
      </w:pPr>
      <w:r>
        <w:t>contract between us, until a formal contract is prepared and executed;</w:t>
      </w:r>
      <w:r>
        <w:rPr>
          <w:color w:val="000000"/>
        </w:rPr>
        <w:t xml:space="preserve"> </w:t>
      </w:r>
    </w:p>
    <w:p w14:paraId="5281C42E" w14:textId="77777777" w:rsidR="003531E8" w:rsidRDefault="00D140DE" w:rsidP="00B96006">
      <w:pPr>
        <w:spacing w:after="0"/>
        <w:ind w:left="0" w:right="2254" w:firstLine="0"/>
        <w:jc w:val="right"/>
      </w:pPr>
      <w:r>
        <w:rPr>
          <w:color w:val="000000"/>
        </w:rPr>
        <w:t xml:space="preserve"> </w:t>
      </w:r>
    </w:p>
    <w:p w14:paraId="574FFF83" w14:textId="77777777" w:rsidR="003531E8" w:rsidRDefault="00D140DE" w:rsidP="00B96006">
      <w:pPr>
        <w:numPr>
          <w:ilvl w:val="0"/>
          <w:numId w:val="32"/>
        </w:numPr>
        <w:spacing w:after="201"/>
        <w:ind w:right="1165" w:hanging="552"/>
      </w:pPr>
      <w:r>
        <w:rPr>
          <w:b/>
          <w:i/>
        </w:rPr>
        <w:t xml:space="preserve">Not Bound to Accept: </w:t>
      </w:r>
      <w:r>
        <w:t xml:space="preserve">We understand that you are not bound to accept the lowest </w:t>
      </w:r>
    </w:p>
    <w:p w14:paraId="330A2686" w14:textId="77777777" w:rsidR="003531E8" w:rsidRDefault="00D140DE" w:rsidP="00B96006">
      <w:pPr>
        <w:spacing w:after="0"/>
        <w:ind w:left="0" w:right="1466" w:firstLine="0"/>
        <w:jc w:val="right"/>
      </w:pPr>
      <w:r>
        <w:rPr>
          <w:color w:val="000000"/>
          <w:sz w:val="22"/>
        </w:rPr>
        <w:t xml:space="preserve">Page </w:t>
      </w:r>
      <w:r>
        <w:rPr>
          <w:b/>
          <w:color w:val="000000"/>
          <w:sz w:val="22"/>
        </w:rPr>
        <w:t>40</w:t>
      </w:r>
      <w:r>
        <w:rPr>
          <w:color w:val="000000"/>
          <w:sz w:val="22"/>
        </w:rPr>
        <w:t xml:space="preserve"> of </w:t>
      </w:r>
      <w:r>
        <w:rPr>
          <w:b/>
          <w:color w:val="000000"/>
          <w:sz w:val="22"/>
        </w:rPr>
        <w:t>80</w:t>
      </w:r>
      <w:r>
        <w:rPr>
          <w:color w:val="000000"/>
          <w:sz w:val="22"/>
        </w:rPr>
        <w:t xml:space="preserve"> </w:t>
      </w:r>
      <w:r>
        <w:t>evaluated cost Tender, the Best Evaluated Tender o</w:t>
      </w:r>
      <w:r w:rsidR="00B96006">
        <w:t>r any other Tender that you may receive</w:t>
      </w:r>
      <w:r>
        <w:t xml:space="preserve">; </w:t>
      </w:r>
      <w:r>
        <w:rPr>
          <w:color w:val="000000"/>
        </w:rPr>
        <w:t xml:space="preserve"> </w:t>
      </w:r>
    </w:p>
    <w:p w14:paraId="2774A5AB" w14:textId="77777777" w:rsidR="003531E8" w:rsidRDefault="00D140DE" w:rsidP="00B96006">
      <w:pPr>
        <w:spacing w:after="0"/>
        <w:ind w:left="0" w:right="2254" w:firstLine="0"/>
        <w:jc w:val="right"/>
      </w:pPr>
      <w:r>
        <w:rPr>
          <w:color w:val="000000"/>
        </w:rPr>
        <w:t xml:space="preserve"> </w:t>
      </w:r>
    </w:p>
    <w:p w14:paraId="4104536F" w14:textId="77777777" w:rsidR="003531E8" w:rsidRDefault="00D140DE" w:rsidP="00B96006">
      <w:pPr>
        <w:numPr>
          <w:ilvl w:val="0"/>
          <w:numId w:val="32"/>
        </w:numPr>
        <w:spacing w:after="0"/>
        <w:ind w:right="1165" w:hanging="552"/>
      </w:pPr>
      <w:r>
        <w:rPr>
          <w:b/>
          <w:i/>
        </w:rPr>
        <w:t xml:space="preserve">Fraud and Corruption: </w:t>
      </w:r>
      <w:r>
        <w:t>We here by certify that we have taken steps to ensure that no person acting for us or on our behalf engages in any type of Fraud and Corruption.</w:t>
      </w:r>
      <w:r>
        <w:rPr>
          <w:color w:val="000000"/>
        </w:rPr>
        <w:t xml:space="preserve"> </w:t>
      </w:r>
    </w:p>
    <w:p w14:paraId="5E0199A5" w14:textId="77777777" w:rsidR="003531E8" w:rsidRDefault="00D140DE" w:rsidP="00B96006">
      <w:pPr>
        <w:spacing w:after="0"/>
        <w:ind w:left="1404" w:firstLine="0"/>
        <w:jc w:val="left"/>
      </w:pPr>
      <w:r>
        <w:rPr>
          <w:color w:val="000000"/>
        </w:rPr>
        <w:t xml:space="preserve"> </w:t>
      </w:r>
    </w:p>
    <w:p w14:paraId="7E70445A" w14:textId="77777777" w:rsidR="003531E8" w:rsidRDefault="00D140DE" w:rsidP="00B96006">
      <w:pPr>
        <w:numPr>
          <w:ilvl w:val="0"/>
          <w:numId w:val="32"/>
        </w:numPr>
        <w:spacing w:after="11"/>
        <w:ind w:right="1165" w:hanging="552"/>
      </w:pPr>
      <w:r>
        <w:rPr>
          <w:b/>
          <w:i/>
        </w:rPr>
        <w:t xml:space="preserve">Collusive practices: </w:t>
      </w:r>
      <w:r>
        <w:t xml:space="preserve">We here by certify and confirm that the tender is genuine, </w:t>
      </w:r>
      <w:r w:rsidR="00B96006">
        <w:t>no collusive</w:t>
      </w:r>
      <w:r>
        <w:t xml:space="preserve"> and made with the intention of accepting the contract if awarded. To this effect we have signed the “Certificate of Independent </w:t>
      </w:r>
      <w:r w:rsidR="00B96006">
        <w:t>Tender</w:t>
      </w:r>
      <w:r>
        <w:t xml:space="preserve"> Determination” attached below; and</w:t>
      </w:r>
      <w:r>
        <w:rPr>
          <w:color w:val="000000"/>
        </w:rPr>
        <w:t xml:space="preserve"> </w:t>
      </w:r>
    </w:p>
    <w:p w14:paraId="33FB22BD" w14:textId="77777777" w:rsidR="003531E8" w:rsidRDefault="00D140DE" w:rsidP="00B96006">
      <w:pPr>
        <w:spacing w:after="0"/>
        <w:ind w:left="0" w:right="1409" w:firstLine="0"/>
        <w:jc w:val="right"/>
      </w:pPr>
      <w:r>
        <w:rPr>
          <w:color w:val="000000"/>
        </w:rPr>
        <w:t xml:space="preserve"> </w:t>
      </w:r>
    </w:p>
    <w:p w14:paraId="447071D2" w14:textId="77777777" w:rsidR="003531E8" w:rsidRDefault="00D140DE" w:rsidP="00B96006">
      <w:pPr>
        <w:numPr>
          <w:ilvl w:val="0"/>
          <w:numId w:val="32"/>
        </w:numPr>
        <w:spacing w:after="0"/>
        <w:ind w:right="1165" w:hanging="552"/>
      </w:pPr>
      <w:r>
        <w:rPr>
          <w:b/>
          <w:i/>
        </w:rPr>
        <w:t xml:space="preserve">Code of Ethical Conduct: </w:t>
      </w:r>
      <w:r>
        <w:t xml:space="preserve">We under take to adhere by the Code of Ethics for Persons Participating in Public Procurement and Asset Disposal, copy available from (specify website) during the procurement process and the execution of any resulting contract. </w:t>
      </w:r>
    </w:p>
    <w:p w14:paraId="28CB51DE" w14:textId="77777777" w:rsidR="003531E8" w:rsidRDefault="00D140DE" w:rsidP="00B96006">
      <w:pPr>
        <w:spacing w:after="0"/>
        <w:ind w:left="850" w:firstLine="0"/>
        <w:jc w:val="left"/>
      </w:pPr>
      <w:r>
        <w:t xml:space="preserve"> </w:t>
      </w:r>
    </w:p>
    <w:p w14:paraId="1B107D8E" w14:textId="6D5F3894" w:rsidR="003531E8" w:rsidRDefault="00D140DE" w:rsidP="00B96006">
      <w:pPr>
        <w:numPr>
          <w:ilvl w:val="0"/>
          <w:numId w:val="32"/>
        </w:numPr>
        <w:spacing w:after="231"/>
        <w:ind w:right="1165" w:hanging="552"/>
      </w:pPr>
      <w:r>
        <w:rPr>
          <w:b/>
          <w:color w:val="000000"/>
        </w:rPr>
        <w:t xml:space="preserve">Beneficial Ownership Information: </w:t>
      </w:r>
      <w:r>
        <w:rPr>
          <w:color w:val="000000"/>
        </w:rPr>
        <w:t xml:space="preserve">We commit to provide to </w:t>
      </w:r>
      <w:r w:rsidR="003D41B7">
        <w:rPr>
          <w:color w:val="000000"/>
        </w:rPr>
        <w:t>Kaimosi</w:t>
      </w:r>
      <w:r w:rsidR="00A86C49">
        <w:rPr>
          <w:color w:val="000000"/>
        </w:rPr>
        <w:t xml:space="preserve"> Friends </w:t>
      </w:r>
      <w:r w:rsidR="009B4BB0">
        <w:rPr>
          <w:color w:val="000000"/>
        </w:rPr>
        <w:t>University the</w:t>
      </w:r>
      <w:r>
        <w:rPr>
          <w:color w:val="000000"/>
        </w:rPr>
        <w:t xml:space="preserve"> Beneficial Ownership Information in conformity with the Beneficial Ownership Disclosure Form upon receipt of notification of intention to enter into a contract in the event we are the successful tenderer in this subject procurement proceeding.  </w:t>
      </w:r>
    </w:p>
    <w:p w14:paraId="62AD6423" w14:textId="4A2E2EEB" w:rsidR="003531E8" w:rsidRDefault="009B4BB0">
      <w:pPr>
        <w:numPr>
          <w:ilvl w:val="0"/>
          <w:numId w:val="32"/>
        </w:numPr>
        <w:spacing w:after="213"/>
        <w:ind w:right="1165" w:hanging="552"/>
      </w:pPr>
      <w:r>
        <w:t>We, the Tenderer, have</w:t>
      </w:r>
      <w:r w:rsidR="00D140DE">
        <w:t xml:space="preserve">   duly completed, signed and </w:t>
      </w:r>
      <w:r>
        <w:t>stamped the following Forms as part of our</w:t>
      </w:r>
      <w:r w:rsidR="00D140DE">
        <w:t xml:space="preserve"> Tender:</w:t>
      </w:r>
      <w:r w:rsidR="00D140DE">
        <w:rPr>
          <w:color w:val="000000"/>
        </w:rPr>
        <w:t xml:space="preserve"> </w:t>
      </w:r>
    </w:p>
    <w:p w14:paraId="30E76B5B" w14:textId="77777777" w:rsidR="003531E8" w:rsidRDefault="00D140DE">
      <w:pPr>
        <w:numPr>
          <w:ilvl w:val="1"/>
          <w:numId w:val="32"/>
        </w:numPr>
        <w:spacing w:after="190"/>
        <w:ind w:right="1103" w:hanging="581"/>
      </w:pPr>
      <w:r>
        <w:t xml:space="preserve">Tenderer's Eligibility; Confidential Business Questionnaire – to establish we are not in any conflict to interest. </w:t>
      </w:r>
    </w:p>
    <w:p w14:paraId="390E5754" w14:textId="77777777" w:rsidR="003531E8" w:rsidRDefault="00D140DE">
      <w:pPr>
        <w:numPr>
          <w:ilvl w:val="1"/>
          <w:numId w:val="32"/>
        </w:numPr>
        <w:spacing w:after="112"/>
        <w:ind w:right="1103" w:hanging="581"/>
      </w:pPr>
      <w:r>
        <w:t>Certificate of Independent Tender Determination – to declare that we completed the tender without colluding with other tenderers.</w:t>
      </w:r>
      <w:r>
        <w:rPr>
          <w:color w:val="000000"/>
        </w:rPr>
        <w:t xml:space="preserve"> </w:t>
      </w:r>
    </w:p>
    <w:p w14:paraId="7639001D" w14:textId="77777777" w:rsidR="003531E8" w:rsidRDefault="00D140DE">
      <w:pPr>
        <w:numPr>
          <w:ilvl w:val="1"/>
          <w:numId w:val="32"/>
        </w:numPr>
        <w:spacing w:after="113"/>
        <w:ind w:right="1103" w:hanging="581"/>
      </w:pPr>
      <w:r>
        <w:t>Self-Declaration of the Tenderer–to declare that we will, if awarded a contract, not engage in any form of fraud and corruption.</w:t>
      </w:r>
      <w:r>
        <w:rPr>
          <w:color w:val="000000"/>
        </w:rPr>
        <w:t xml:space="preserve"> </w:t>
      </w:r>
    </w:p>
    <w:p w14:paraId="03C64722" w14:textId="77777777" w:rsidR="003531E8" w:rsidRDefault="00D140DE">
      <w:pPr>
        <w:numPr>
          <w:ilvl w:val="1"/>
          <w:numId w:val="32"/>
        </w:numPr>
        <w:ind w:right="1103" w:hanging="581"/>
      </w:pPr>
      <w:r>
        <w:t>Declaration and commitment to the Code of Ethics for Persons Participating in Public Procurement and Asset Disposal.</w:t>
      </w:r>
      <w:r>
        <w:rPr>
          <w:color w:val="000000"/>
        </w:rPr>
        <w:t xml:space="preserve"> </w:t>
      </w:r>
    </w:p>
    <w:p w14:paraId="68A39AB9" w14:textId="77777777" w:rsidR="003531E8" w:rsidRDefault="00D140DE">
      <w:pPr>
        <w:ind w:left="855" w:right="1470"/>
      </w:pPr>
      <w:r>
        <w:t>Further, we confirm that we have read and understood the full content and scope of fraud and corruption as informed in “Appendix 1-Fraud and Corruption” attached to the Form of Tender.</w:t>
      </w:r>
      <w:r>
        <w:rPr>
          <w:color w:val="000000"/>
        </w:rPr>
        <w:t xml:space="preserve"> </w:t>
      </w:r>
    </w:p>
    <w:p w14:paraId="67738DF6" w14:textId="77777777" w:rsidR="003531E8" w:rsidRDefault="00D140DE">
      <w:pPr>
        <w:ind w:left="855" w:right="781"/>
      </w:pPr>
      <w:r>
        <w:t>Name of the Tenderer: *[insert complete name of person signing the Tender]</w:t>
      </w:r>
      <w:r>
        <w:rPr>
          <w:color w:val="000000"/>
        </w:rPr>
        <w:t xml:space="preserve"> </w:t>
      </w:r>
    </w:p>
    <w:p w14:paraId="5719FFA4" w14:textId="77777777" w:rsidR="003531E8" w:rsidRDefault="00D140DE">
      <w:pPr>
        <w:ind w:left="855" w:right="781"/>
      </w:pPr>
      <w:r>
        <w:t>Name of the person duly authorized to sign the Tender on behalf of the Tenderer: *</w:t>
      </w:r>
      <w:proofErr w:type="gramStart"/>
      <w:r>
        <w:t>*:.................</w:t>
      </w:r>
      <w:proofErr w:type="gramEnd"/>
      <w:r>
        <w:t xml:space="preserve"> [insert complete name of person duly authorized to sign the Tender]</w:t>
      </w:r>
      <w:r>
        <w:rPr>
          <w:color w:val="000000"/>
        </w:rPr>
        <w:t xml:space="preserve"> </w:t>
      </w:r>
    </w:p>
    <w:p w14:paraId="1B71184A" w14:textId="77777777" w:rsidR="003531E8" w:rsidRDefault="00D140DE">
      <w:pPr>
        <w:spacing w:line="459" w:lineRule="auto"/>
        <w:ind w:left="855" w:right="1471"/>
      </w:pPr>
      <w:r>
        <w:t xml:space="preserve">Title of the person signing the </w:t>
      </w:r>
      <w:proofErr w:type="gramStart"/>
      <w:r>
        <w:t>Tender:.................</w:t>
      </w:r>
      <w:proofErr w:type="gramEnd"/>
      <w:r>
        <w:t xml:space="preserve"> [insert complete title of the person signing the </w:t>
      </w:r>
      <w:proofErr w:type="gramStart"/>
      <w:r>
        <w:t>Tender ]</w:t>
      </w:r>
      <w:proofErr w:type="gramEnd"/>
      <w:r>
        <w:t xml:space="preserve">   Signature of the person named above :................ [insert signature of person whose name and capacity are shown above]  </w:t>
      </w:r>
    </w:p>
    <w:p w14:paraId="5CBD7CF6" w14:textId="77777777" w:rsidR="003531E8" w:rsidRDefault="00D140DE" w:rsidP="00B96006">
      <w:pPr>
        <w:spacing w:line="460" w:lineRule="auto"/>
        <w:ind w:left="850" w:right="781" w:firstLine="0"/>
      </w:pPr>
      <w:r>
        <w:lastRenderedPageBreak/>
        <w:t xml:space="preserve">Date </w:t>
      </w:r>
      <w:proofErr w:type="gramStart"/>
      <w:r>
        <w:t>signed:........................................................</w:t>
      </w:r>
      <w:proofErr w:type="gramEnd"/>
      <w:r>
        <w:t xml:space="preserve"> [insert date of signing] day of [insert month], [insert year].</w:t>
      </w:r>
      <w:r>
        <w:rPr>
          <w:color w:val="000000"/>
        </w:rPr>
        <w:t xml:space="preserve"> </w:t>
      </w:r>
    </w:p>
    <w:p w14:paraId="6C6FDE67" w14:textId="77777777" w:rsidR="003531E8" w:rsidRDefault="00D140DE">
      <w:pPr>
        <w:pStyle w:val="Heading3"/>
        <w:tabs>
          <w:tab w:val="center" w:pos="965"/>
          <w:tab w:val="center" w:pos="5611"/>
        </w:tabs>
        <w:ind w:left="0" w:firstLine="0"/>
      </w:pPr>
      <w:r>
        <w:rPr>
          <w:rFonts w:ascii="Calibri" w:eastAsia="Calibri" w:hAnsi="Calibri" w:cs="Calibri"/>
          <w:b w:val="0"/>
          <w:color w:val="000000"/>
          <w:sz w:val="22"/>
        </w:rPr>
        <w:tab/>
      </w:r>
      <w:r>
        <w:t>A.</w:t>
      </w:r>
      <w:r>
        <w:rPr>
          <w:rFonts w:ascii="Arial" w:eastAsia="Arial" w:hAnsi="Arial" w:cs="Arial"/>
        </w:rPr>
        <w:t xml:space="preserve"> </w:t>
      </w:r>
      <w:r>
        <w:rPr>
          <w:rFonts w:ascii="Arial" w:eastAsia="Arial" w:hAnsi="Arial" w:cs="Arial"/>
        </w:rPr>
        <w:tab/>
      </w:r>
      <w:r>
        <w:t>TENDERER'S ELIGIBILITY-CONFIDENTIAL BUSINESS QUESTIONNAIRE</w:t>
      </w:r>
      <w:r>
        <w:rPr>
          <w:color w:val="000000"/>
        </w:rPr>
        <w:t xml:space="preserve"> </w:t>
      </w:r>
    </w:p>
    <w:p w14:paraId="1AB40AFC" w14:textId="77777777" w:rsidR="003531E8" w:rsidRDefault="00D140DE">
      <w:pPr>
        <w:pStyle w:val="Heading4"/>
        <w:ind w:left="859"/>
      </w:pPr>
      <w:r>
        <w:t>Instruction to Tenderer</w:t>
      </w:r>
      <w:r>
        <w:rPr>
          <w:color w:val="000000"/>
        </w:rPr>
        <w:t xml:space="preserve"> </w:t>
      </w:r>
    </w:p>
    <w:p w14:paraId="081618E0" w14:textId="77777777" w:rsidR="003531E8" w:rsidRDefault="00D140DE">
      <w:pPr>
        <w:spacing w:after="237" w:line="238" w:lineRule="auto"/>
        <w:ind w:left="850" w:right="1323" w:firstLine="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p>
    <w:p w14:paraId="52C50D1C" w14:textId="77777777" w:rsidR="003531E8" w:rsidRDefault="00D140DE">
      <w:pPr>
        <w:pStyle w:val="Heading4"/>
        <w:tabs>
          <w:tab w:val="center" w:pos="943"/>
          <w:tab w:val="center" w:pos="2318"/>
        </w:tabs>
        <w:ind w:left="0" w:firstLine="0"/>
      </w:pPr>
      <w:r>
        <w:rPr>
          <w:rFonts w:ascii="Calibri" w:eastAsia="Calibri" w:hAnsi="Calibri" w:cs="Calibri"/>
          <w:b w:val="0"/>
          <w:color w:val="000000"/>
          <w:sz w:val="22"/>
        </w:rPr>
        <w:tab/>
      </w:r>
      <w:r>
        <w:rPr>
          <w:b w:val="0"/>
        </w:rPr>
        <w:t xml:space="preserve">a) </w:t>
      </w:r>
      <w:r>
        <w:rPr>
          <w:b w:val="0"/>
        </w:rPr>
        <w:tab/>
      </w:r>
      <w:r>
        <w:t xml:space="preserve">Tenderer's details </w:t>
      </w:r>
    </w:p>
    <w:p w14:paraId="6C94CCCD" w14:textId="77777777" w:rsidR="003531E8" w:rsidRDefault="00D140DE">
      <w:pPr>
        <w:spacing w:after="0" w:line="259" w:lineRule="auto"/>
        <w:ind w:left="85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9F4D987" wp14:editId="7149F4AB">
                <wp:simplePos x="0" y="0"/>
                <wp:positionH relativeFrom="page">
                  <wp:posOffset>7438644</wp:posOffset>
                </wp:positionH>
                <wp:positionV relativeFrom="page">
                  <wp:posOffset>9765792</wp:posOffset>
                </wp:positionV>
                <wp:extent cx="124968" cy="7620"/>
                <wp:effectExtent l="0" t="0" r="0" b="0"/>
                <wp:wrapSquare wrapText="bothSides"/>
                <wp:docPr id="211208" name="Group 211208"/>
                <wp:cNvGraphicFramePr/>
                <a:graphic xmlns:a="http://schemas.openxmlformats.org/drawingml/2006/main">
                  <a:graphicData uri="http://schemas.microsoft.com/office/word/2010/wordprocessingGroup">
                    <wpg:wgp>
                      <wpg:cNvGrpSpPr/>
                      <wpg:grpSpPr>
                        <a:xfrm>
                          <a:off x="0" y="0"/>
                          <a:ext cx="124968" cy="7620"/>
                          <a:chOff x="0" y="0"/>
                          <a:chExt cx="124968" cy="7620"/>
                        </a:xfrm>
                      </wpg:grpSpPr>
                      <wps:wsp>
                        <wps:cNvPr id="226713" name="Shape 226713"/>
                        <wps:cNvSpPr/>
                        <wps:spPr>
                          <a:xfrm>
                            <a:off x="0" y="0"/>
                            <a:ext cx="124968" cy="9144"/>
                          </a:xfrm>
                          <a:custGeom>
                            <a:avLst/>
                            <a:gdLst/>
                            <a:ahLst/>
                            <a:cxnLst/>
                            <a:rect l="0" t="0" r="0" b="0"/>
                            <a:pathLst>
                              <a:path w="124968" h="9144">
                                <a:moveTo>
                                  <a:pt x="0" y="0"/>
                                </a:moveTo>
                                <a:lnTo>
                                  <a:pt x="124968" y="0"/>
                                </a:lnTo>
                                <a:lnTo>
                                  <a:pt x="124968"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208" style="width:9.84003pt;height:0.600037pt;position:absolute;mso-position-horizontal-relative:page;mso-position-horizontal:absolute;margin-left:585.72pt;mso-position-vertical-relative:page;margin-top:768.96pt;" coordsize="1249,76">
                <v:shape id="Shape 226714" style="position:absolute;width:1249;height:91;left:0;top:0;" coordsize="124968,9144" path="m0,0l124968,0l124968,9144l0,9144l0,0">
                  <v:stroke weight="0pt" endcap="flat" joinstyle="miter" miterlimit="10" on="false" color="#000000" opacity="0"/>
                  <v:fill on="true" color="#221e1f"/>
                </v:shape>
                <w10:wrap type="square"/>
              </v:group>
            </w:pict>
          </mc:Fallback>
        </mc:AlternateContent>
      </w:r>
      <w:r>
        <w:rPr>
          <w:b/>
        </w:rPr>
        <w:t xml:space="preserve"> </w:t>
      </w:r>
    </w:p>
    <w:tbl>
      <w:tblPr>
        <w:tblStyle w:val="TableGrid"/>
        <w:tblW w:w="9304" w:type="dxa"/>
        <w:tblInd w:w="1028" w:type="dxa"/>
        <w:tblCellMar>
          <w:top w:w="14" w:type="dxa"/>
          <w:left w:w="96" w:type="dxa"/>
          <w:right w:w="48" w:type="dxa"/>
        </w:tblCellMar>
        <w:tblLook w:val="04A0" w:firstRow="1" w:lastRow="0" w:firstColumn="1" w:lastColumn="0" w:noHBand="0" w:noVBand="1"/>
      </w:tblPr>
      <w:tblGrid>
        <w:gridCol w:w="456"/>
        <w:gridCol w:w="5175"/>
        <w:gridCol w:w="3673"/>
      </w:tblGrid>
      <w:tr w:rsidR="003531E8" w14:paraId="18D1AD4E" w14:textId="77777777">
        <w:trPr>
          <w:trHeight w:val="288"/>
        </w:trPr>
        <w:tc>
          <w:tcPr>
            <w:tcW w:w="456" w:type="dxa"/>
            <w:tcBorders>
              <w:top w:val="single" w:sz="4" w:space="0" w:color="000000"/>
              <w:left w:val="single" w:sz="4" w:space="0" w:color="000000"/>
              <w:bottom w:val="single" w:sz="4" w:space="0" w:color="000000"/>
              <w:right w:val="single" w:sz="4" w:space="0" w:color="000000"/>
            </w:tcBorders>
          </w:tcPr>
          <w:p w14:paraId="2381C850" w14:textId="77777777" w:rsidR="003531E8" w:rsidRDefault="00D140DE">
            <w:pPr>
              <w:spacing w:after="0" w:line="259" w:lineRule="auto"/>
              <w:ind w:left="12" w:firstLine="0"/>
              <w:jc w:val="left"/>
            </w:pPr>
            <w:r>
              <w:rPr>
                <w:b/>
                <w:color w:val="000000"/>
              </w:rPr>
              <w:t xml:space="preserve"> </w:t>
            </w:r>
          </w:p>
        </w:tc>
        <w:tc>
          <w:tcPr>
            <w:tcW w:w="5175" w:type="dxa"/>
            <w:tcBorders>
              <w:top w:val="single" w:sz="4" w:space="0" w:color="000000"/>
              <w:left w:val="single" w:sz="4" w:space="0" w:color="000000"/>
              <w:bottom w:val="single" w:sz="4" w:space="0" w:color="000000"/>
              <w:right w:val="single" w:sz="4" w:space="0" w:color="000000"/>
            </w:tcBorders>
          </w:tcPr>
          <w:p w14:paraId="44EE7802" w14:textId="77777777" w:rsidR="003531E8" w:rsidRDefault="00D140DE">
            <w:pPr>
              <w:spacing w:after="0" w:line="259" w:lineRule="auto"/>
              <w:ind w:left="12" w:firstLine="0"/>
              <w:jc w:val="left"/>
            </w:pPr>
            <w:r>
              <w:rPr>
                <w:b/>
                <w:color w:val="000000"/>
              </w:rPr>
              <w:t xml:space="preserve">ITEM </w:t>
            </w:r>
          </w:p>
        </w:tc>
        <w:tc>
          <w:tcPr>
            <w:tcW w:w="3673" w:type="dxa"/>
            <w:tcBorders>
              <w:top w:val="single" w:sz="4" w:space="0" w:color="000000"/>
              <w:left w:val="single" w:sz="4" w:space="0" w:color="000000"/>
              <w:bottom w:val="single" w:sz="4" w:space="0" w:color="000000"/>
              <w:right w:val="single" w:sz="4" w:space="0" w:color="000000"/>
            </w:tcBorders>
          </w:tcPr>
          <w:p w14:paraId="0B7EC17E" w14:textId="77777777" w:rsidR="003531E8" w:rsidRDefault="00D140DE">
            <w:pPr>
              <w:spacing w:after="0" w:line="259" w:lineRule="auto"/>
              <w:ind w:left="12" w:firstLine="0"/>
              <w:jc w:val="left"/>
            </w:pPr>
            <w:r>
              <w:rPr>
                <w:b/>
                <w:color w:val="000000"/>
              </w:rPr>
              <w:t xml:space="preserve">DESCRIPTION </w:t>
            </w:r>
          </w:p>
        </w:tc>
      </w:tr>
      <w:tr w:rsidR="003531E8" w14:paraId="74C70EBE" w14:textId="77777777">
        <w:trPr>
          <w:trHeight w:val="374"/>
        </w:trPr>
        <w:tc>
          <w:tcPr>
            <w:tcW w:w="456" w:type="dxa"/>
            <w:tcBorders>
              <w:top w:val="single" w:sz="4" w:space="0" w:color="000000"/>
              <w:left w:val="single" w:sz="4" w:space="0" w:color="000000"/>
              <w:bottom w:val="single" w:sz="4" w:space="0" w:color="000000"/>
              <w:right w:val="single" w:sz="4" w:space="0" w:color="000000"/>
            </w:tcBorders>
          </w:tcPr>
          <w:p w14:paraId="3EF25B75" w14:textId="77777777" w:rsidR="003531E8" w:rsidRDefault="00D140DE">
            <w:pPr>
              <w:spacing w:after="0" w:line="259" w:lineRule="auto"/>
              <w:ind w:left="12" w:firstLine="0"/>
              <w:jc w:val="left"/>
            </w:pPr>
            <w:r>
              <w:rPr>
                <w:color w:val="000000"/>
              </w:rPr>
              <w:t xml:space="preserve">1 </w:t>
            </w:r>
          </w:p>
        </w:tc>
        <w:tc>
          <w:tcPr>
            <w:tcW w:w="5175" w:type="dxa"/>
            <w:tcBorders>
              <w:top w:val="single" w:sz="4" w:space="0" w:color="000000"/>
              <w:left w:val="single" w:sz="4" w:space="0" w:color="000000"/>
              <w:bottom w:val="single" w:sz="4" w:space="0" w:color="000000"/>
              <w:right w:val="single" w:sz="4" w:space="0" w:color="000000"/>
            </w:tcBorders>
          </w:tcPr>
          <w:p w14:paraId="72AB7456" w14:textId="0E62B713" w:rsidR="003531E8" w:rsidRDefault="00D140DE">
            <w:pPr>
              <w:spacing w:after="0" w:line="259" w:lineRule="auto"/>
              <w:ind w:left="12" w:firstLine="0"/>
              <w:jc w:val="left"/>
            </w:pPr>
            <w:r>
              <w:rPr>
                <w:color w:val="000000"/>
              </w:rPr>
              <w:t xml:space="preserve">Name of </w:t>
            </w:r>
            <w:proofErr w:type="spellStart"/>
            <w:r w:rsidR="00A86C49">
              <w:rPr>
                <w:color w:val="000000"/>
              </w:rPr>
              <w:t>kaimosi</w:t>
            </w:r>
            <w:proofErr w:type="spellEnd"/>
            <w:r w:rsidR="00A86C49">
              <w:rPr>
                <w:color w:val="000000"/>
              </w:rPr>
              <w:t xml:space="preserve"> Friends University</w:t>
            </w:r>
          </w:p>
        </w:tc>
        <w:tc>
          <w:tcPr>
            <w:tcW w:w="3673" w:type="dxa"/>
            <w:tcBorders>
              <w:top w:val="single" w:sz="4" w:space="0" w:color="000000"/>
              <w:left w:val="single" w:sz="4" w:space="0" w:color="000000"/>
              <w:bottom w:val="single" w:sz="4" w:space="0" w:color="000000"/>
              <w:right w:val="single" w:sz="4" w:space="0" w:color="000000"/>
            </w:tcBorders>
          </w:tcPr>
          <w:p w14:paraId="369B0978" w14:textId="77777777" w:rsidR="003531E8" w:rsidRDefault="00657480">
            <w:pPr>
              <w:spacing w:after="0" w:line="259" w:lineRule="auto"/>
              <w:ind w:left="12" w:firstLine="0"/>
              <w:jc w:val="left"/>
            </w:pPr>
            <w:r>
              <w:rPr>
                <w:color w:val="000000"/>
              </w:rPr>
              <w:t>Kaimosi Friends</w:t>
            </w:r>
            <w:r w:rsidR="00D140DE">
              <w:rPr>
                <w:color w:val="000000"/>
              </w:rPr>
              <w:t xml:space="preserve"> University </w:t>
            </w:r>
          </w:p>
        </w:tc>
      </w:tr>
      <w:tr w:rsidR="003531E8" w14:paraId="526D2289" w14:textId="77777777">
        <w:trPr>
          <w:trHeight w:val="374"/>
        </w:trPr>
        <w:tc>
          <w:tcPr>
            <w:tcW w:w="456" w:type="dxa"/>
            <w:tcBorders>
              <w:top w:val="single" w:sz="4" w:space="0" w:color="000000"/>
              <w:left w:val="single" w:sz="4" w:space="0" w:color="000000"/>
              <w:bottom w:val="single" w:sz="4" w:space="0" w:color="000000"/>
              <w:right w:val="single" w:sz="4" w:space="0" w:color="000000"/>
            </w:tcBorders>
          </w:tcPr>
          <w:p w14:paraId="138D7A2D" w14:textId="77777777" w:rsidR="003531E8" w:rsidRDefault="00D140DE">
            <w:pPr>
              <w:spacing w:after="0" w:line="259" w:lineRule="auto"/>
              <w:ind w:left="12" w:firstLine="0"/>
              <w:jc w:val="left"/>
            </w:pPr>
            <w:r>
              <w:rPr>
                <w:color w:val="000000"/>
              </w:rPr>
              <w:t xml:space="preserve">2 </w:t>
            </w:r>
          </w:p>
        </w:tc>
        <w:tc>
          <w:tcPr>
            <w:tcW w:w="5175" w:type="dxa"/>
            <w:tcBorders>
              <w:top w:val="single" w:sz="4" w:space="0" w:color="000000"/>
              <w:left w:val="single" w:sz="4" w:space="0" w:color="000000"/>
              <w:bottom w:val="single" w:sz="4" w:space="0" w:color="000000"/>
              <w:right w:val="single" w:sz="4" w:space="0" w:color="000000"/>
            </w:tcBorders>
          </w:tcPr>
          <w:p w14:paraId="3594BA3C" w14:textId="77777777" w:rsidR="003531E8" w:rsidRDefault="00D140DE">
            <w:pPr>
              <w:spacing w:after="0" w:line="259" w:lineRule="auto"/>
              <w:ind w:left="12" w:firstLine="0"/>
              <w:jc w:val="left"/>
            </w:pPr>
            <w:r>
              <w:rPr>
                <w:color w:val="000000"/>
              </w:rPr>
              <w:t xml:space="preserve">Reference Number of the Tender </w:t>
            </w:r>
          </w:p>
        </w:tc>
        <w:tc>
          <w:tcPr>
            <w:tcW w:w="3673" w:type="dxa"/>
            <w:tcBorders>
              <w:top w:val="single" w:sz="4" w:space="0" w:color="000000"/>
              <w:left w:val="single" w:sz="4" w:space="0" w:color="000000"/>
              <w:bottom w:val="single" w:sz="4" w:space="0" w:color="000000"/>
              <w:right w:val="single" w:sz="4" w:space="0" w:color="000000"/>
            </w:tcBorders>
          </w:tcPr>
          <w:p w14:paraId="25B957E1" w14:textId="77777777" w:rsidR="003531E8" w:rsidRDefault="00D140DE">
            <w:pPr>
              <w:spacing w:after="0" w:line="259" w:lineRule="auto"/>
              <w:ind w:left="12" w:firstLine="0"/>
              <w:jc w:val="left"/>
            </w:pPr>
            <w:r>
              <w:rPr>
                <w:color w:val="000000"/>
              </w:rPr>
              <w:t xml:space="preserve"> </w:t>
            </w:r>
          </w:p>
        </w:tc>
      </w:tr>
      <w:tr w:rsidR="003531E8" w14:paraId="1CB48415" w14:textId="77777777">
        <w:trPr>
          <w:trHeight w:val="375"/>
        </w:trPr>
        <w:tc>
          <w:tcPr>
            <w:tcW w:w="456" w:type="dxa"/>
            <w:tcBorders>
              <w:top w:val="single" w:sz="4" w:space="0" w:color="000000"/>
              <w:left w:val="single" w:sz="4" w:space="0" w:color="000000"/>
              <w:bottom w:val="single" w:sz="4" w:space="0" w:color="000000"/>
              <w:right w:val="single" w:sz="4" w:space="0" w:color="000000"/>
            </w:tcBorders>
          </w:tcPr>
          <w:p w14:paraId="3FD2CCC4" w14:textId="77777777" w:rsidR="003531E8" w:rsidRDefault="00D140DE">
            <w:pPr>
              <w:spacing w:after="0" w:line="259" w:lineRule="auto"/>
              <w:ind w:left="12" w:firstLine="0"/>
              <w:jc w:val="left"/>
            </w:pPr>
            <w:r>
              <w:rPr>
                <w:color w:val="000000"/>
              </w:rPr>
              <w:t xml:space="preserve">3 </w:t>
            </w:r>
          </w:p>
        </w:tc>
        <w:tc>
          <w:tcPr>
            <w:tcW w:w="5175" w:type="dxa"/>
            <w:tcBorders>
              <w:top w:val="single" w:sz="4" w:space="0" w:color="000000"/>
              <w:left w:val="single" w:sz="4" w:space="0" w:color="000000"/>
              <w:bottom w:val="single" w:sz="4" w:space="0" w:color="000000"/>
              <w:right w:val="single" w:sz="4" w:space="0" w:color="000000"/>
            </w:tcBorders>
          </w:tcPr>
          <w:p w14:paraId="150663BB" w14:textId="77777777" w:rsidR="003531E8" w:rsidRDefault="00D140DE">
            <w:pPr>
              <w:spacing w:after="0" w:line="259" w:lineRule="auto"/>
              <w:ind w:left="12" w:firstLine="0"/>
              <w:jc w:val="left"/>
            </w:pPr>
            <w:r>
              <w:rPr>
                <w:color w:val="000000"/>
              </w:rPr>
              <w:t xml:space="preserve">Date and Time of Tender Opening </w:t>
            </w:r>
          </w:p>
        </w:tc>
        <w:tc>
          <w:tcPr>
            <w:tcW w:w="3673" w:type="dxa"/>
            <w:tcBorders>
              <w:top w:val="single" w:sz="4" w:space="0" w:color="000000"/>
              <w:left w:val="single" w:sz="4" w:space="0" w:color="000000"/>
              <w:bottom w:val="single" w:sz="4" w:space="0" w:color="000000"/>
              <w:right w:val="single" w:sz="4" w:space="0" w:color="000000"/>
            </w:tcBorders>
          </w:tcPr>
          <w:p w14:paraId="312CBF52" w14:textId="77777777" w:rsidR="003531E8" w:rsidRDefault="00D140DE">
            <w:pPr>
              <w:spacing w:after="0" w:line="259" w:lineRule="auto"/>
              <w:ind w:left="12" w:firstLine="0"/>
              <w:jc w:val="left"/>
            </w:pPr>
            <w:r>
              <w:rPr>
                <w:color w:val="000000"/>
              </w:rPr>
              <w:t xml:space="preserve"> </w:t>
            </w:r>
          </w:p>
        </w:tc>
      </w:tr>
      <w:tr w:rsidR="003531E8" w14:paraId="0D246499" w14:textId="77777777">
        <w:trPr>
          <w:trHeight w:val="288"/>
        </w:trPr>
        <w:tc>
          <w:tcPr>
            <w:tcW w:w="456" w:type="dxa"/>
            <w:tcBorders>
              <w:top w:val="single" w:sz="4" w:space="0" w:color="000000"/>
              <w:left w:val="single" w:sz="4" w:space="0" w:color="000000"/>
              <w:bottom w:val="single" w:sz="4" w:space="0" w:color="000000"/>
              <w:right w:val="single" w:sz="4" w:space="0" w:color="000000"/>
            </w:tcBorders>
          </w:tcPr>
          <w:p w14:paraId="543BE48E" w14:textId="77777777" w:rsidR="003531E8" w:rsidRDefault="00D140DE">
            <w:pPr>
              <w:spacing w:after="0" w:line="259" w:lineRule="auto"/>
              <w:ind w:left="12" w:firstLine="0"/>
              <w:jc w:val="left"/>
            </w:pPr>
            <w:r>
              <w:rPr>
                <w:color w:val="000000"/>
              </w:rPr>
              <w:t xml:space="preserve">4 </w:t>
            </w:r>
          </w:p>
        </w:tc>
        <w:tc>
          <w:tcPr>
            <w:tcW w:w="5175" w:type="dxa"/>
            <w:tcBorders>
              <w:top w:val="single" w:sz="4" w:space="0" w:color="000000"/>
              <w:left w:val="single" w:sz="4" w:space="0" w:color="000000"/>
              <w:bottom w:val="single" w:sz="4" w:space="0" w:color="000000"/>
              <w:right w:val="single" w:sz="4" w:space="0" w:color="000000"/>
            </w:tcBorders>
          </w:tcPr>
          <w:p w14:paraId="18BC0E01" w14:textId="77777777" w:rsidR="003531E8" w:rsidRDefault="00D140DE">
            <w:pPr>
              <w:spacing w:after="0" w:line="259" w:lineRule="auto"/>
              <w:ind w:left="12" w:firstLine="0"/>
              <w:jc w:val="left"/>
            </w:pPr>
            <w:r>
              <w:rPr>
                <w:color w:val="000000"/>
              </w:rPr>
              <w:t xml:space="preserve">Name of the Tenderer </w:t>
            </w:r>
          </w:p>
        </w:tc>
        <w:tc>
          <w:tcPr>
            <w:tcW w:w="3673" w:type="dxa"/>
            <w:tcBorders>
              <w:top w:val="single" w:sz="4" w:space="0" w:color="000000"/>
              <w:left w:val="single" w:sz="4" w:space="0" w:color="000000"/>
              <w:bottom w:val="single" w:sz="4" w:space="0" w:color="000000"/>
              <w:right w:val="single" w:sz="4" w:space="0" w:color="000000"/>
            </w:tcBorders>
          </w:tcPr>
          <w:p w14:paraId="0171FDDB" w14:textId="77777777" w:rsidR="003531E8" w:rsidRDefault="00D140DE">
            <w:pPr>
              <w:spacing w:after="0" w:line="259" w:lineRule="auto"/>
              <w:ind w:left="12" w:firstLine="0"/>
              <w:jc w:val="left"/>
            </w:pPr>
            <w:r>
              <w:rPr>
                <w:color w:val="000000"/>
              </w:rPr>
              <w:t xml:space="preserve"> </w:t>
            </w:r>
          </w:p>
        </w:tc>
      </w:tr>
      <w:tr w:rsidR="003531E8" w14:paraId="4FCE1526" w14:textId="77777777">
        <w:trPr>
          <w:trHeight w:val="2218"/>
        </w:trPr>
        <w:tc>
          <w:tcPr>
            <w:tcW w:w="456" w:type="dxa"/>
            <w:tcBorders>
              <w:top w:val="single" w:sz="4" w:space="0" w:color="000000"/>
              <w:left w:val="single" w:sz="4" w:space="0" w:color="000000"/>
              <w:bottom w:val="single" w:sz="4" w:space="0" w:color="000000"/>
              <w:right w:val="single" w:sz="4" w:space="0" w:color="000000"/>
            </w:tcBorders>
          </w:tcPr>
          <w:p w14:paraId="4833F13D" w14:textId="77777777" w:rsidR="003531E8" w:rsidRDefault="00D140DE">
            <w:pPr>
              <w:spacing w:after="0" w:line="259" w:lineRule="auto"/>
              <w:ind w:left="12" w:firstLine="0"/>
              <w:jc w:val="left"/>
            </w:pPr>
            <w:r>
              <w:rPr>
                <w:color w:val="000000"/>
              </w:rPr>
              <w:t xml:space="preserve">5 </w:t>
            </w:r>
          </w:p>
        </w:tc>
        <w:tc>
          <w:tcPr>
            <w:tcW w:w="5175" w:type="dxa"/>
            <w:tcBorders>
              <w:top w:val="single" w:sz="4" w:space="0" w:color="000000"/>
              <w:left w:val="single" w:sz="4" w:space="0" w:color="000000"/>
              <w:bottom w:val="single" w:sz="4" w:space="0" w:color="000000"/>
              <w:right w:val="single" w:sz="4" w:space="0" w:color="000000"/>
            </w:tcBorders>
          </w:tcPr>
          <w:p w14:paraId="0BBA8439" w14:textId="77777777" w:rsidR="003531E8" w:rsidRDefault="00D140DE">
            <w:pPr>
              <w:spacing w:after="0" w:line="259" w:lineRule="auto"/>
              <w:ind w:left="12" w:firstLine="0"/>
              <w:jc w:val="left"/>
            </w:pPr>
            <w:r>
              <w:rPr>
                <w:color w:val="000000"/>
              </w:rPr>
              <w:t xml:space="preserve">Full Address and Contact Details of the Tenderer. </w:t>
            </w:r>
          </w:p>
          <w:p w14:paraId="0D6F2C6B" w14:textId="77777777" w:rsidR="003531E8" w:rsidRDefault="00D140DE">
            <w:pPr>
              <w:spacing w:after="0" w:line="259" w:lineRule="auto"/>
              <w:ind w:left="12" w:firstLine="0"/>
              <w:jc w:val="left"/>
            </w:pPr>
            <w:r>
              <w:rPr>
                <w:color w:val="000000"/>
              </w:rPr>
              <w:t xml:space="preserve"> </w:t>
            </w:r>
          </w:p>
          <w:p w14:paraId="7D07B0B3" w14:textId="77777777" w:rsidR="003531E8" w:rsidRDefault="00D140DE">
            <w:pPr>
              <w:spacing w:after="0" w:line="259" w:lineRule="auto"/>
              <w:ind w:left="12" w:firstLine="0"/>
              <w:jc w:val="left"/>
            </w:pPr>
            <w:r>
              <w:rPr>
                <w:color w:val="000000"/>
              </w:rPr>
              <w:t xml:space="preserve"> </w:t>
            </w:r>
          </w:p>
          <w:p w14:paraId="2B12CD32" w14:textId="77777777" w:rsidR="003531E8" w:rsidRDefault="00D140DE">
            <w:pPr>
              <w:spacing w:after="0" w:line="259" w:lineRule="auto"/>
              <w:ind w:left="12" w:firstLine="0"/>
              <w:jc w:val="left"/>
            </w:pPr>
            <w:r>
              <w:rPr>
                <w:color w:val="000000"/>
              </w:rPr>
              <w:t xml:space="preserve"> </w:t>
            </w:r>
          </w:p>
          <w:p w14:paraId="0B56CEE9" w14:textId="77777777" w:rsidR="003531E8" w:rsidRDefault="00D140DE">
            <w:pPr>
              <w:spacing w:after="0" w:line="259" w:lineRule="auto"/>
              <w:ind w:left="12" w:firstLine="0"/>
              <w:jc w:val="left"/>
            </w:pPr>
            <w:r>
              <w:rPr>
                <w:color w:val="000000"/>
              </w:rPr>
              <w:t xml:space="preserve"> </w:t>
            </w:r>
          </w:p>
          <w:p w14:paraId="1C4C68A9" w14:textId="77777777" w:rsidR="003531E8" w:rsidRDefault="00D140DE">
            <w:pPr>
              <w:spacing w:after="0" w:line="259" w:lineRule="auto"/>
              <w:ind w:left="12" w:firstLine="0"/>
              <w:jc w:val="left"/>
            </w:pPr>
            <w:r>
              <w:rPr>
                <w:color w:val="000000"/>
              </w:rPr>
              <w:t xml:space="preserve"> </w:t>
            </w:r>
          </w:p>
        </w:tc>
        <w:tc>
          <w:tcPr>
            <w:tcW w:w="3673" w:type="dxa"/>
            <w:tcBorders>
              <w:top w:val="single" w:sz="4" w:space="0" w:color="000000"/>
              <w:left w:val="single" w:sz="4" w:space="0" w:color="000000"/>
              <w:bottom w:val="single" w:sz="4" w:space="0" w:color="000000"/>
              <w:right w:val="single" w:sz="4" w:space="0" w:color="000000"/>
            </w:tcBorders>
          </w:tcPr>
          <w:p w14:paraId="3A57CEB9" w14:textId="77777777" w:rsidR="003531E8" w:rsidRDefault="00D140DE">
            <w:pPr>
              <w:numPr>
                <w:ilvl w:val="0"/>
                <w:numId w:val="66"/>
              </w:numPr>
              <w:spacing w:after="0" w:line="259" w:lineRule="auto"/>
              <w:ind w:hanging="361"/>
              <w:jc w:val="left"/>
            </w:pPr>
            <w:r>
              <w:rPr>
                <w:color w:val="000000"/>
              </w:rPr>
              <w:t xml:space="preserve">Country </w:t>
            </w:r>
          </w:p>
          <w:p w14:paraId="55A252F1" w14:textId="77777777" w:rsidR="003531E8" w:rsidRDefault="00D140DE">
            <w:pPr>
              <w:numPr>
                <w:ilvl w:val="0"/>
                <w:numId w:val="66"/>
              </w:numPr>
              <w:spacing w:after="0" w:line="259" w:lineRule="auto"/>
              <w:ind w:hanging="361"/>
              <w:jc w:val="left"/>
            </w:pPr>
            <w:r>
              <w:rPr>
                <w:color w:val="000000"/>
              </w:rPr>
              <w:t xml:space="preserve">City  </w:t>
            </w:r>
          </w:p>
          <w:p w14:paraId="4F54C92F" w14:textId="77777777" w:rsidR="003531E8" w:rsidRDefault="00D140DE">
            <w:pPr>
              <w:numPr>
                <w:ilvl w:val="0"/>
                <w:numId w:val="66"/>
              </w:numPr>
              <w:spacing w:after="0" w:line="259" w:lineRule="auto"/>
              <w:ind w:hanging="361"/>
              <w:jc w:val="left"/>
            </w:pPr>
            <w:r>
              <w:rPr>
                <w:color w:val="000000"/>
              </w:rPr>
              <w:t xml:space="preserve">Location </w:t>
            </w:r>
          </w:p>
          <w:p w14:paraId="02B6DD8E" w14:textId="77777777" w:rsidR="003531E8" w:rsidRDefault="00D140DE">
            <w:pPr>
              <w:numPr>
                <w:ilvl w:val="0"/>
                <w:numId w:val="66"/>
              </w:numPr>
              <w:spacing w:after="0" w:line="259" w:lineRule="auto"/>
              <w:ind w:hanging="361"/>
              <w:jc w:val="left"/>
            </w:pPr>
            <w:r>
              <w:rPr>
                <w:color w:val="000000"/>
              </w:rPr>
              <w:t xml:space="preserve">Building </w:t>
            </w:r>
          </w:p>
          <w:p w14:paraId="3C5E3D05" w14:textId="77777777" w:rsidR="003531E8" w:rsidRDefault="00D140DE">
            <w:pPr>
              <w:numPr>
                <w:ilvl w:val="0"/>
                <w:numId w:val="66"/>
              </w:numPr>
              <w:spacing w:after="0" w:line="259" w:lineRule="auto"/>
              <w:ind w:hanging="361"/>
              <w:jc w:val="left"/>
            </w:pPr>
            <w:r>
              <w:rPr>
                <w:color w:val="000000"/>
              </w:rPr>
              <w:t xml:space="preserve">Floor  </w:t>
            </w:r>
          </w:p>
          <w:p w14:paraId="0657B7A6" w14:textId="77777777" w:rsidR="003531E8" w:rsidRDefault="00D140DE">
            <w:pPr>
              <w:numPr>
                <w:ilvl w:val="0"/>
                <w:numId w:val="66"/>
              </w:numPr>
              <w:spacing w:after="0" w:line="259" w:lineRule="auto"/>
              <w:ind w:hanging="361"/>
              <w:jc w:val="left"/>
            </w:pPr>
            <w:r>
              <w:rPr>
                <w:color w:val="000000"/>
              </w:rPr>
              <w:t xml:space="preserve">Postal Address  </w:t>
            </w:r>
          </w:p>
          <w:p w14:paraId="6E2D02B7" w14:textId="77777777" w:rsidR="003531E8" w:rsidRDefault="00D140DE">
            <w:pPr>
              <w:numPr>
                <w:ilvl w:val="0"/>
                <w:numId w:val="66"/>
              </w:numPr>
              <w:spacing w:after="0" w:line="259" w:lineRule="auto"/>
              <w:ind w:hanging="361"/>
              <w:jc w:val="left"/>
            </w:pPr>
            <w:r>
              <w:rPr>
                <w:color w:val="000000"/>
              </w:rPr>
              <w:t xml:space="preserve">Name and email of contact person. </w:t>
            </w:r>
          </w:p>
        </w:tc>
      </w:tr>
      <w:tr w:rsidR="003531E8" w14:paraId="42D9C06D" w14:textId="77777777">
        <w:trPr>
          <w:trHeight w:val="562"/>
        </w:trPr>
        <w:tc>
          <w:tcPr>
            <w:tcW w:w="456" w:type="dxa"/>
            <w:tcBorders>
              <w:top w:val="single" w:sz="4" w:space="0" w:color="000000"/>
              <w:left w:val="single" w:sz="4" w:space="0" w:color="000000"/>
              <w:bottom w:val="single" w:sz="4" w:space="0" w:color="000000"/>
              <w:right w:val="single" w:sz="4" w:space="0" w:color="000000"/>
            </w:tcBorders>
          </w:tcPr>
          <w:p w14:paraId="300E3796" w14:textId="77777777" w:rsidR="003531E8" w:rsidRDefault="00D140DE">
            <w:pPr>
              <w:spacing w:after="0" w:line="259" w:lineRule="auto"/>
              <w:ind w:left="12" w:firstLine="0"/>
              <w:jc w:val="left"/>
            </w:pPr>
            <w:r>
              <w:rPr>
                <w:color w:val="000000"/>
              </w:rPr>
              <w:t xml:space="preserve">6 </w:t>
            </w:r>
          </w:p>
        </w:tc>
        <w:tc>
          <w:tcPr>
            <w:tcW w:w="5175" w:type="dxa"/>
            <w:tcBorders>
              <w:top w:val="single" w:sz="4" w:space="0" w:color="000000"/>
              <w:left w:val="single" w:sz="4" w:space="0" w:color="000000"/>
              <w:bottom w:val="single" w:sz="4" w:space="0" w:color="000000"/>
              <w:right w:val="single" w:sz="4" w:space="0" w:color="000000"/>
            </w:tcBorders>
          </w:tcPr>
          <w:p w14:paraId="2C7734BC" w14:textId="77777777" w:rsidR="003531E8" w:rsidRDefault="00D140DE">
            <w:pPr>
              <w:spacing w:after="0" w:line="259" w:lineRule="auto"/>
              <w:ind w:left="12" w:firstLine="0"/>
              <w:jc w:val="left"/>
            </w:pPr>
            <w:r>
              <w:rPr>
                <w:color w:val="000000"/>
              </w:rPr>
              <w:t xml:space="preserve">Current Trade License Registration Number and Expiring date </w:t>
            </w:r>
          </w:p>
        </w:tc>
        <w:tc>
          <w:tcPr>
            <w:tcW w:w="3673" w:type="dxa"/>
            <w:tcBorders>
              <w:top w:val="single" w:sz="4" w:space="0" w:color="000000"/>
              <w:left w:val="single" w:sz="4" w:space="0" w:color="000000"/>
              <w:bottom w:val="single" w:sz="4" w:space="0" w:color="000000"/>
              <w:right w:val="single" w:sz="4" w:space="0" w:color="000000"/>
            </w:tcBorders>
          </w:tcPr>
          <w:p w14:paraId="742ECF75" w14:textId="77777777" w:rsidR="003531E8" w:rsidRDefault="00D140DE">
            <w:pPr>
              <w:spacing w:after="0" w:line="259" w:lineRule="auto"/>
              <w:ind w:left="12" w:firstLine="0"/>
              <w:jc w:val="left"/>
            </w:pPr>
            <w:r>
              <w:rPr>
                <w:color w:val="000000"/>
              </w:rPr>
              <w:t xml:space="preserve"> </w:t>
            </w:r>
          </w:p>
        </w:tc>
      </w:tr>
      <w:tr w:rsidR="003531E8" w14:paraId="3FEA011F" w14:textId="77777777">
        <w:trPr>
          <w:trHeight w:val="838"/>
        </w:trPr>
        <w:tc>
          <w:tcPr>
            <w:tcW w:w="456" w:type="dxa"/>
            <w:tcBorders>
              <w:top w:val="single" w:sz="4" w:space="0" w:color="000000"/>
              <w:left w:val="single" w:sz="4" w:space="0" w:color="000000"/>
              <w:bottom w:val="single" w:sz="4" w:space="0" w:color="000000"/>
              <w:right w:val="single" w:sz="4" w:space="0" w:color="000000"/>
            </w:tcBorders>
          </w:tcPr>
          <w:p w14:paraId="36B7F86E" w14:textId="77777777" w:rsidR="003531E8" w:rsidRDefault="00D140DE">
            <w:pPr>
              <w:spacing w:after="0" w:line="259" w:lineRule="auto"/>
              <w:ind w:left="12" w:firstLine="0"/>
              <w:jc w:val="left"/>
            </w:pPr>
            <w:r>
              <w:rPr>
                <w:color w:val="000000"/>
              </w:rPr>
              <w:t xml:space="preserve">7 </w:t>
            </w:r>
          </w:p>
        </w:tc>
        <w:tc>
          <w:tcPr>
            <w:tcW w:w="5175" w:type="dxa"/>
            <w:tcBorders>
              <w:top w:val="single" w:sz="4" w:space="0" w:color="000000"/>
              <w:left w:val="single" w:sz="4" w:space="0" w:color="000000"/>
              <w:bottom w:val="single" w:sz="4" w:space="0" w:color="000000"/>
              <w:right w:val="single" w:sz="4" w:space="0" w:color="000000"/>
            </w:tcBorders>
          </w:tcPr>
          <w:p w14:paraId="4AC25DD7" w14:textId="77777777" w:rsidR="003531E8" w:rsidRDefault="00D140DE">
            <w:pPr>
              <w:spacing w:after="0" w:line="259" w:lineRule="auto"/>
              <w:ind w:left="12" w:right="9" w:firstLine="0"/>
              <w:jc w:val="left"/>
            </w:pPr>
            <w:r>
              <w:rPr>
                <w:color w:val="000000"/>
              </w:rPr>
              <w:t>Name, country and full address (</w:t>
            </w:r>
            <w:r>
              <w:rPr>
                <w:i/>
                <w:color w:val="000000"/>
              </w:rPr>
              <w:t>postal and physical addresses, email, and telephone number</w:t>
            </w:r>
            <w:r>
              <w:rPr>
                <w:color w:val="000000"/>
              </w:rPr>
              <w:t xml:space="preserve">) of Registering Body/Agency  </w:t>
            </w:r>
          </w:p>
        </w:tc>
        <w:tc>
          <w:tcPr>
            <w:tcW w:w="3673" w:type="dxa"/>
            <w:tcBorders>
              <w:top w:val="single" w:sz="4" w:space="0" w:color="000000"/>
              <w:left w:val="single" w:sz="4" w:space="0" w:color="000000"/>
              <w:bottom w:val="single" w:sz="4" w:space="0" w:color="000000"/>
              <w:right w:val="single" w:sz="4" w:space="0" w:color="000000"/>
            </w:tcBorders>
          </w:tcPr>
          <w:p w14:paraId="1D96DEB1" w14:textId="77777777" w:rsidR="003531E8" w:rsidRDefault="00D140DE">
            <w:pPr>
              <w:spacing w:after="0" w:line="259" w:lineRule="auto"/>
              <w:ind w:left="12" w:firstLine="0"/>
              <w:jc w:val="left"/>
            </w:pPr>
            <w:r>
              <w:rPr>
                <w:color w:val="000000"/>
              </w:rPr>
              <w:t xml:space="preserve"> </w:t>
            </w:r>
          </w:p>
        </w:tc>
      </w:tr>
      <w:tr w:rsidR="003531E8" w14:paraId="7143705D" w14:textId="77777777">
        <w:trPr>
          <w:trHeight w:val="286"/>
        </w:trPr>
        <w:tc>
          <w:tcPr>
            <w:tcW w:w="456" w:type="dxa"/>
            <w:tcBorders>
              <w:top w:val="single" w:sz="4" w:space="0" w:color="000000"/>
              <w:left w:val="single" w:sz="4" w:space="0" w:color="000000"/>
              <w:bottom w:val="single" w:sz="4" w:space="0" w:color="000000"/>
              <w:right w:val="single" w:sz="4" w:space="0" w:color="000000"/>
            </w:tcBorders>
          </w:tcPr>
          <w:p w14:paraId="0F39CD6B" w14:textId="77777777" w:rsidR="003531E8" w:rsidRDefault="00D140DE">
            <w:pPr>
              <w:spacing w:after="0" w:line="259" w:lineRule="auto"/>
              <w:ind w:left="12" w:firstLine="0"/>
              <w:jc w:val="left"/>
            </w:pPr>
            <w:r>
              <w:rPr>
                <w:color w:val="000000"/>
              </w:rPr>
              <w:t xml:space="preserve">8 </w:t>
            </w:r>
          </w:p>
        </w:tc>
        <w:tc>
          <w:tcPr>
            <w:tcW w:w="5175" w:type="dxa"/>
            <w:tcBorders>
              <w:top w:val="single" w:sz="4" w:space="0" w:color="000000"/>
              <w:left w:val="single" w:sz="4" w:space="0" w:color="000000"/>
              <w:bottom w:val="single" w:sz="4" w:space="0" w:color="000000"/>
              <w:right w:val="single" w:sz="4" w:space="0" w:color="000000"/>
            </w:tcBorders>
          </w:tcPr>
          <w:p w14:paraId="378A3C77" w14:textId="77777777" w:rsidR="003531E8" w:rsidRDefault="00D140DE">
            <w:pPr>
              <w:spacing w:after="0" w:line="259" w:lineRule="auto"/>
              <w:ind w:left="12" w:firstLine="0"/>
              <w:jc w:val="left"/>
            </w:pPr>
            <w:r>
              <w:rPr>
                <w:color w:val="000000"/>
              </w:rPr>
              <w:t xml:space="preserve">Description of Nature of Business </w:t>
            </w:r>
          </w:p>
        </w:tc>
        <w:tc>
          <w:tcPr>
            <w:tcW w:w="3673" w:type="dxa"/>
            <w:tcBorders>
              <w:top w:val="single" w:sz="4" w:space="0" w:color="000000"/>
              <w:left w:val="single" w:sz="4" w:space="0" w:color="000000"/>
              <w:bottom w:val="single" w:sz="4" w:space="0" w:color="000000"/>
              <w:right w:val="single" w:sz="4" w:space="0" w:color="000000"/>
            </w:tcBorders>
          </w:tcPr>
          <w:p w14:paraId="4D3E7CB8" w14:textId="77777777" w:rsidR="003531E8" w:rsidRDefault="00D140DE">
            <w:pPr>
              <w:spacing w:after="0" w:line="259" w:lineRule="auto"/>
              <w:ind w:left="12" w:firstLine="0"/>
              <w:jc w:val="left"/>
            </w:pPr>
            <w:r>
              <w:rPr>
                <w:color w:val="000000"/>
              </w:rPr>
              <w:t xml:space="preserve"> </w:t>
            </w:r>
          </w:p>
        </w:tc>
      </w:tr>
      <w:tr w:rsidR="003531E8" w14:paraId="21E14681" w14:textId="77777777">
        <w:trPr>
          <w:trHeight w:val="562"/>
        </w:trPr>
        <w:tc>
          <w:tcPr>
            <w:tcW w:w="456" w:type="dxa"/>
            <w:tcBorders>
              <w:top w:val="single" w:sz="4" w:space="0" w:color="000000"/>
              <w:left w:val="single" w:sz="4" w:space="0" w:color="000000"/>
              <w:bottom w:val="single" w:sz="4" w:space="0" w:color="000000"/>
              <w:right w:val="single" w:sz="4" w:space="0" w:color="000000"/>
            </w:tcBorders>
          </w:tcPr>
          <w:p w14:paraId="433A919A" w14:textId="77777777" w:rsidR="003531E8" w:rsidRDefault="00D140DE">
            <w:pPr>
              <w:spacing w:after="0" w:line="259" w:lineRule="auto"/>
              <w:ind w:left="12" w:firstLine="0"/>
              <w:jc w:val="left"/>
            </w:pPr>
            <w:r>
              <w:rPr>
                <w:color w:val="000000"/>
              </w:rPr>
              <w:t xml:space="preserve">9 </w:t>
            </w:r>
          </w:p>
        </w:tc>
        <w:tc>
          <w:tcPr>
            <w:tcW w:w="5175" w:type="dxa"/>
            <w:tcBorders>
              <w:top w:val="single" w:sz="4" w:space="0" w:color="000000"/>
              <w:left w:val="single" w:sz="4" w:space="0" w:color="000000"/>
              <w:bottom w:val="single" w:sz="4" w:space="0" w:color="000000"/>
              <w:right w:val="single" w:sz="4" w:space="0" w:color="000000"/>
            </w:tcBorders>
          </w:tcPr>
          <w:p w14:paraId="38F0977D" w14:textId="77777777" w:rsidR="003531E8" w:rsidRDefault="00D140DE">
            <w:pPr>
              <w:spacing w:after="0" w:line="259" w:lineRule="auto"/>
              <w:ind w:left="12" w:firstLine="0"/>
              <w:jc w:val="left"/>
            </w:pPr>
            <w:r>
              <w:rPr>
                <w:color w:val="000000"/>
              </w:rPr>
              <w:t xml:space="preserve">Maximum value of business which the Tenderer handles. </w:t>
            </w:r>
          </w:p>
        </w:tc>
        <w:tc>
          <w:tcPr>
            <w:tcW w:w="3673" w:type="dxa"/>
            <w:tcBorders>
              <w:top w:val="single" w:sz="4" w:space="0" w:color="000000"/>
              <w:left w:val="single" w:sz="4" w:space="0" w:color="000000"/>
              <w:bottom w:val="single" w:sz="4" w:space="0" w:color="000000"/>
              <w:right w:val="single" w:sz="4" w:space="0" w:color="000000"/>
            </w:tcBorders>
          </w:tcPr>
          <w:p w14:paraId="00F06863" w14:textId="77777777" w:rsidR="003531E8" w:rsidRDefault="00D140DE">
            <w:pPr>
              <w:spacing w:after="0" w:line="259" w:lineRule="auto"/>
              <w:ind w:left="12" w:firstLine="0"/>
              <w:jc w:val="left"/>
            </w:pPr>
            <w:r>
              <w:rPr>
                <w:color w:val="000000"/>
              </w:rPr>
              <w:t xml:space="preserve"> </w:t>
            </w:r>
          </w:p>
        </w:tc>
      </w:tr>
      <w:tr w:rsidR="003531E8" w14:paraId="472B5D3B" w14:textId="77777777">
        <w:trPr>
          <w:trHeight w:val="1114"/>
        </w:trPr>
        <w:tc>
          <w:tcPr>
            <w:tcW w:w="456" w:type="dxa"/>
            <w:tcBorders>
              <w:top w:val="single" w:sz="4" w:space="0" w:color="000000"/>
              <w:left w:val="single" w:sz="4" w:space="0" w:color="000000"/>
              <w:bottom w:val="single" w:sz="4" w:space="0" w:color="000000"/>
              <w:right w:val="single" w:sz="4" w:space="0" w:color="000000"/>
            </w:tcBorders>
          </w:tcPr>
          <w:p w14:paraId="5A5A809B" w14:textId="77777777" w:rsidR="003531E8" w:rsidRDefault="00D140DE">
            <w:pPr>
              <w:spacing w:after="0" w:line="259" w:lineRule="auto"/>
              <w:ind w:left="12" w:firstLine="0"/>
              <w:jc w:val="left"/>
            </w:pPr>
            <w:r>
              <w:rPr>
                <w:color w:val="000000"/>
              </w:rPr>
              <w:t xml:space="preserve">10 </w:t>
            </w:r>
          </w:p>
        </w:tc>
        <w:tc>
          <w:tcPr>
            <w:tcW w:w="5175" w:type="dxa"/>
            <w:tcBorders>
              <w:top w:val="single" w:sz="4" w:space="0" w:color="000000"/>
              <w:left w:val="single" w:sz="4" w:space="0" w:color="000000"/>
              <w:bottom w:val="single" w:sz="4" w:space="0" w:color="000000"/>
              <w:right w:val="single" w:sz="4" w:space="0" w:color="000000"/>
            </w:tcBorders>
          </w:tcPr>
          <w:p w14:paraId="5D04930F" w14:textId="77777777" w:rsidR="003531E8" w:rsidRDefault="00D140DE">
            <w:pPr>
              <w:spacing w:after="0" w:line="259" w:lineRule="auto"/>
              <w:ind w:left="12" w:right="41" w:firstLine="0"/>
              <w:jc w:val="left"/>
            </w:pPr>
            <w:r>
              <w:rPr>
                <w:color w:val="000000"/>
              </w:rPr>
              <w:t>If a Kenyan tenderer, he/she has provided a current tax clearance certificate or tax exempti</w:t>
            </w:r>
            <w:r w:rsidR="00657480">
              <w:rPr>
                <w:color w:val="000000"/>
              </w:rPr>
              <w:t>on certificate issued by the</w:t>
            </w:r>
            <w:r>
              <w:rPr>
                <w:color w:val="000000"/>
              </w:rPr>
              <w:t xml:space="preserve"> Kenya Revenue Authority.  </w:t>
            </w:r>
          </w:p>
        </w:tc>
        <w:tc>
          <w:tcPr>
            <w:tcW w:w="3673" w:type="dxa"/>
            <w:tcBorders>
              <w:top w:val="single" w:sz="4" w:space="0" w:color="000000"/>
              <w:left w:val="single" w:sz="4" w:space="0" w:color="000000"/>
              <w:bottom w:val="single" w:sz="4" w:space="0" w:color="000000"/>
              <w:right w:val="single" w:sz="4" w:space="0" w:color="000000"/>
            </w:tcBorders>
          </w:tcPr>
          <w:p w14:paraId="138A9964" w14:textId="77777777" w:rsidR="003531E8" w:rsidRDefault="00D140DE">
            <w:pPr>
              <w:spacing w:after="0" w:line="259" w:lineRule="auto"/>
              <w:ind w:left="12" w:firstLine="0"/>
              <w:jc w:val="left"/>
            </w:pPr>
            <w:r>
              <w:rPr>
                <w:color w:val="000000"/>
              </w:rPr>
              <w:t xml:space="preserve"> </w:t>
            </w:r>
          </w:p>
        </w:tc>
      </w:tr>
      <w:tr w:rsidR="003531E8" w14:paraId="4B34E2F5" w14:textId="77777777">
        <w:trPr>
          <w:trHeight w:val="1757"/>
        </w:trPr>
        <w:tc>
          <w:tcPr>
            <w:tcW w:w="456" w:type="dxa"/>
            <w:tcBorders>
              <w:top w:val="single" w:sz="4" w:space="0" w:color="000000"/>
              <w:left w:val="single" w:sz="4" w:space="0" w:color="000000"/>
              <w:bottom w:val="single" w:sz="4" w:space="0" w:color="000000"/>
              <w:right w:val="single" w:sz="4" w:space="0" w:color="000000"/>
            </w:tcBorders>
          </w:tcPr>
          <w:p w14:paraId="65A47A58" w14:textId="77777777" w:rsidR="003531E8" w:rsidRDefault="00D140DE">
            <w:pPr>
              <w:spacing w:after="0" w:line="259" w:lineRule="auto"/>
              <w:ind w:left="12" w:firstLine="0"/>
              <w:jc w:val="left"/>
            </w:pPr>
            <w:r>
              <w:rPr>
                <w:color w:val="000000"/>
              </w:rPr>
              <w:t xml:space="preserve">11 </w:t>
            </w:r>
          </w:p>
        </w:tc>
        <w:tc>
          <w:tcPr>
            <w:tcW w:w="5175" w:type="dxa"/>
            <w:tcBorders>
              <w:top w:val="single" w:sz="4" w:space="0" w:color="000000"/>
              <w:left w:val="single" w:sz="4" w:space="0" w:color="000000"/>
              <w:bottom w:val="single" w:sz="4" w:space="0" w:color="000000"/>
              <w:right w:val="single" w:sz="4" w:space="0" w:color="000000"/>
            </w:tcBorders>
          </w:tcPr>
          <w:p w14:paraId="71F680F8" w14:textId="77777777" w:rsidR="003531E8" w:rsidRDefault="00D140DE">
            <w:pPr>
              <w:spacing w:after="201" w:line="274" w:lineRule="auto"/>
              <w:ind w:left="12" w:firstLine="0"/>
              <w:jc w:val="left"/>
            </w:pPr>
            <w:r>
              <w:rPr>
                <w:color w:val="000000"/>
              </w:rPr>
              <w:t>State if Tenders Company is listed in stock exchange, give name and full address (</w:t>
            </w:r>
            <w:r>
              <w:rPr>
                <w:i/>
                <w:color w:val="000000"/>
              </w:rPr>
              <w:t>postal and physical addresses, email, and telephone number</w:t>
            </w:r>
            <w:r>
              <w:rPr>
                <w:color w:val="000000"/>
              </w:rPr>
              <w:t xml:space="preserve">) of   </w:t>
            </w:r>
          </w:p>
          <w:p w14:paraId="18BEA5BA" w14:textId="77777777" w:rsidR="003531E8" w:rsidRDefault="00D140DE">
            <w:pPr>
              <w:spacing w:after="0" w:line="259" w:lineRule="auto"/>
              <w:ind w:left="12" w:firstLine="0"/>
              <w:jc w:val="left"/>
            </w:pPr>
            <w:r>
              <w:rPr>
                <w:color w:val="000000"/>
              </w:rPr>
              <w:t xml:space="preserve">state which stock exchange </w:t>
            </w:r>
          </w:p>
        </w:tc>
        <w:tc>
          <w:tcPr>
            <w:tcW w:w="3673" w:type="dxa"/>
            <w:tcBorders>
              <w:top w:val="single" w:sz="4" w:space="0" w:color="000000"/>
              <w:left w:val="single" w:sz="4" w:space="0" w:color="000000"/>
              <w:bottom w:val="single" w:sz="4" w:space="0" w:color="000000"/>
              <w:right w:val="single" w:sz="4" w:space="0" w:color="000000"/>
            </w:tcBorders>
          </w:tcPr>
          <w:p w14:paraId="64E89F51" w14:textId="77777777" w:rsidR="003531E8" w:rsidRDefault="00D140DE">
            <w:pPr>
              <w:spacing w:after="0" w:line="259" w:lineRule="auto"/>
              <w:ind w:left="12" w:firstLine="0"/>
              <w:jc w:val="left"/>
            </w:pPr>
            <w:r>
              <w:rPr>
                <w:color w:val="000000"/>
              </w:rPr>
              <w:t xml:space="preserve"> </w:t>
            </w:r>
          </w:p>
        </w:tc>
      </w:tr>
    </w:tbl>
    <w:p w14:paraId="46F3A67F" w14:textId="77777777" w:rsidR="003531E8" w:rsidRDefault="00D140DE">
      <w:pPr>
        <w:spacing w:after="211" w:line="259" w:lineRule="auto"/>
        <w:ind w:left="850" w:firstLine="0"/>
        <w:jc w:val="left"/>
      </w:pPr>
      <w:r>
        <w:rPr>
          <w:b/>
          <w:color w:val="000000"/>
        </w:rPr>
        <w:t xml:space="preserve"> </w:t>
      </w:r>
    </w:p>
    <w:p w14:paraId="0C4739A5" w14:textId="77777777" w:rsidR="003531E8" w:rsidRDefault="00D140DE">
      <w:pPr>
        <w:spacing w:after="0" w:line="259" w:lineRule="auto"/>
        <w:ind w:left="850" w:firstLine="0"/>
        <w:jc w:val="left"/>
      </w:pPr>
      <w:r>
        <w:rPr>
          <w:b/>
          <w:color w:val="000000"/>
        </w:rPr>
        <w:t xml:space="preserve"> </w:t>
      </w:r>
    </w:p>
    <w:p w14:paraId="237B2AD0" w14:textId="77777777" w:rsidR="003531E8" w:rsidRDefault="00D140DE">
      <w:pPr>
        <w:spacing w:after="26" w:line="259" w:lineRule="auto"/>
        <w:ind w:left="0" w:firstLine="0"/>
        <w:jc w:val="left"/>
      </w:pPr>
      <w:r>
        <w:rPr>
          <w:b/>
          <w:color w:val="000000"/>
        </w:rPr>
        <w:lastRenderedPageBreak/>
        <w:t xml:space="preserve"> </w:t>
      </w:r>
    </w:p>
    <w:p w14:paraId="4726260F" w14:textId="77777777" w:rsidR="003531E8" w:rsidRDefault="00D140DE">
      <w:pPr>
        <w:spacing w:after="211" w:line="259" w:lineRule="auto"/>
        <w:ind w:left="850" w:hanging="10"/>
        <w:jc w:val="left"/>
      </w:pPr>
      <w:r>
        <w:rPr>
          <w:b/>
          <w:u w:val="single" w:color="231F20"/>
        </w:rPr>
        <w:t>General and Specific Details</w:t>
      </w:r>
      <w:r>
        <w:rPr>
          <w:b/>
          <w:color w:val="000000"/>
        </w:rPr>
        <w:t xml:space="preserve"> </w:t>
      </w:r>
    </w:p>
    <w:p w14:paraId="1D8EE5A4" w14:textId="77777777" w:rsidR="003531E8" w:rsidRDefault="00D140DE">
      <w:pPr>
        <w:tabs>
          <w:tab w:val="center" w:pos="992"/>
          <w:tab w:val="center" w:pos="3670"/>
        </w:tabs>
        <w:spacing w:after="224" w:line="249" w:lineRule="auto"/>
        <w:ind w:left="0" w:firstLine="0"/>
        <w:jc w:val="left"/>
      </w:pPr>
      <w:r>
        <w:rPr>
          <w:rFonts w:ascii="Calibri" w:eastAsia="Calibri" w:hAnsi="Calibri" w:cs="Calibri"/>
          <w:color w:val="000000"/>
          <w:sz w:val="22"/>
        </w:rPr>
        <w:tab/>
      </w:r>
      <w:r>
        <w:t xml:space="preserve">(b) </w:t>
      </w:r>
      <w:r>
        <w:tab/>
      </w:r>
      <w:r>
        <w:rPr>
          <w:b/>
        </w:rPr>
        <w:t>Sole Proprietor, provide</w:t>
      </w:r>
      <w:r>
        <w:t xml:space="preserve"> the following details.</w:t>
      </w:r>
      <w:r>
        <w:rPr>
          <w:color w:val="000000"/>
        </w:rPr>
        <w:t xml:space="preserve"> </w:t>
      </w:r>
    </w:p>
    <w:p w14:paraId="0E0C9667" w14:textId="77777777" w:rsidR="003531E8" w:rsidRDefault="00D140DE">
      <w:pPr>
        <w:tabs>
          <w:tab w:val="center" w:pos="3837"/>
          <w:tab w:val="right" w:pos="11191"/>
        </w:tabs>
        <w:spacing w:after="3" w:line="259" w:lineRule="auto"/>
        <w:ind w:left="0" w:firstLine="0"/>
        <w:jc w:val="left"/>
      </w:pPr>
      <w:r>
        <w:rPr>
          <w:rFonts w:ascii="Calibri" w:eastAsia="Calibri" w:hAnsi="Calibri" w:cs="Calibri"/>
          <w:color w:val="000000"/>
          <w:sz w:val="22"/>
        </w:rPr>
        <w:tab/>
      </w:r>
      <w:r>
        <w:t xml:space="preserve">Name in full </w:t>
      </w:r>
      <w:r>
        <w:rPr>
          <w:rFonts w:ascii="Calibri" w:eastAsia="Calibri" w:hAnsi="Calibri" w:cs="Calibri"/>
          <w:noProof/>
          <w:color w:val="000000"/>
          <w:sz w:val="22"/>
        </w:rPr>
        <mc:AlternateContent>
          <mc:Choice Requires="wpg">
            <w:drawing>
              <wp:inline distT="0" distB="0" distL="0" distR="0" wp14:anchorId="3D3C4227" wp14:editId="4BC299B9">
                <wp:extent cx="2059178" cy="7620"/>
                <wp:effectExtent l="0" t="0" r="0" b="0"/>
                <wp:docPr id="211207" name="Group 211207"/>
                <wp:cNvGraphicFramePr/>
                <a:graphic xmlns:a="http://schemas.openxmlformats.org/drawingml/2006/main">
                  <a:graphicData uri="http://schemas.microsoft.com/office/word/2010/wordprocessingGroup">
                    <wpg:wgp>
                      <wpg:cNvGrpSpPr/>
                      <wpg:grpSpPr>
                        <a:xfrm>
                          <a:off x="0" y="0"/>
                          <a:ext cx="2059178" cy="7620"/>
                          <a:chOff x="0" y="0"/>
                          <a:chExt cx="2059178" cy="7620"/>
                        </a:xfrm>
                      </wpg:grpSpPr>
                      <wps:wsp>
                        <wps:cNvPr id="226715" name="Shape 226715"/>
                        <wps:cNvSpPr/>
                        <wps:spPr>
                          <a:xfrm>
                            <a:off x="0" y="0"/>
                            <a:ext cx="2059178" cy="9144"/>
                          </a:xfrm>
                          <a:custGeom>
                            <a:avLst/>
                            <a:gdLst/>
                            <a:ahLst/>
                            <a:cxnLst/>
                            <a:rect l="0" t="0" r="0" b="0"/>
                            <a:pathLst>
                              <a:path w="2059178" h="9144">
                                <a:moveTo>
                                  <a:pt x="0" y="0"/>
                                </a:moveTo>
                                <a:lnTo>
                                  <a:pt x="2059178" y="0"/>
                                </a:lnTo>
                                <a:lnTo>
                                  <a:pt x="2059178"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207" style="width:162.14pt;height:0.600037pt;mso-position-horizontal-relative:char;mso-position-vertical-relative:line" coordsize="20591,76">
                <v:shape id="Shape 226716" style="position:absolute;width:20591;height:91;left:0;top:0;" coordsize="2059178,9144" path="m0,0l2059178,0l2059178,9144l0,9144l0,0">
                  <v:stroke weight="0pt" endcap="flat" joinstyle="miter" miterlimit="10" on="false" color="#000000" opacity="0"/>
                  <v:fill on="true" color="#221e1f"/>
                </v:shape>
              </v:group>
            </w:pict>
          </mc:Fallback>
        </mc:AlternateContent>
      </w:r>
      <w:r>
        <w:t>Age</w:t>
      </w:r>
      <w:r>
        <w:rPr>
          <w:u w:val="single" w:color="221E1F"/>
        </w:rPr>
        <w:t xml:space="preserve"> </w:t>
      </w:r>
      <w:r>
        <w:rPr>
          <w:u w:val="single" w:color="221E1F"/>
        </w:rPr>
        <w:tab/>
      </w:r>
      <w:r>
        <w:t xml:space="preserve"> Nationality </w:t>
      </w:r>
    </w:p>
    <w:p w14:paraId="13F2AE62" w14:textId="77777777" w:rsidR="003531E8" w:rsidRDefault="00D140DE">
      <w:pPr>
        <w:numPr>
          <w:ilvl w:val="0"/>
          <w:numId w:val="33"/>
        </w:numPr>
        <w:spacing w:after="19"/>
        <w:ind w:right="781" w:hanging="569"/>
      </w:pPr>
      <w:r>
        <w:rPr>
          <w:b/>
        </w:rPr>
        <w:t xml:space="preserve">Partnership, </w:t>
      </w:r>
      <w:r>
        <w:t xml:space="preserve">provide the following details. </w:t>
      </w:r>
    </w:p>
    <w:tbl>
      <w:tblPr>
        <w:tblStyle w:val="TableGrid"/>
        <w:tblW w:w="9178" w:type="dxa"/>
        <w:tblInd w:w="519" w:type="dxa"/>
        <w:tblCellMar>
          <w:top w:w="14" w:type="dxa"/>
          <w:left w:w="106" w:type="dxa"/>
          <w:right w:w="49" w:type="dxa"/>
        </w:tblCellMar>
        <w:tblLook w:val="04A0" w:firstRow="1" w:lastRow="0" w:firstColumn="1" w:lastColumn="0" w:noHBand="0" w:noVBand="1"/>
      </w:tblPr>
      <w:tblGrid>
        <w:gridCol w:w="420"/>
        <w:gridCol w:w="2991"/>
        <w:gridCol w:w="1911"/>
        <w:gridCol w:w="1918"/>
        <w:gridCol w:w="1938"/>
      </w:tblGrid>
      <w:tr w:rsidR="003531E8" w14:paraId="5ED1CA48" w14:textId="77777777">
        <w:trPr>
          <w:trHeight w:val="284"/>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14:paraId="6018AB95" w14:textId="77777777" w:rsidR="003531E8" w:rsidRDefault="00D140DE">
            <w:pPr>
              <w:spacing w:after="0" w:line="259" w:lineRule="auto"/>
              <w:ind w:lef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2D7B65FF" w14:textId="77777777" w:rsidR="003531E8" w:rsidRDefault="00D140DE">
            <w:pPr>
              <w:spacing w:after="0" w:line="259" w:lineRule="auto"/>
              <w:ind w:left="2" w:firstLine="0"/>
              <w:jc w:val="left"/>
            </w:pPr>
            <w:r>
              <w:rPr>
                <w:b/>
                <w:color w:val="000000"/>
              </w:rPr>
              <w:t xml:space="preserve">Names of Partners </w:t>
            </w:r>
          </w:p>
        </w:tc>
        <w:tc>
          <w:tcPr>
            <w:tcW w:w="1911" w:type="dxa"/>
            <w:tcBorders>
              <w:top w:val="single" w:sz="4" w:space="0" w:color="000000"/>
              <w:left w:val="single" w:sz="4" w:space="0" w:color="000000"/>
              <w:bottom w:val="single" w:sz="4" w:space="0" w:color="000000"/>
              <w:right w:val="single" w:sz="4" w:space="0" w:color="000000"/>
            </w:tcBorders>
            <w:shd w:val="clear" w:color="auto" w:fill="E7E6E6"/>
          </w:tcPr>
          <w:p w14:paraId="7204AC91" w14:textId="77777777" w:rsidR="003531E8" w:rsidRDefault="00D140DE">
            <w:pPr>
              <w:spacing w:after="0" w:line="259" w:lineRule="auto"/>
              <w:ind w:left="2" w:firstLine="0"/>
              <w:jc w:val="left"/>
            </w:pPr>
            <w:r>
              <w:rPr>
                <w:b/>
                <w:color w:val="000000"/>
              </w:rPr>
              <w:t xml:space="preserve">Nationality </w:t>
            </w:r>
          </w:p>
        </w:tc>
        <w:tc>
          <w:tcPr>
            <w:tcW w:w="1918" w:type="dxa"/>
            <w:tcBorders>
              <w:top w:val="single" w:sz="4" w:space="0" w:color="000000"/>
              <w:left w:val="single" w:sz="4" w:space="0" w:color="000000"/>
              <w:bottom w:val="single" w:sz="4" w:space="0" w:color="000000"/>
              <w:right w:val="single" w:sz="4" w:space="0" w:color="000000"/>
            </w:tcBorders>
            <w:shd w:val="clear" w:color="auto" w:fill="E7E6E6"/>
          </w:tcPr>
          <w:p w14:paraId="385D3B13" w14:textId="77777777" w:rsidR="003531E8" w:rsidRDefault="00D140DE">
            <w:pPr>
              <w:spacing w:after="0" w:line="259" w:lineRule="auto"/>
              <w:ind w:left="2" w:firstLine="0"/>
              <w:jc w:val="left"/>
            </w:pPr>
            <w:r>
              <w:rPr>
                <w:b/>
                <w:color w:val="000000"/>
              </w:rPr>
              <w:t xml:space="preserve">Citizenship </w:t>
            </w:r>
          </w:p>
        </w:tc>
        <w:tc>
          <w:tcPr>
            <w:tcW w:w="1938" w:type="dxa"/>
            <w:tcBorders>
              <w:top w:val="single" w:sz="4" w:space="0" w:color="000000"/>
              <w:left w:val="single" w:sz="4" w:space="0" w:color="000000"/>
              <w:bottom w:val="single" w:sz="4" w:space="0" w:color="000000"/>
              <w:right w:val="single" w:sz="4" w:space="0" w:color="000000"/>
            </w:tcBorders>
            <w:shd w:val="clear" w:color="auto" w:fill="E7E6E6"/>
          </w:tcPr>
          <w:p w14:paraId="6BB0203E" w14:textId="77777777" w:rsidR="003531E8" w:rsidRDefault="00D140DE">
            <w:pPr>
              <w:spacing w:after="0" w:line="259" w:lineRule="auto"/>
              <w:ind w:left="2" w:firstLine="0"/>
            </w:pPr>
            <w:r>
              <w:rPr>
                <w:b/>
                <w:color w:val="000000"/>
              </w:rPr>
              <w:t xml:space="preserve">% Shares owned </w:t>
            </w:r>
          </w:p>
        </w:tc>
      </w:tr>
      <w:tr w:rsidR="003531E8" w14:paraId="0C18D39B" w14:textId="77777777">
        <w:trPr>
          <w:trHeight w:val="287"/>
        </w:trPr>
        <w:tc>
          <w:tcPr>
            <w:tcW w:w="420" w:type="dxa"/>
            <w:tcBorders>
              <w:top w:val="single" w:sz="4" w:space="0" w:color="000000"/>
              <w:left w:val="single" w:sz="4" w:space="0" w:color="000000"/>
              <w:bottom w:val="single" w:sz="4" w:space="0" w:color="000000"/>
              <w:right w:val="single" w:sz="4" w:space="0" w:color="000000"/>
            </w:tcBorders>
          </w:tcPr>
          <w:p w14:paraId="314A0B64" w14:textId="77777777" w:rsidR="003531E8" w:rsidRDefault="00D140DE">
            <w:pPr>
              <w:spacing w:after="0" w:line="259" w:lineRule="auto"/>
              <w:ind w:lef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00A3D000" w14:textId="77777777" w:rsidR="003531E8" w:rsidRDefault="00D140DE">
            <w:pPr>
              <w:spacing w:after="0" w:line="259" w:lineRule="auto"/>
              <w:ind w:left="2"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276F4D38" w14:textId="77777777" w:rsidR="003531E8" w:rsidRDefault="00D140DE">
            <w:pPr>
              <w:spacing w:after="0" w:line="259" w:lineRule="auto"/>
              <w:ind w:left="2"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3F2202E" w14:textId="77777777" w:rsidR="003531E8" w:rsidRDefault="00D140DE">
            <w:pPr>
              <w:spacing w:after="0" w:line="259" w:lineRule="auto"/>
              <w:ind w:left="2"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AC96AF4" w14:textId="77777777" w:rsidR="003531E8" w:rsidRDefault="00D140DE">
            <w:pPr>
              <w:spacing w:after="0" w:line="259" w:lineRule="auto"/>
              <w:ind w:left="2" w:firstLine="0"/>
              <w:jc w:val="left"/>
            </w:pPr>
            <w:r>
              <w:rPr>
                <w:color w:val="000000"/>
              </w:rPr>
              <w:t xml:space="preserve"> </w:t>
            </w:r>
          </w:p>
        </w:tc>
      </w:tr>
      <w:tr w:rsidR="003531E8" w14:paraId="5B66BCD9" w14:textId="77777777">
        <w:trPr>
          <w:trHeight w:val="286"/>
        </w:trPr>
        <w:tc>
          <w:tcPr>
            <w:tcW w:w="420" w:type="dxa"/>
            <w:tcBorders>
              <w:top w:val="single" w:sz="4" w:space="0" w:color="000000"/>
              <w:left w:val="single" w:sz="4" w:space="0" w:color="000000"/>
              <w:bottom w:val="single" w:sz="4" w:space="0" w:color="000000"/>
              <w:right w:val="single" w:sz="4" w:space="0" w:color="000000"/>
            </w:tcBorders>
          </w:tcPr>
          <w:p w14:paraId="2F7AA74B" w14:textId="77777777" w:rsidR="003531E8" w:rsidRDefault="00D140DE">
            <w:pPr>
              <w:spacing w:after="0" w:line="259" w:lineRule="auto"/>
              <w:ind w:lef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0F70B4C0" w14:textId="77777777" w:rsidR="003531E8" w:rsidRDefault="00D140DE">
            <w:pPr>
              <w:spacing w:after="0" w:line="259" w:lineRule="auto"/>
              <w:ind w:left="2"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71D2EEAE" w14:textId="77777777" w:rsidR="003531E8" w:rsidRDefault="00D140DE">
            <w:pPr>
              <w:spacing w:after="0" w:line="259" w:lineRule="auto"/>
              <w:ind w:left="2"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41B8D9C" w14:textId="77777777" w:rsidR="003531E8" w:rsidRDefault="00D140DE">
            <w:pPr>
              <w:spacing w:after="0" w:line="259" w:lineRule="auto"/>
              <w:ind w:left="2"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70147202" w14:textId="77777777" w:rsidR="003531E8" w:rsidRDefault="00D140DE">
            <w:pPr>
              <w:spacing w:after="0" w:line="259" w:lineRule="auto"/>
              <w:ind w:left="2" w:firstLine="0"/>
              <w:jc w:val="left"/>
            </w:pPr>
            <w:r>
              <w:rPr>
                <w:color w:val="000000"/>
              </w:rPr>
              <w:t xml:space="preserve"> </w:t>
            </w:r>
          </w:p>
        </w:tc>
      </w:tr>
      <w:tr w:rsidR="003531E8" w14:paraId="4B561781" w14:textId="77777777">
        <w:trPr>
          <w:trHeight w:val="286"/>
        </w:trPr>
        <w:tc>
          <w:tcPr>
            <w:tcW w:w="420" w:type="dxa"/>
            <w:tcBorders>
              <w:top w:val="single" w:sz="4" w:space="0" w:color="000000"/>
              <w:left w:val="single" w:sz="4" w:space="0" w:color="000000"/>
              <w:bottom w:val="single" w:sz="4" w:space="0" w:color="000000"/>
              <w:right w:val="single" w:sz="4" w:space="0" w:color="000000"/>
            </w:tcBorders>
          </w:tcPr>
          <w:p w14:paraId="0F67B012" w14:textId="77777777" w:rsidR="003531E8" w:rsidRDefault="00D140DE">
            <w:pPr>
              <w:spacing w:after="0" w:line="259" w:lineRule="auto"/>
              <w:ind w:lef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17DA50D9" w14:textId="77777777" w:rsidR="003531E8" w:rsidRDefault="00D140DE">
            <w:pPr>
              <w:spacing w:after="0" w:line="259" w:lineRule="auto"/>
              <w:ind w:left="2"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2D5C520D" w14:textId="77777777" w:rsidR="003531E8" w:rsidRDefault="00D140DE">
            <w:pPr>
              <w:spacing w:after="0" w:line="259" w:lineRule="auto"/>
              <w:ind w:left="2"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9C47F8F" w14:textId="77777777" w:rsidR="003531E8" w:rsidRDefault="00D140DE">
            <w:pPr>
              <w:spacing w:after="0" w:line="259" w:lineRule="auto"/>
              <w:ind w:left="2"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125E6BB1" w14:textId="77777777" w:rsidR="003531E8" w:rsidRDefault="00D140DE">
            <w:pPr>
              <w:spacing w:after="0" w:line="259" w:lineRule="auto"/>
              <w:ind w:left="2" w:firstLine="0"/>
              <w:jc w:val="left"/>
            </w:pPr>
            <w:r>
              <w:rPr>
                <w:color w:val="000000"/>
              </w:rPr>
              <w:t xml:space="preserve"> </w:t>
            </w:r>
          </w:p>
        </w:tc>
      </w:tr>
    </w:tbl>
    <w:p w14:paraId="40D07E2A" w14:textId="77777777" w:rsidR="003531E8" w:rsidRDefault="00D140DE">
      <w:pPr>
        <w:spacing w:after="0" w:line="242" w:lineRule="auto"/>
        <w:ind w:left="0" w:right="9724" w:firstLine="0"/>
        <w:jc w:val="left"/>
      </w:pPr>
      <w:r>
        <w:t xml:space="preserve"> </w:t>
      </w:r>
      <w:r>
        <w:rPr>
          <w:color w:val="000000"/>
        </w:rPr>
        <w:t xml:space="preserve"> </w:t>
      </w:r>
    </w:p>
    <w:p w14:paraId="1984E3FB" w14:textId="77777777" w:rsidR="003531E8" w:rsidRDefault="00D140DE">
      <w:pPr>
        <w:numPr>
          <w:ilvl w:val="0"/>
          <w:numId w:val="33"/>
        </w:numPr>
        <w:ind w:right="781" w:hanging="569"/>
      </w:pPr>
      <w:r>
        <w:rPr>
          <w:b/>
        </w:rPr>
        <w:t xml:space="preserve">Registered Company, </w:t>
      </w:r>
      <w:r>
        <w:t xml:space="preserve">provide the following details. </w:t>
      </w:r>
    </w:p>
    <w:p w14:paraId="1A2ADC0B" w14:textId="77777777" w:rsidR="003531E8" w:rsidRDefault="00D140DE">
      <w:pPr>
        <w:numPr>
          <w:ilvl w:val="1"/>
          <w:numId w:val="33"/>
        </w:numPr>
        <w:spacing w:after="215" w:line="259" w:lineRule="auto"/>
        <w:ind w:left="2135" w:right="794" w:hanging="566"/>
      </w:pPr>
      <w:r>
        <w:t>Private or publicCompany..................................................................................................</w:t>
      </w:r>
      <w:r>
        <w:rPr>
          <w:color w:val="000000"/>
        </w:rPr>
        <w:t xml:space="preserve"> </w:t>
      </w:r>
    </w:p>
    <w:p w14:paraId="79484CE3" w14:textId="77777777" w:rsidR="003531E8" w:rsidRDefault="00D140DE">
      <w:pPr>
        <w:numPr>
          <w:ilvl w:val="1"/>
          <w:numId w:val="33"/>
        </w:numPr>
        <w:spacing w:after="220" w:line="259" w:lineRule="auto"/>
        <w:ind w:left="2135" w:right="794" w:hanging="566"/>
      </w:pPr>
      <w:r>
        <w:t>State the nominal and issued capital of theCompany.........................................................</w:t>
      </w:r>
      <w:r>
        <w:rPr>
          <w:color w:val="000000"/>
        </w:rPr>
        <w:t xml:space="preserve"> </w:t>
      </w:r>
    </w:p>
    <w:p w14:paraId="65BA97D3" w14:textId="77777777" w:rsidR="003531E8" w:rsidRDefault="00D140DE">
      <w:pPr>
        <w:spacing w:after="19"/>
        <w:ind w:left="1985" w:right="781"/>
      </w:pPr>
      <w:r>
        <w:t xml:space="preserve">Nominal Kenya Shillings </w:t>
      </w:r>
    </w:p>
    <w:p w14:paraId="425F6121" w14:textId="77777777" w:rsidR="003531E8" w:rsidRDefault="00D140DE">
      <w:pPr>
        <w:ind w:left="1985" w:right="781"/>
      </w:pPr>
      <w:r>
        <w:t>(Equivalent)................................................................................</w:t>
      </w:r>
      <w:r>
        <w:rPr>
          <w:color w:val="000000"/>
        </w:rPr>
        <w:t xml:space="preserve"> </w:t>
      </w:r>
    </w:p>
    <w:p w14:paraId="601E02E8" w14:textId="77777777" w:rsidR="003531E8" w:rsidRDefault="00D140DE">
      <w:pPr>
        <w:ind w:left="1985" w:right="781"/>
      </w:pPr>
      <w:r>
        <w:t>Issued Kenya Shillings (Equivalent)....................................................................................</w:t>
      </w:r>
      <w:r>
        <w:rPr>
          <w:color w:val="000000"/>
        </w:rPr>
        <w:t xml:space="preserve"> </w:t>
      </w:r>
    </w:p>
    <w:p w14:paraId="7A6268E7" w14:textId="77777777" w:rsidR="003531E8" w:rsidRDefault="00D140DE">
      <w:pPr>
        <w:numPr>
          <w:ilvl w:val="1"/>
          <w:numId w:val="33"/>
        </w:numPr>
        <w:spacing w:after="19"/>
        <w:ind w:left="2135" w:right="794" w:hanging="566"/>
      </w:pPr>
      <w:r>
        <w:t xml:space="preserve">Give details of Directors as follows. </w:t>
      </w:r>
    </w:p>
    <w:tbl>
      <w:tblPr>
        <w:tblStyle w:val="TableGrid"/>
        <w:tblW w:w="9343" w:type="dxa"/>
        <w:tblInd w:w="894" w:type="dxa"/>
        <w:tblCellMar>
          <w:top w:w="13" w:type="dxa"/>
          <w:left w:w="107" w:type="dxa"/>
          <w:right w:w="115" w:type="dxa"/>
        </w:tblCellMar>
        <w:tblLook w:val="04A0" w:firstRow="1" w:lastRow="0" w:firstColumn="1" w:lastColumn="0" w:noHBand="0" w:noVBand="1"/>
      </w:tblPr>
      <w:tblGrid>
        <w:gridCol w:w="419"/>
        <w:gridCol w:w="2991"/>
        <w:gridCol w:w="1913"/>
        <w:gridCol w:w="1916"/>
        <w:gridCol w:w="2104"/>
      </w:tblGrid>
      <w:tr w:rsidR="003531E8" w14:paraId="428BA49C" w14:textId="77777777">
        <w:trPr>
          <w:trHeight w:val="283"/>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2C5F51F7" w14:textId="77777777" w:rsidR="003531E8" w:rsidRDefault="00D140DE">
            <w:pPr>
              <w:spacing w:after="0" w:line="259" w:lineRule="auto"/>
              <w:ind w:lef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5FD847DF" w14:textId="77777777" w:rsidR="003531E8" w:rsidRDefault="00D140DE">
            <w:pPr>
              <w:spacing w:after="0" w:line="259" w:lineRule="auto"/>
              <w:ind w:left="1" w:firstLine="0"/>
              <w:jc w:val="left"/>
            </w:pPr>
            <w:r>
              <w:rPr>
                <w:b/>
                <w:color w:val="000000"/>
              </w:rPr>
              <w:t xml:space="preserve">Names of Director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14:paraId="074A195F" w14:textId="77777777" w:rsidR="003531E8" w:rsidRDefault="00D140DE">
            <w:pPr>
              <w:spacing w:after="0" w:line="259" w:lineRule="auto"/>
              <w:ind w:left="1" w:firstLine="0"/>
              <w:jc w:val="left"/>
            </w:pPr>
            <w:r>
              <w:rPr>
                <w:b/>
                <w:color w:val="000000"/>
              </w:rPr>
              <w:t xml:space="preserve">Nationality </w:t>
            </w:r>
          </w:p>
        </w:tc>
        <w:tc>
          <w:tcPr>
            <w:tcW w:w="1916" w:type="dxa"/>
            <w:tcBorders>
              <w:top w:val="single" w:sz="4" w:space="0" w:color="000000"/>
              <w:left w:val="single" w:sz="4" w:space="0" w:color="000000"/>
              <w:bottom w:val="single" w:sz="4" w:space="0" w:color="000000"/>
              <w:right w:val="single" w:sz="4" w:space="0" w:color="000000"/>
            </w:tcBorders>
            <w:shd w:val="clear" w:color="auto" w:fill="E7E6E6"/>
          </w:tcPr>
          <w:p w14:paraId="40BBFF71" w14:textId="77777777" w:rsidR="003531E8" w:rsidRDefault="00D140DE">
            <w:pPr>
              <w:spacing w:after="0" w:line="259" w:lineRule="auto"/>
              <w:ind w:left="1" w:firstLine="0"/>
              <w:jc w:val="left"/>
            </w:pPr>
            <w:r>
              <w:rPr>
                <w:b/>
                <w:color w:val="000000"/>
              </w:rPr>
              <w:t xml:space="preserve">Citizenship </w:t>
            </w:r>
          </w:p>
        </w:tc>
        <w:tc>
          <w:tcPr>
            <w:tcW w:w="2104" w:type="dxa"/>
            <w:tcBorders>
              <w:top w:val="single" w:sz="4" w:space="0" w:color="000000"/>
              <w:left w:val="single" w:sz="4" w:space="0" w:color="000000"/>
              <w:bottom w:val="single" w:sz="4" w:space="0" w:color="000000"/>
              <w:right w:val="single" w:sz="4" w:space="0" w:color="000000"/>
            </w:tcBorders>
            <w:shd w:val="clear" w:color="auto" w:fill="E7E6E6"/>
          </w:tcPr>
          <w:p w14:paraId="07437928" w14:textId="77777777" w:rsidR="003531E8" w:rsidRDefault="00D140DE">
            <w:pPr>
              <w:spacing w:after="0" w:line="259" w:lineRule="auto"/>
              <w:ind w:left="1" w:firstLine="0"/>
              <w:jc w:val="left"/>
            </w:pPr>
            <w:r>
              <w:rPr>
                <w:b/>
                <w:color w:val="000000"/>
              </w:rPr>
              <w:t xml:space="preserve">% Shares owned </w:t>
            </w:r>
          </w:p>
        </w:tc>
      </w:tr>
      <w:tr w:rsidR="003531E8" w14:paraId="4D427DA4" w14:textId="77777777">
        <w:trPr>
          <w:trHeight w:val="287"/>
        </w:trPr>
        <w:tc>
          <w:tcPr>
            <w:tcW w:w="419" w:type="dxa"/>
            <w:tcBorders>
              <w:top w:val="single" w:sz="4" w:space="0" w:color="000000"/>
              <w:left w:val="single" w:sz="4" w:space="0" w:color="000000"/>
              <w:bottom w:val="single" w:sz="4" w:space="0" w:color="000000"/>
              <w:right w:val="single" w:sz="4" w:space="0" w:color="000000"/>
            </w:tcBorders>
          </w:tcPr>
          <w:p w14:paraId="0236CD8A" w14:textId="77777777" w:rsidR="003531E8" w:rsidRDefault="00D140DE">
            <w:pPr>
              <w:spacing w:after="0" w:line="259" w:lineRule="auto"/>
              <w:ind w:lef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0B77EAF2" w14:textId="77777777" w:rsidR="003531E8" w:rsidRDefault="00D140DE">
            <w:pPr>
              <w:spacing w:after="0" w:line="259" w:lineRule="auto"/>
              <w:ind w:left="1"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27D0828" w14:textId="77777777" w:rsidR="003531E8" w:rsidRDefault="00D140DE">
            <w:pPr>
              <w:spacing w:after="0" w:line="259" w:lineRule="auto"/>
              <w:ind w:left="1"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61AEA084" w14:textId="77777777" w:rsidR="003531E8" w:rsidRDefault="00D140DE">
            <w:pPr>
              <w:spacing w:after="0" w:line="259" w:lineRule="auto"/>
              <w:ind w:left="1"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0350C92D" w14:textId="77777777" w:rsidR="003531E8" w:rsidRDefault="00D140DE">
            <w:pPr>
              <w:spacing w:after="0" w:line="259" w:lineRule="auto"/>
              <w:ind w:left="1" w:firstLine="0"/>
              <w:jc w:val="left"/>
            </w:pPr>
            <w:r>
              <w:rPr>
                <w:color w:val="000000"/>
              </w:rPr>
              <w:t xml:space="preserve"> </w:t>
            </w:r>
          </w:p>
        </w:tc>
      </w:tr>
      <w:tr w:rsidR="003531E8" w14:paraId="4ABDA730" w14:textId="77777777">
        <w:trPr>
          <w:trHeight w:val="286"/>
        </w:trPr>
        <w:tc>
          <w:tcPr>
            <w:tcW w:w="419" w:type="dxa"/>
            <w:tcBorders>
              <w:top w:val="single" w:sz="4" w:space="0" w:color="000000"/>
              <w:left w:val="single" w:sz="4" w:space="0" w:color="000000"/>
              <w:bottom w:val="single" w:sz="4" w:space="0" w:color="000000"/>
              <w:right w:val="single" w:sz="4" w:space="0" w:color="000000"/>
            </w:tcBorders>
          </w:tcPr>
          <w:p w14:paraId="0ADAE290" w14:textId="77777777" w:rsidR="003531E8" w:rsidRDefault="00D140DE">
            <w:pPr>
              <w:spacing w:after="0" w:line="259" w:lineRule="auto"/>
              <w:ind w:lef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0A325A99" w14:textId="77777777" w:rsidR="003531E8" w:rsidRDefault="00D140DE">
            <w:pPr>
              <w:spacing w:after="0" w:line="259" w:lineRule="auto"/>
              <w:ind w:left="1"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8CA6078" w14:textId="77777777" w:rsidR="003531E8" w:rsidRDefault="00D140DE">
            <w:pPr>
              <w:spacing w:after="0" w:line="259" w:lineRule="auto"/>
              <w:ind w:left="1"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6E3C0F9" w14:textId="77777777" w:rsidR="003531E8" w:rsidRDefault="00D140DE">
            <w:pPr>
              <w:spacing w:after="0" w:line="259" w:lineRule="auto"/>
              <w:ind w:left="1"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3A6EE115" w14:textId="77777777" w:rsidR="003531E8" w:rsidRDefault="00D140DE">
            <w:pPr>
              <w:spacing w:after="0" w:line="259" w:lineRule="auto"/>
              <w:ind w:left="1" w:firstLine="0"/>
              <w:jc w:val="left"/>
            </w:pPr>
            <w:r>
              <w:rPr>
                <w:color w:val="000000"/>
              </w:rPr>
              <w:t xml:space="preserve"> </w:t>
            </w:r>
          </w:p>
        </w:tc>
      </w:tr>
      <w:tr w:rsidR="003531E8" w14:paraId="20CEC41A" w14:textId="77777777">
        <w:trPr>
          <w:trHeight w:val="288"/>
        </w:trPr>
        <w:tc>
          <w:tcPr>
            <w:tcW w:w="419" w:type="dxa"/>
            <w:tcBorders>
              <w:top w:val="single" w:sz="4" w:space="0" w:color="000000"/>
              <w:left w:val="single" w:sz="4" w:space="0" w:color="000000"/>
              <w:bottom w:val="single" w:sz="4" w:space="0" w:color="000000"/>
              <w:right w:val="single" w:sz="4" w:space="0" w:color="000000"/>
            </w:tcBorders>
          </w:tcPr>
          <w:p w14:paraId="68C3BDFE" w14:textId="77777777" w:rsidR="003531E8" w:rsidRDefault="00D140DE">
            <w:pPr>
              <w:spacing w:after="0" w:line="259" w:lineRule="auto"/>
              <w:ind w:lef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385CA625" w14:textId="77777777" w:rsidR="003531E8" w:rsidRDefault="00D140DE">
            <w:pPr>
              <w:spacing w:after="0" w:line="259" w:lineRule="auto"/>
              <w:ind w:left="1"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55EB05B" w14:textId="77777777" w:rsidR="003531E8" w:rsidRDefault="00D140DE">
            <w:pPr>
              <w:spacing w:after="0" w:line="259" w:lineRule="auto"/>
              <w:ind w:left="1"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CA087E0" w14:textId="77777777" w:rsidR="003531E8" w:rsidRDefault="00D140DE">
            <w:pPr>
              <w:spacing w:after="0" w:line="259" w:lineRule="auto"/>
              <w:ind w:left="1"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258956AC" w14:textId="77777777" w:rsidR="003531E8" w:rsidRDefault="00D140DE">
            <w:pPr>
              <w:spacing w:after="0" w:line="259" w:lineRule="auto"/>
              <w:ind w:left="1" w:firstLine="0"/>
              <w:jc w:val="left"/>
            </w:pPr>
            <w:r>
              <w:rPr>
                <w:color w:val="000000"/>
              </w:rPr>
              <w:t xml:space="preserve"> </w:t>
            </w:r>
          </w:p>
        </w:tc>
      </w:tr>
    </w:tbl>
    <w:p w14:paraId="3745D517" w14:textId="77777777" w:rsidR="003531E8" w:rsidRDefault="00D140DE">
      <w:pPr>
        <w:spacing w:after="0" w:line="243" w:lineRule="auto"/>
        <w:ind w:left="0" w:right="9319" w:firstLine="0"/>
        <w:jc w:val="left"/>
      </w:pPr>
      <w:r>
        <w:t xml:space="preserve"> </w:t>
      </w:r>
      <w:r>
        <w:rPr>
          <w:color w:val="000000"/>
        </w:rPr>
        <w:t xml:space="preserve"> </w:t>
      </w:r>
    </w:p>
    <w:p w14:paraId="0D0C9D50" w14:textId="77777777" w:rsidR="003531E8" w:rsidRDefault="00D140DE">
      <w:pPr>
        <w:numPr>
          <w:ilvl w:val="0"/>
          <w:numId w:val="33"/>
        </w:numPr>
        <w:spacing w:after="224" w:line="249" w:lineRule="auto"/>
        <w:ind w:right="781" w:hanging="569"/>
      </w:pPr>
      <w:r>
        <w:rPr>
          <w:b/>
        </w:rPr>
        <w:t xml:space="preserve">DISCLOSURE OF INTEREST-Interest of the Firm in the Procuring Entity. </w:t>
      </w:r>
    </w:p>
    <w:p w14:paraId="37FBC441" w14:textId="77777777" w:rsidR="003531E8" w:rsidRDefault="00D140DE">
      <w:pPr>
        <w:numPr>
          <w:ilvl w:val="1"/>
          <w:numId w:val="33"/>
        </w:numPr>
        <w:spacing w:after="33"/>
        <w:ind w:left="2135" w:right="794" w:hanging="566"/>
      </w:pPr>
      <w:r>
        <w:t>Are there any person/persons in…………………… (</w:t>
      </w:r>
      <w:r>
        <w:rPr>
          <w:i/>
        </w:rPr>
        <w:t>Name of Procuring Entity) who</w:t>
      </w:r>
      <w:r>
        <w:t xml:space="preserve"> has/ have an interest or relationship in this firm? </w:t>
      </w:r>
    </w:p>
    <w:p w14:paraId="50A4C24F" w14:textId="77777777" w:rsidR="003531E8" w:rsidRDefault="00D140DE">
      <w:pPr>
        <w:ind w:left="1844" w:right="781"/>
      </w:pPr>
      <w:r>
        <w:t xml:space="preserve">Yes/No……………………… </w:t>
      </w:r>
    </w:p>
    <w:p w14:paraId="5BBF4297" w14:textId="77777777" w:rsidR="003531E8" w:rsidRDefault="00D140DE">
      <w:pPr>
        <w:spacing w:after="19"/>
        <w:ind w:left="1839" w:right="781"/>
      </w:pPr>
      <w:r>
        <w:t xml:space="preserve">If yes, provide details as follows. </w:t>
      </w:r>
    </w:p>
    <w:tbl>
      <w:tblPr>
        <w:tblStyle w:val="TableGrid"/>
        <w:tblW w:w="9624" w:type="dxa"/>
        <w:tblInd w:w="549" w:type="dxa"/>
        <w:tblCellMar>
          <w:top w:w="14" w:type="dxa"/>
          <w:left w:w="107" w:type="dxa"/>
          <w:right w:w="115" w:type="dxa"/>
        </w:tblCellMar>
        <w:tblLook w:val="04A0" w:firstRow="1" w:lastRow="0" w:firstColumn="1" w:lastColumn="0" w:noHBand="0" w:noVBand="1"/>
      </w:tblPr>
      <w:tblGrid>
        <w:gridCol w:w="419"/>
        <w:gridCol w:w="3544"/>
        <w:gridCol w:w="2553"/>
        <w:gridCol w:w="3108"/>
      </w:tblGrid>
      <w:tr w:rsidR="003531E8" w14:paraId="6C9993BA" w14:textId="77777777">
        <w:trPr>
          <w:trHeight w:val="560"/>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536A784A" w14:textId="77777777" w:rsidR="003531E8" w:rsidRDefault="00D140DE">
            <w:pPr>
              <w:spacing w:after="0" w:line="259" w:lineRule="auto"/>
              <w:ind w:left="0" w:firstLine="0"/>
              <w:jc w:val="left"/>
            </w:pPr>
            <w:r>
              <w:rPr>
                <w:b/>
                <w:color w:val="00000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6959C21" w14:textId="77777777" w:rsidR="003531E8" w:rsidRDefault="00D140DE">
            <w:pPr>
              <w:spacing w:after="0" w:line="259" w:lineRule="auto"/>
              <w:ind w:left="1" w:firstLine="0"/>
              <w:jc w:val="left"/>
            </w:pPr>
            <w:r>
              <w:rPr>
                <w:b/>
                <w:color w:val="000000"/>
              </w:rPr>
              <w:t xml:space="preserve">Names of Person </w:t>
            </w:r>
          </w:p>
        </w:tc>
        <w:tc>
          <w:tcPr>
            <w:tcW w:w="2553" w:type="dxa"/>
            <w:tcBorders>
              <w:top w:val="single" w:sz="4" w:space="0" w:color="000000"/>
              <w:left w:val="single" w:sz="4" w:space="0" w:color="000000"/>
              <w:bottom w:val="single" w:sz="4" w:space="0" w:color="000000"/>
              <w:right w:val="single" w:sz="4" w:space="0" w:color="000000"/>
            </w:tcBorders>
            <w:shd w:val="clear" w:color="auto" w:fill="E7E6E6"/>
          </w:tcPr>
          <w:p w14:paraId="24937163" w14:textId="75A9F473" w:rsidR="003531E8" w:rsidRDefault="00D140DE">
            <w:pPr>
              <w:spacing w:after="0" w:line="259" w:lineRule="auto"/>
              <w:ind w:left="2" w:firstLine="0"/>
              <w:jc w:val="left"/>
            </w:pPr>
            <w:r>
              <w:rPr>
                <w:b/>
                <w:color w:val="000000"/>
              </w:rPr>
              <w:t xml:space="preserve">Designation in </w:t>
            </w:r>
            <w:proofErr w:type="spellStart"/>
            <w:r w:rsidR="00A86C49">
              <w:rPr>
                <w:b/>
                <w:color w:val="000000"/>
              </w:rPr>
              <w:t>kaimosi</w:t>
            </w:r>
            <w:proofErr w:type="spellEnd"/>
            <w:r w:rsidR="00A86C49">
              <w:rPr>
                <w:b/>
                <w:color w:val="000000"/>
              </w:rPr>
              <w:t xml:space="preserve"> Friends University</w:t>
            </w:r>
          </w:p>
        </w:tc>
        <w:tc>
          <w:tcPr>
            <w:tcW w:w="3108" w:type="dxa"/>
            <w:tcBorders>
              <w:top w:val="single" w:sz="4" w:space="0" w:color="000000"/>
              <w:left w:val="single" w:sz="4" w:space="0" w:color="000000"/>
              <w:bottom w:val="single" w:sz="4" w:space="0" w:color="000000"/>
              <w:right w:val="single" w:sz="4" w:space="0" w:color="000000"/>
            </w:tcBorders>
            <w:shd w:val="clear" w:color="auto" w:fill="E7E6E6"/>
          </w:tcPr>
          <w:p w14:paraId="47719CCF" w14:textId="77777777" w:rsidR="003531E8" w:rsidRDefault="00D140DE">
            <w:pPr>
              <w:spacing w:after="0" w:line="259" w:lineRule="auto"/>
              <w:ind w:left="2" w:firstLine="0"/>
              <w:jc w:val="left"/>
            </w:pPr>
            <w:r>
              <w:rPr>
                <w:b/>
                <w:color w:val="000000"/>
              </w:rPr>
              <w:t xml:space="preserve">Interest or Relationship with Tenderer </w:t>
            </w:r>
          </w:p>
        </w:tc>
      </w:tr>
      <w:tr w:rsidR="003531E8" w14:paraId="0957F6E5" w14:textId="77777777">
        <w:trPr>
          <w:trHeight w:val="287"/>
        </w:trPr>
        <w:tc>
          <w:tcPr>
            <w:tcW w:w="419" w:type="dxa"/>
            <w:tcBorders>
              <w:top w:val="single" w:sz="4" w:space="0" w:color="000000"/>
              <w:left w:val="single" w:sz="4" w:space="0" w:color="000000"/>
              <w:bottom w:val="single" w:sz="4" w:space="0" w:color="000000"/>
              <w:right w:val="single" w:sz="4" w:space="0" w:color="000000"/>
            </w:tcBorders>
          </w:tcPr>
          <w:p w14:paraId="5AC5414D" w14:textId="77777777" w:rsidR="003531E8" w:rsidRDefault="00D140DE">
            <w:pPr>
              <w:spacing w:after="0" w:line="259" w:lineRule="auto"/>
              <w:ind w:left="0" w:firstLine="0"/>
              <w:jc w:val="left"/>
            </w:pPr>
            <w:r>
              <w:rPr>
                <w:color w:val="000000"/>
              </w:rPr>
              <w:t xml:space="preserve">1 </w:t>
            </w:r>
          </w:p>
        </w:tc>
        <w:tc>
          <w:tcPr>
            <w:tcW w:w="3544" w:type="dxa"/>
            <w:tcBorders>
              <w:top w:val="single" w:sz="4" w:space="0" w:color="000000"/>
              <w:left w:val="single" w:sz="4" w:space="0" w:color="000000"/>
              <w:bottom w:val="single" w:sz="4" w:space="0" w:color="000000"/>
              <w:right w:val="single" w:sz="4" w:space="0" w:color="000000"/>
            </w:tcBorders>
          </w:tcPr>
          <w:p w14:paraId="5C671531" w14:textId="77777777" w:rsidR="003531E8" w:rsidRDefault="00D140DE">
            <w:pPr>
              <w:spacing w:after="0" w:line="259" w:lineRule="auto"/>
              <w:ind w:left="1"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9A4DA0E" w14:textId="77777777" w:rsidR="003531E8" w:rsidRDefault="00D140DE">
            <w:pPr>
              <w:spacing w:after="0" w:line="259" w:lineRule="auto"/>
              <w:ind w:left="2"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444E4272" w14:textId="77777777" w:rsidR="003531E8" w:rsidRDefault="00D140DE">
            <w:pPr>
              <w:spacing w:after="0" w:line="259" w:lineRule="auto"/>
              <w:ind w:left="2" w:firstLine="0"/>
              <w:jc w:val="left"/>
            </w:pPr>
            <w:r>
              <w:rPr>
                <w:color w:val="000000"/>
              </w:rPr>
              <w:t xml:space="preserve"> </w:t>
            </w:r>
          </w:p>
        </w:tc>
      </w:tr>
      <w:tr w:rsidR="003531E8" w14:paraId="16EC3328" w14:textId="77777777">
        <w:trPr>
          <w:trHeight w:val="286"/>
        </w:trPr>
        <w:tc>
          <w:tcPr>
            <w:tcW w:w="419" w:type="dxa"/>
            <w:tcBorders>
              <w:top w:val="single" w:sz="4" w:space="0" w:color="000000"/>
              <w:left w:val="single" w:sz="4" w:space="0" w:color="000000"/>
              <w:bottom w:val="single" w:sz="4" w:space="0" w:color="000000"/>
              <w:right w:val="single" w:sz="4" w:space="0" w:color="000000"/>
            </w:tcBorders>
          </w:tcPr>
          <w:p w14:paraId="0EA75CC0" w14:textId="77777777" w:rsidR="003531E8" w:rsidRDefault="00D140DE">
            <w:pPr>
              <w:spacing w:after="0" w:line="259" w:lineRule="auto"/>
              <w:ind w:left="0" w:firstLine="0"/>
              <w:jc w:val="left"/>
            </w:pPr>
            <w:r>
              <w:rPr>
                <w:color w:val="000000"/>
              </w:rPr>
              <w:t xml:space="preserve">2 </w:t>
            </w:r>
          </w:p>
        </w:tc>
        <w:tc>
          <w:tcPr>
            <w:tcW w:w="3544" w:type="dxa"/>
            <w:tcBorders>
              <w:top w:val="single" w:sz="4" w:space="0" w:color="000000"/>
              <w:left w:val="single" w:sz="4" w:space="0" w:color="000000"/>
              <w:bottom w:val="single" w:sz="4" w:space="0" w:color="000000"/>
              <w:right w:val="single" w:sz="4" w:space="0" w:color="000000"/>
            </w:tcBorders>
          </w:tcPr>
          <w:p w14:paraId="459DF602" w14:textId="77777777" w:rsidR="003531E8" w:rsidRDefault="00D140DE">
            <w:pPr>
              <w:spacing w:after="0" w:line="259" w:lineRule="auto"/>
              <w:ind w:left="1"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7F396C6" w14:textId="77777777" w:rsidR="003531E8" w:rsidRDefault="00D140DE">
            <w:pPr>
              <w:spacing w:after="0" w:line="259" w:lineRule="auto"/>
              <w:ind w:left="2"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36EC00EC" w14:textId="77777777" w:rsidR="003531E8" w:rsidRDefault="00D140DE">
            <w:pPr>
              <w:spacing w:after="0" w:line="259" w:lineRule="auto"/>
              <w:ind w:left="2" w:firstLine="0"/>
              <w:jc w:val="left"/>
            </w:pPr>
            <w:r>
              <w:rPr>
                <w:color w:val="000000"/>
              </w:rPr>
              <w:t xml:space="preserve"> </w:t>
            </w:r>
          </w:p>
        </w:tc>
      </w:tr>
      <w:tr w:rsidR="003531E8" w14:paraId="54C0C465" w14:textId="77777777">
        <w:trPr>
          <w:trHeight w:val="286"/>
        </w:trPr>
        <w:tc>
          <w:tcPr>
            <w:tcW w:w="419" w:type="dxa"/>
            <w:tcBorders>
              <w:top w:val="single" w:sz="4" w:space="0" w:color="000000"/>
              <w:left w:val="single" w:sz="4" w:space="0" w:color="000000"/>
              <w:bottom w:val="single" w:sz="4" w:space="0" w:color="000000"/>
              <w:right w:val="single" w:sz="4" w:space="0" w:color="000000"/>
            </w:tcBorders>
          </w:tcPr>
          <w:p w14:paraId="7E733BB3" w14:textId="77777777" w:rsidR="003531E8" w:rsidRDefault="00D140DE">
            <w:pPr>
              <w:spacing w:after="0" w:line="259" w:lineRule="auto"/>
              <w:ind w:left="0" w:firstLine="0"/>
              <w:jc w:val="left"/>
            </w:pPr>
            <w:r>
              <w:rPr>
                <w:color w:val="000000"/>
              </w:rPr>
              <w:t xml:space="preserve">3 </w:t>
            </w:r>
          </w:p>
        </w:tc>
        <w:tc>
          <w:tcPr>
            <w:tcW w:w="3544" w:type="dxa"/>
            <w:tcBorders>
              <w:top w:val="single" w:sz="4" w:space="0" w:color="000000"/>
              <w:left w:val="single" w:sz="4" w:space="0" w:color="000000"/>
              <w:bottom w:val="single" w:sz="4" w:space="0" w:color="000000"/>
              <w:right w:val="single" w:sz="4" w:space="0" w:color="000000"/>
            </w:tcBorders>
          </w:tcPr>
          <w:p w14:paraId="25C64EBF" w14:textId="77777777" w:rsidR="003531E8" w:rsidRDefault="00D140DE">
            <w:pPr>
              <w:spacing w:after="0" w:line="259" w:lineRule="auto"/>
              <w:ind w:left="1"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3C7ADA8" w14:textId="77777777" w:rsidR="003531E8" w:rsidRDefault="00D140DE">
            <w:pPr>
              <w:spacing w:after="0" w:line="259" w:lineRule="auto"/>
              <w:ind w:left="2"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5E5DEFAE" w14:textId="77777777" w:rsidR="003531E8" w:rsidRDefault="00D140DE">
            <w:pPr>
              <w:spacing w:after="0" w:line="259" w:lineRule="auto"/>
              <w:ind w:left="2" w:firstLine="0"/>
              <w:jc w:val="left"/>
            </w:pPr>
            <w:r>
              <w:rPr>
                <w:color w:val="000000"/>
              </w:rPr>
              <w:t xml:space="preserve"> </w:t>
            </w:r>
          </w:p>
        </w:tc>
      </w:tr>
    </w:tbl>
    <w:p w14:paraId="023B3CE6" w14:textId="77777777" w:rsidR="003531E8" w:rsidRDefault="00D140DE">
      <w:pPr>
        <w:spacing w:after="165" w:line="246" w:lineRule="auto"/>
        <w:ind w:left="0" w:right="9297" w:firstLine="0"/>
        <w:jc w:val="left"/>
      </w:pPr>
      <w:r>
        <w:t xml:space="preserve"> </w:t>
      </w:r>
      <w:r>
        <w:rPr>
          <w:color w:val="000000"/>
        </w:rPr>
        <w:t xml:space="preserve"> </w:t>
      </w:r>
    </w:p>
    <w:p w14:paraId="359BEDBE" w14:textId="77777777" w:rsidR="003531E8" w:rsidRDefault="00D140DE">
      <w:pPr>
        <w:pStyle w:val="Heading4"/>
        <w:spacing w:after="10"/>
        <w:ind w:left="859"/>
      </w:pPr>
      <w:r>
        <w:lastRenderedPageBreak/>
        <w:t>ii)</w:t>
      </w:r>
      <w:r>
        <w:rPr>
          <w:rFonts w:ascii="Arial" w:eastAsia="Arial" w:hAnsi="Arial" w:cs="Arial"/>
        </w:rPr>
        <w:t xml:space="preserve"> </w:t>
      </w:r>
      <w:r>
        <w:t xml:space="preserve">Conflict of interest disclosure </w:t>
      </w:r>
    </w:p>
    <w:tbl>
      <w:tblPr>
        <w:tblStyle w:val="TableGrid"/>
        <w:tblW w:w="9790" w:type="dxa"/>
        <w:tblInd w:w="789" w:type="dxa"/>
        <w:tblCellMar>
          <w:top w:w="13" w:type="dxa"/>
          <w:left w:w="107" w:type="dxa"/>
          <w:right w:w="78" w:type="dxa"/>
        </w:tblCellMar>
        <w:tblLook w:val="04A0" w:firstRow="1" w:lastRow="0" w:firstColumn="1" w:lastColumn="0" w:noHBand="0" w:noVBand="1"/>
      </w:tblPr>
      <w:tblGrid>
        <w:gridCol w:w="419"/>
        <w:gridCol w:w="4968"/>
        <w:gridCol w:w="1431"/>
        <w:gridCol w:w="2972"/>
      </w:tblGrid>
      <w:tr w:rsidR="003531E8" w14:paraId="2CC1DB28" w14:textId="77777777">
        <w:trPr>
          <w:trHeight w:val="835"/>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39FC4F9E" w14:textId="77777777" w:rsidR="003531E8" w:rsidRDefault="00D140DE">
            <w:pPr>
              <w:spacing w:after="0" w:line="259" w:lineRule="auto"/>
              <w:ind w:left="0" w:firstLine="0"/>
              <w:jc w:val="left"/>
            </w:pPr>
            <w:r>
              <w:rPr>
                <w:b/>
                <w:color w:val="000000"/>
              </w:rPr>
              <w:t xml:space="preserve"> </w:t>
            </w:r>
          </w:p>
        </w:tc>
        <w:tc>
          <w:tcPr>
            <w:tcW w:w="4969" w:type="dxa"/>
            <w:tcBorders>
              <w:top w:val="single" w:sz="4" w:space="0" w:color="000000"/>
              <w:left w:val="single" w:sz="4" w:space="0" w:color="000000"/>
              <w:bottom w:val="single" w:sz="4" w:space="0" w:color="000000"/>
              <w:right w:val="single" w:sz="4" w:space="0" w:color="000000"/>
            </w:tcBorders>
            <w:shd w:val="clear" w:color="auto" w:fill="E7E6E6"/>
          </w:tcPr>
          <w:p w14:paraId="1F8736B8" w14:textId="77777777" w:rsidR="003531E8" w:rsidRDefault="00D140DE">
            <w:pPr>
              <w:spacing w:after="0" w:line="259" w:lineRule="auto"/>
              <w:ind w:left="1" w:firstLine="0"/>
              <w:jc w:val="left"/>
            </w:pPr>
            <w:r>
              <w:rPr>
                <w:b/>
                <w:color w:val="00000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14:paraId="214AEDEA" w14:textId="77777777" w:rsidR="003531E8" w:rsidRDefault="00D140DE">
            <w:pPr>
              <w:spacing w:after="0" w:line="259" w:lineRule="auto"/>
              <w:ind w:left="1" w:firstLine="0"/>
              <w:jc w:val="left"/>
            </w:pPr>
            <w:r>
              <w:rPr>
                <w:b/>
                <w:color w:val="000000"/>
              </w:rPr>
              <w:t xml:space="preserve">Disclosure </w:t>
            </w:r>
          </w:p>
          <w:p w14:paraId="5295DEE8" w14:textId="77777777" w:rsidR="003531E8" w:rsidRDefault="00D140DE">
            <w:pPr>
              <w:spacing w:after="0" w:line="259" w:lineRule="auto"/>
              <w:ind w:left="1" w:firstLine="0"/>
              <w:jc w:val="left"/>
            </w:pPr>
            <w:r>
              <w:rPr>
                <w:b/>
                <w:color w:val="000000"/>
              </w:rPr>
              <w:t xml:space="preserve">YES OR NO </w:t>
            </w:r>
          </w:p>
        </w:tc>
        <w:tc>
          <w:tcPr>
            <w:tcW w:w="2972" w:type="dxa"/>
            <w:tcBorders>
              <w:top w:val="single" w:sz="4" w:space="0" w:color="000000"/>
              <w:left w:val="single" w:sz="4" w:space="0" w:color="000000"/>
              <w:bottom w:val="single" w:sz="4" w:space="0" w:color="000000"/>
              <w:right w:val="single" w:sz="4" w:space="0" w:color="000000"/>
            </w:tcBorders>
            <w:shd w:val="clear" w:color="auto" w:fill="E7E6E6"/>
          </w:tcPr>
          <w:p w14:paraId="5A954D43" w14:textId="77777777" w:rsidR="003531E8" w:rsidRDefault="00D140DE">
            <w:pPr>
              <w:spacing w:after="0" w:line="259" w:lineRule="auto"/>
              <w:ind w:left="1" w:firstLine="0"/>
              <w:jc w:val="left"/>
            </w:pPr>
            <w:r>
              <w:rPr>
                <w:b/>
                <w:color w:val="000000"/>
              </w:rPr>
              <w:t xml:space="preserve">If YES provide details of the relationship with Tenderer </w:t>
            </w:r>
          </w:p>
        </w:tc>
      </w:tr>
      <w:tr w:rsidR="003531E8" w14:paraId="0BBE721F" w14:textId="77777777">
        <w:trPr>
          <w:trHeight w:val="1127"/>
        </w:trPr>
        <w:tc>
          <w:tcPr>
            <w:tcW w:w="419" w:type="dxa"/>
            <w:tcBorders>
              <w:top w:val="single" w:sz="4" w:space="0" w:color="000000"/>
              <w:left w:val="single" w:sz="4" w:space="0" w:color="000000"/>
              <w:bottom w:val="single" w:sz="4" w:space="0" w:color="000000"/>
              <w:right w:val="single" w:sz="4" w:space="0" w:color="000000"/>
            </w:tcBorders>
          </w:tcPr>
          <w:p w14:paraId="240162E0" w14:textId="77777777" w:rsidR="003531E8" w:rsidRDefault="00D140DE">
            <w:pPr>
              <w:spacing w:after="0" w:line="259" w:lineRule="auto"/>
              <w:ind w:left="0" w:firstLine="0"/>
              <w:jc w:val="left"/>
            </w:pPr>
            <w:r>
              <w:rPr>
                <w:color w:val="000000"/>
              </w:rPr>
              <w:t xml:space="preserve">1 </w:t>
            </w:r>
          </w:p>
        </w:tc>
        <w:tc>
          <w:tcPr>
            <w:tcW w:w="4969" w:type="dxa"/>
            <w:tcBorders>
              <w:top w:val="single" w:sz="4" w:space="0" w:color="000000"/>
              <w:left w:val="single" w:sz="4" w:space="0" w:color="000000"/>
              <w:bottom w:val="single" w:sz="4" w:space="0" w:color="000000"/>
              <w:right w:val="single" w:sz="4" w:space="0" w:color="000000"/>
            </w:tcBorders>
          </w:tcPr>
          <w:p w14:paraId="643B00F1" w14:textId="77777777" w:rsidR="003531E8" w:rsidRDefault="00D140DE">
            <w:pPr>
              <w:spacing w:after="0" w:line="259" w:lineRule="auto"/>
              <w:ind w:left="1" w:firstLine="0"/>
              <w:jc w:val="left"/>
            </w:pPr>
            <w:r>
              <w:rPr>
                <w:color w:val="000000"/>
              </w:rPr>
              <w:t xml:space="preserve">Tenderer is directly or indirectly controls, is controlled by or is under common control with another tenderer. </w:t>
            </w:r>
          </w:p>
        </w:tc>
        <w:tc>
          <w:tcPr>
            <w:tcW w:w="1431" w:type="dxa"/>
            <w:tcBorders>
              <w:top w:val="single" w:sz="4" w:space="0" w:color="000000"/>
              <w:left w:val="single" w:sz="4" w:space="0" w:color="000000"/>
              <w:bottom w:val="single" w:sz="4" w:space="0" w:color="000000"/>
              <w:right w:val="single" w:sz="4" w:space="0" w:color="000000"/>
            </w:tcBorders>
          </w:tcPr>
          <w:p w14:paraId="46A00806"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460AC4B" w14:textId="77777777" w:rsidR="003531E8" w:rsidRDefault="00D140DE">
            <w:pPr>
              <w:spacing w:after="0" w:line="259" w:lineRule="auto"/>
              <w:ind w:left="1" w:firstLine="0"/>
              <w:jc w:val="left"/>
            </w:pPr>
            <w:r>
              <w:rPr>
                <w:color w:val="000000"/>
              </w:rPr>
              <w:t xml:space="preserve"> </w:t>
            </w:r>
          </w:p>
        </w:tc>
      </w:tr>
      <w:tr w:rsidR="003531E8" w14:paraId="4FFF498A" w14:textId="77777777">
        <w:trPr>
          <w:trHeight w:val="562"/>
        </w:trPr>
        <w:tc>
          <w:tcPr>
            <w:tcW w:w="419" w:type="dxa"/>
            <w:tcBorders>
              <w:top w:val="single" w:sz="4" w:space="0" w:color="000000"/>
              <w:left w:val="single" w:sz="4" w:space="0" w:color="000000"/>
              <w:bottom w:val="single" w:sz="4" w:space="0" w:color="000000"/>
              <w:right w:val="single" w:sz="4" w:space="0" w:color="000000"/>
            </w:tcBorders>
          </w:tcPr>
          <w:p w14:paraId="242CBD92" w14:textId="77777777" w:rsidR="003531E8" w:rsidRDefault="00D140DE">
            <w:pPr>
              <w:spacing w:after="0" w:line="259" w:lineRule="auto"/>
              <w:ind w:left="0" w:firstLine="0"/>
              <w:jc w:val="left"/>
            </w:pPr>
            <w:r>
              <w:rPr>
                <w:color w:val="000000"/>
              </w:rPr>
              <w:t xml:space="preserve">2 </w:t>
            </w:r>
          </w:p>
        </w:tc>
        <w:tc>
          <w:tcPr>
            <w:tcW w:w="4969" w:type="dxa"/>
            <w:tcBorders>
              <w:top w:val="single" w:sz="4" w:space="0" w:color="000000"/>
              <w:left w:val="single" w:sz="4" w:space="0" w:color="000000"/>
              <w:bottom w:val="single" w:sz="4" w:space="0" w:color="000000"/>
              <w:right w:val="single" w:sz="4" w:space="0" w:color="000000"/>
            </w:tcBorders>
          </w:tcPr>
          <w:p w14:paraId="63714741" w14:textId="77777777" w:rsidR="003531E8" w:rsidRDefault="00D140DE">
            <w:pPr>
              <w:spacing w:after="0" w:line="259" w:lineRule="auto"/>
              <w:ind w:left="4" w:firstLine="0"/>
              <w:jc w:val="left"/>
            </w:pPr>
            <w:r>
              <w:rPr>
                <w:color w:val="000000"/>
              </w:rPr>
              <w:t xml:space="preserve">Tenderer receives or has received any direct or indirect subsidy from another tenderer. </w:t>
            </w:r>
          </w:p>
        </w:tc>
        <w:tc>
          <w:tcPr>
            <w:tcW w:w="1431" w:type="dxa"/>
            <w:tcBorders>
              <w:top w:val="single" w:sz="4" w:space="0" w:color="000000"/>
              <w:left w:val="single" w:sz="4" w:space="0" w:color="000000"/>
              <w:bottom w:val="single" w:sz="4" w:space="0" w:color="000000"/>
              <w:right w:val="single" w:sz="4" w:space="0" w:color="000000"/>
            </w:tcBorders>
          </w:tcPr>
          <w:p w14:paraId="0BC771D1"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D66134C" w14:textId="77777777" w:rsidR="003531E8" w:rsidRDefault="00D140DE">
            <w:pPr>
              <w:spacing w:after="0" w:line="259" w:lineRule="auto"/>
              <w:ind w:left="1" w:firstLine="0"/>
              <w:jc w:val="left"/>
            </w:pPr>
            <w:r>
              <w:rPr>
                <w:color w:val="000000"/>
              </w:rPr>
              <w:t xml:space="preserve"> </w:t>
            </w:r>
          </w:p>
        </w:tc>
      </w:tr>
      <w:tr w:rsidR="003531E8" w14:paraId="4F7C34E5" w14:textId="77777777">
        <w:trPr>
          <w:trHeight w:val="562"/>
        </w:trPr>
        <w:tc>
          <w:tcPr>
            <w:tcW w:w="419" w:type="dxa"/>
            <w:tcBorders>
              <w:top w:val="single" w:sz="4" w:space="0" w:color="000000"/>
              <w:left w:val="single" w:sz="4" w:space="0" w:color="000000"/>
              <w:bottom w:val="single" w:sz="4" w:space="0" w:color="000000"/>
              <w:right w:val="single" w:sz="4" w:space="0" w:color="000000"/>
            </w:tcBorders>
          </w:tcPr>
          <w:p w14:paraId="0FB50196" w14:textId="77777777" w:rsidR="003531E8" w:rsidRDefault="00D140DE">
            <w:pPr>
              <w:spacing w:after="0" w:line="259" w:lineRule="auto"/>
              <w:ind w:left="0" w:firstLine="0"/>
              <w:jc w:val="left"/>
            </w:pPr>
            <w:r>
              <w:rPr>
                <w:color w:val="000000"/>
              </w:rPr>
              <w:t xml:space="preserve">3 </w:t>
            </w:r>
          </w:p>
        </w:tc>
        <w:tc>
          <w:tcPr>
            <w:tcW w:w="4969" w:type="dxa"/>
            <w:tcBorders>
              <w:top w:val="single" w:sz="4" w:space="0" w:color="000000"/>
              <w:left w:val="single" w:sz="4" w:space="0" w:color="000000"/>
              <w:bottom w:val="single" w:sz="4" w:space="0" w:color="000000"/>
              <w:right w:val="single" w:sz="4" w:space="0" w:color="000000"/>
            </w:tcBorders>
          </w:tcPr>
          <w:p w14:paraId="2E0A91CA" w14:textId="77777777" w:rsidR="003531E8" w:rsidRDefault="00D140DE">
            <w:pPr>
              <w:spacing w:after="0" w:line="259" w:lineRule="auto"/>
              <w:ind w:left="1" w:firstLine="0"/>
              <w:jc w:val="left"/>
            </w:pPr>
            <w:r>
              <w:rPr>
                <w:color w:val="000000"/>
              </w:rPr>
              <w:t xml:space="preserve">Tenderer has the same legal representative as another tenderer </w:t>
            </w:r>
          </w:p>
        </w:tc>
        <w:tc>
          <w:tcPr>
            <w:tcW w:w="1431" w:type="dxa"/>
            <w:tcBorders>
              <w:top w:val="single" w:sz="4" w:space="0" w:color="000000"/>
              <w:left w:val="single" w:sz="4" w:space="0" w:color="000000"/>
              <w:bottom w:val="single" w:sz="4" w:space="0" w:color="000000"/>
              <w:right w:val="single" w:sz="4" w:space="0" w:color="000000"/>
            </w:tcBorders>
          </w:tcPr>
          <w:p w14:paraId="6687B1FF"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EC465A4" w14:textId="77777777" w:rsidR="003531E8" w:rsidRDefault="00D140DE">
            <w:pPr>
              <w:spacing w:after="0" w:line="259" w:lineRule="auto"/>
              <w:ind w:left="1" w:firstLine="0"/>
              <w:jc w:val="left"/>
            </w:pPr>
            <w:r>
              <w:rPr>
                <w:color w:val="000000"/>
              </w:rPr>
              <w:t xml:space="preserve"> </w:t>
            </w:r>
          </w:p>
        </w:tc>
      </w:tr>
      <w:tr w:rsidR="003531E8" w14:paraId="64900258" w14:textId="77777777">
        <w:trPr>
          <w:trHeight w:val="835"/>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6B0619D1" w14:textId="77777777" w:rsidR="003531E8" w:rsidRDefault="00D140DE">
            <w:pPr>
              <w:spacing w:after="0" w:line="259" w:lineRule="auto"/>
              <w:ind w:left="0" w:firstLine="0"/>
              <w:jc w:val="left"/>
            </w:pPr>
            <w:r>
              <w:rPr>
                <w:b/>
                <w:color w:val="000000"/>
              </w:rPr>
              <w:t xml:space="preserve"> </w:t>
            </w:r>
          </w:p>
        </w:tc>
        <w:tc>
          <w:tcPr>
            <w:tcW w:w="4969" w:type="dxa"/>
            <w:tcBorders>
              <w:top w:val="single" w:sz="4" w:space="0" w:color="000000"/>
              <w:left w:val="single" w:sz="4" w:space="0" w:color="000000"/>
              <w:bottom w:val="single" w:sz="4" w:space="0" w:color="000000"/>
              <w:right w:val="single" w:sz="4" w:space="0" w:color="000000"/>
            </w:tcBorders>
            <w:shd w:val="clear" w:color="auto" w:fill="E7E6E6"/>
          </w:tcPr>
          <w:p w14:paraId="641964F4" w14:textId="77777777" w:rsidR="003531E8" w:rsidRDefault="00D140DE">
            <w:pPr>
              <w:spacing w:after="0" w:line="259" w:lineRule="auto"/>
              <w:ind w:left="1" w:firstLine="0"/>
              <w:jc w:val="left"/>
            </w:pPr>
            <w:r>
              <w:rPr>
                <w:b/>
                <w:color w:val="00000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14:paraId="3D42D290" w14:textId="77777777" w:rsidR="003531E8" w:rsidRDefault="00D140DE">
            <w:pPr>
              <w:spacing w:after="0" w:line="259" w:lineRule="auto"/>
              <w:ind w:left="1" w:firstLine="0"/>
              <w:jc w:val="left"/>
            </w:pPr>
            <w:r>
              <w:rPr>
                <w:b/>
                <w:color w:val="000000"/>
              </w:rPr>
              <w:t xml:space="preserve">Disclosure </w:t>
            </w:r>
          </w:p>
          <w:p w14:paraId="4794A3B2" w14:textId="77777777" w:rsidR="003531E8" w:rsidRDefault="00D140DE">
            <w:pPr>
              <w:spacing w:after="0" w:line="259" w:lineRule="auto"/>
              <w:ind w:left="1" w:firstLine="0"/>
              <w:jc w:val="left"/>
            </w:pPr>
            <w:r>
              <w:rPr>
                <w:b/>
                <w:color w:val="000000"/>
              </w:rPr>
              <w:t xml:space="preserve">YES OR NO </w:t>
            </w:r>
          </w:p>
        </w:tc>
        <w:tc>
          <w:tcPr>
            <w:tcW w:w="2972" w:type="dxa"/>
            <w:tcBorders>
              <w:top w:val="single" w:sz="4" w:space="0" w:color="000000"/>
              <w:left w:val="single" w:sz="4" w:space="0" w:color="000000"/>
              <w:bottom w:val="single" w:sz="4" w:space="0" w:color="000000"/>
              <w:right w:val="single" w:sz="4" w:space="0" w:color="000000"/>
            </w:tcBorders>
            <w:shd w:val="clear" w:color="auto" w:fill="E7E6E6"/>
          </w:tcPr>
          <w:p w14:paraId="2C58C526" w14:textId="77777777" w:rsidR="003531E8" w:rsidRDefault="00D140DE">
            <w:pPr>
              <w:spacing w:after="0" w:line="259" w:lineRule="auto"/>
              <w:ind w:left="1" w:firstLine="0"/>
              <w:jc w:val="left"/>
            </w:pPr>
            <w:r>
              <w:rPr>
                <w:b/>
                <w:color w:val="000000"/>
              </w:rPr>
              <w:t xml:space="preserve">If YES provide details of the relationship with Tenderer </w:t>
            </w:r>
          </w:p>
        </w:tc>
      </w:tr>
      <w:tr w:rsidR="003531E8" w14:paraId="64BFE999" w14:textId="77777777">
        <w:trPr>
          <w:trHeight w:val="1667"/>
        </w:trPr>
        <w:tc>
          <w:tcPr>
            <w:tcW w:w="419" w:type="dxa"/>
            <w:tcBorders>
              <w:top w:val="single" w:sz="4" w:space="0" w:color="000000"/>
              <w:left w:val="single" w:sz="4" w:space="0" w:color="000000"/>
              <w:bottom w:val="single" w:sz="4" w:space="0" w:color="000000"/>
              <w:right w:val="single" w:sz="4" w:space="0" w:color="000000"/>
            </w:tcBorders>
          </w:tcPr>
          <w:p w14:paraId="03B6C503" w14:textId="77777777" w:rsidR="003531E8" w:rsidRDefault="00D140DE">
            <w:pPr>
              <w:spacing w:after="0" w:line="259" w:lineRule="auto"/>
              <w:ind w:left="0" w:firstLine="0"/>
              <w:jc w:val="left"/>
            </w:pPr>
            <w:r>
              <w:rPr>
                <w:color w:val="000000"/>
              </w:rPr>
              <w:t xml:space="preserve">4 </w:t>
            </w:r>
          </w:p>
        </w:tc>
        <w:tc>
          <w:tcPr>
            <w:tcW w:w="4969" w:type="dxa"/>
            <w:tcBorders>
              <w:top w:val="single" w:sz="4" w:space="0" w:color="000000"/>
              <w:left w:val="single" w:sz="4" w:space="0" w:color="000000"/>
              <w:bottom w:val="single" w:sz="4" w:space="0" w:color="000000"/>
              <w:right w:val="single" w:sz="4" w:space="0" w:color="000000"/>
            </w:tcBorders>
          </w:tcPr>
          <w:p w14:paraId="15B0ABCE" w14:textId="27FFDB07" w:rsidR="003531E8" w:rsidRDefault="00D140DE">
            <w:pPr>
              <w:spacing w:after="0" w:line="259" w:lineRule="auto"/>
              <w:ind w:left="1" w:right="27" w:firstLine="0"/>
              <w:jc w:val="left"/>
            </w:pPr>
            <w:r>
              <w:rPr>
                <w:color w:val="000000"/>
              </w:rPr>
              <w:t xml:space="preserve">Tender has a relationship with another tenderer, directly or through common third parties that puts it in a position to influence the tender of another tenderer, or influence the decisions of </w:t>
            </w:r>
            <w:proofErr w:type="spellStart"/>
            <w:r w:rsidR="00A86C49">
              <w:rPr>
                <w:color w:val="000000"/>
              </w:rPr>
              <w:t>kaimosi</w:t>
            </w:r>
            <w:proofErr w:type="spellEnd"/>
            <w:r w:rsidR="00A86C49">
              <w:rPr>
                <w:color w:val="000000"/>
              </w:rPr>
              <w:t xml:space="preserve"> Friends </w:t>
            </w:r>
            <w:r w:rsidR="009B4BB0">
              <w:rPr>
                <w:color w:val="000000"/>
              </w:rPr>
              <w:t>University regarding</w:t>
            </w:r>
            <w:r>
              <w:rPr>
                <w:color w:val="000000"/>
              </w:rPr>
              <w:t xml:space="preserve"> this tendering process. </w:t>
            </w:r>
          </w:p>
        </w:tc>
        <w:tc>
          <w:tcPr>
            <w:tcW w:w="1431" w:type="dxa"/>
            <w:tcBorders>
              <w:top w:val="single" w:sz="4" w:space="0" w:color="000000"/>
              <w:left w:val="single" w:sz="4" w:space="0" w:color="000000"/>
              <w:bottom w:val="single" w:sz="4" w:space="0" w:color="000000"/>
              <w:right w:val="single" w:sz="4" w:space="0" w:color="000000"/>
            </w:tcBorders>
          </w:tcPr>
          <w:p w14:paraId="35BBBBA7"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E1AC9E2" w14:textId="77777777" w:rsidR="003531E8" w:rsidRDefault="00D140DE">
            <w:pPr>
              <w:spacing w:after="0" w:line="259" w:lineRule="auto"/>
              <w:ind w:left="1" w:firstLine="0"/>
              <w:jc w:val="left"/>
            </w:pPr>
            <w:r>
              <w:rPr>
                <w:color w:val="000000"/>
              </w:rPr>
              <w:t xml:space="preserve"> </w:t>
            </w:r>
          </w:p>
        </w:tc>
      </w:tr>
      <w:tr w:rsidR="003531E8" w14:paraId="232177BA" w14:textId="77777777">
        <w:trPr>
          <w:trHeight w:val="1114"/>
        </w:trPr>
        <w:tc>
          <w:tcPr>
            <w:tcW w:w="419" w:type="dxa"/>
            <w:tcBorders>
              <w:top w:val="single" w:sz="4" w:space="0" w:color="000000"/>
              <w:left w:val="single" w:sz="4" w:space="0" w:color="000000"/>
              <w:bottom w:val="single" w:sz="4" w:space="0" w:color="000000"/>
              <w:right w:val="single" w:sz="4" w:space="0" w:color="000000"/>
            </w:tcBorders>
          </w:tcPr>
          <w:p w14:paraId="31716E38" w14:textId="77777777" w:rsidR="003531E8" w:rsidRDefault="00D140DE">
            <w:pPr>
              <w:spacing w:after="0" w:line="259" w:lineRule="auto"/>
              <w:ind w:left="0" w:firstLine="0"/>
              <w:jc w:val="left"/>
            </w:pPr>
            <w:r>
              <w:rPr>
                <w:color w:val="000000"/>
              </w:rPr>
              <w:t xml:space="preserve">5 </w:t>
            </w:r>
          </w:p>
        </w:tc>
        <w:tc>
          <w:tcPr>
            <w:tcW w:w="4969" w:type="dxa"/>
            <w:tcBorders>
              <w:top w:val="single" w:sz="4" w:space="0" w:color="000000"/>
              <w:left w:val="single" w:sz="4" w:space="0" w:color="000000"/>
              <w:bottom w:val="single" w:sz="4" w:space="0" w:color="000000"/>
              <w:right w:val="single" w:sz="4" w:space="0" w:color="000000"/>
            </w:tcBorders>
          </w:tcPr>
          <w:p w14:paraId="679E39CD" w14:textId="77777777" w:rsidR="003531E8" w:rsidRDefault="00D140DE">
            <w:pPr>
              <w:spacing w:after="0" w:line="259" w:lineRule="auto"/>
              <w:ind w:left="4" w:firstLine="0"/>
              <w:jc w:val="left"/>
            </w:pPr>
            <w:r>
              <w:rPr>
                <w:color w:val="000000"/>
              </w:rPr>
              <w:t xml:space="preserve">Any of the Tenderer’s affiliates participated as a consultant in the preparation of the design or technical specifications of the works that are the subject of the tender.  </w:t>
            </w:r>
          </w:p>
        </w:tc>
        <w:tc>
          <w:tcPr>
            <w:tcW w:w="1431" w:type="dxa"/>
            <w:tcBorders>
              <w:top w:val="single" w:sz="4" w:space="0" w:color="000000"/>
              <w:left w:val="single" w:sz="4" w:space="0" w:color="000000"/>
              <w:bottom w:val="single" w:sz="4" w:space="0" w:color="000000"/>
              <w:right w:val="single" w:sz="4" w:space="0" w:color="000000"/>
            </w:tcBorders>
          </w:tcPr>
          <w:p w14:paraId="3C1C570C"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6443E94" w14:textId="77777777" w:rsidR="003531E8" w:rsidRDefault="00D140DE">
            <w:pPr>
              <w:spacing w:after="0" w:line="259" w:lineRule="auto"/>
              <w:ind w:left="1" w:firstLine="0"/>
              <w:jc w:val="left"/>
            </w:pPr>
            <w:r>
              <w:rPr>
                <w:color w:val="000000"/>
              </w:rPr>
              <w:t xml:space="preserve"> </w:t>
            </w:r>
          </w:p>
        </w:tc>
      </w:tr>
      <w:tr w:rsidR="003531E8" w14:paraId="0D1F90E6" w14:textId="77777777">
        <w:trPr>
          <w:trHeight w:val="1117"/>
        </w:trPr>
        <w:tc>
          <w:tcPr>
            <w:tcW w:w="419" w:type="dxa"/>
            <w:tcBorders>
              <w:top w:val="single" w:sz="4" w:space="0" w:color="000000"/>
              <w:left w:val="single" w:sz="4" w:space="0" w:color="000000"/>
              <w:bottom w:val="single" w:sz="4" w:space="0" w:color="000000"/>
              <w:right w:val="single" w:sz="4" w:space="0" w:color="000000"/>
            </w:tcBorders>
          </w:tcPr>
          <w:p w14:paraId="55FAEABE" w14:textId="77777777" w:rsidR="003531E8" w:rsidRDefault="00D140DE">
            <w:pPr>
              <w:spacing w:after="0" w:line="259" w:lineRule="auto"/>
              <w:ind w:left="0" w:firstLine="0"/>
              <w:jc w:val="left"/>
            </w:pPr>
            <w:r>
              <w:rPr>
                <w:color w:val="000000"/>
              </w:rPr>
              <w:t xml:space="preserve">6 </w:t>
            </w:r>
          </w:p>
        </w:tc>
        <w:tc>
          <w:tcPr>
            <w:tcW w:w="4969" w:type="dxa"/>
            <w:tcBorders>
              <w:top w:val="single" w:sz="4" w:space="0" w:color="000000"/>
              <w:left w:val="single" w:sz="4" w:space="0" w:color="000000"/>
              <w:bottom w:val="single" w:sz="4" w:space="0" w:color="000000"/>
              <w:right w:val="single" w:sz="4" w:space="0" w:color="000000"/>
            </w:tcBorders>
          </w:tcPr>
          <w:p w14:paraId="160C6281" w14:textId="48151F99" w:rsidR="003531E8" w:rsidRDefault="00D140DE">
            <w:pPr>
              <w:spacing w:after="0" w:line="259" w:lineRule="auto"/>
              <w:ind w:left="1" w:firstLine="0"/>
              <w:jc w:val="left"/>
            </w:pPr>
            <w:r>
              <w:rPr>
                <w:color w:val="000000"/>
              </w:rPr>
              <w:t xml:space="preserve">Tenderer would be providing goods, works, </w:t>
            </w:r>
            <w:r w:rsidR="009B4BB0">
              <w:rPr>
                <w:color w:val="000000"/>
              </w:rPr>
              <w:t>no consulting</w:t>
            </w:r>
            <w:r>
              <w:rPr>
                <w:color w:val="000000"/>
              </w:rPr>
              <w:t xml:space="preserve"> services or consulting services during implementation of the contract specified</w:t>
            </w:r>
            <w:r>
              <w:rPr>
                <w:b/>
                <w:color w:val="000000"/>
              </w:rPr>
              <w:t xml:space="preserve"> </w:t>
            </w:r>
            <w:r>
              <w:rPr>
                <w:color w:val="000000"/>
              </w:rPr>
              <w:t xml:space="preserve">in this Tender Document.  </w:t>
            </w:r>
          </w:p>
        </w:tc>
        <w:tc>
          <w:tcPr>
            <w:tcW w:w="1431" w:type="dxa"/>
            <w:tcBorders>
              <w:top w:val="single" w:sz="4" w:space="0" w:color="000000"/>
              <w:left w:val="single" w:sz="4" w:space="0" w:color="000000"/>
              <w:bottom w:val="single" w:sz="4" w:space="0" w:color="000000"/>
              <w:right w:val="single" w:sz="4" w:space="0" w:color="000000"/>
            </w:tcBorders>
          </w:tcPr>
          <w:p w14:paraId="742B9C6B"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81C9F7E" w14:textId="77777777" w:rsidR="003531E8" w:rsidRDefault="00D140DE">
            <w:pPr>
              <w:spacing w:after="0" w:line="259" w:lineRule="auto"/>
              <w:ind w:left="1" w:firstLine="0"/>
              <w:jc w:val="left"/>
            </w:pPr>
            <w:r>
              <w:rPr>
                <w:color w:val="000000"/>
              </w:rPr>
              <w:t xml:space="preserve"> </w:t>
            </w:r>
          </w:p>
        </w:tc>
      </w:tr>
      <w:tr w:rsidR="003531E8" w14:paraId="11AD3D87" w14:textId="77777777">
        <w:trPr>
          <w:trHeight w:val="1942"/>
        </w:trPr>
        <w:tc>
          <w:tcPr>
            <w:tcW w:w="419" w:type="dxa"/>
            <w:tcBorders>
              <w:top w:val="single" w:sz="4" w:space="0" w:color="000000"/>
              <w:left w:val="single" w:sz="4" w:space="0" w:color="000000"/>
              <w:bottom w:val="single" w:sz="4" w:space="0" w:color="000000"/>
              <w:right w:val="single" w:sz="4" w:space="0" w:color="000000"/>
            </w:tcBorders>
          </w:tcPr>
          <w:p w14:paraId="0F067F28" w14:textId="77777777" w:rsidR="003531E8" w:rsidRDefault="00D140DE">
            <w:pPr>
              <w:spacing w:after="0" w:line="259" w:lineRule="auto"/>
              <w:ind w:left="0" w:firstLine="0"/>
              <w:jc w:val="left"/>
            </w:pPr>
            <w:r>
              <w:rPr>
                <w:color w:val="000000"/>
              </w:rPr>
              <w:t xml:space="preserve">7 </w:t>
            </w:r>
          </w:p>
        </w:tc>
        <w:tc>
          <w:tcPr>
            <w:tcW w:w="4969" w:type="dxa"/>
            <w:tcBorders>
              <w:top w:val="single" w:sz="4" w:space="0" w:color="000000"/>
              <w:left w:val="single" w:sz="4" w:space="0" w:color="000000"/>
              <w:bottom w:val="single" w:sz="4" w:space="0" w:color="000000"/>
              <w:right w:val="single" w:sz="4" w:space="0" w:color="000000"/>
            </w:tcBorders>
          </w:tcPr>
          <w:p w14:paraId="0748CC78" w14:textId="51AE4114" w:rsidR="003531E8" w:rsidRDefault="00D140DE">
            <w:pPr>
              <w:spacing w:after="0" w:line="259" w:lineRule="auto"/>
              <w:ind w:left="92" w:firstLine="0"/>
              <w:jc w:val="left"/>
            </w:pPr>
            <w:r>
              <w:rPr>
                <w:color w:val="000000"/>
              </w:rPr>
              <w:t xml:space="preserve">Tenderer has a close business or family relationship with a professional staff of </w:t>
            </w:r>
            <w:r w:rsidR="001B6F03">
              <w:rPr>
                <w:color w:val="000000"/>
              </w:rPr>
              <w:t>Kaimosi</w:t>
            </w:r>
            <w:r w:rsidR="00A86C49">
              <w:rPr>
                <w:color w:val="000000"/>
              </w:rPr>
              <w:t xml:space="preserve"> Friends </w:t>
            </w:r>
            <w:r w:rsidR="009B4BB0">
              <w:rPr>
                <w:color w:val="000000"/>
              </w:rPr>
              <w:t>University who</w:t>
            </w:r>
            <w:r>
              <w:rPr>
                <w:color w:val="000000"/>
              </w:rPr>
              <w:t xml:space="preserve"> are directly or indirectly involved in the preparation of the Tender document or specifications of the Contract, and/or the Tender evaluation process of such contract. </w:t>
            </w:r>
          </w:p>
        </w:tc>
        <w:tc>
          <w:tcPr>
            <w:tcW w:w="1431" w:type="dxa"/>
            <w:tcBorders>
              <w:top w:val="single" w:sz="4" w:space="0" w:color="000000"/>
              <w:left w:val="single" w:sz="4" w:space="0" w:color="000000"/>
              <w:bottom w:val="single" w:sz="4" w:space="0" w:color="000000"/>
              <w:right w:val="single" w:sz="4" w:space="0" w:color="000000"/>
            </w:tcBorders>
          </w:tcPr>
          <w:p w14:paraId="0ED8CE25"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E691DE9" w14:textId="77777777" w:rsidR="003531E8" w:rsidRDefault="00D140DE">
            <w:pPr>
              <w:spacing w:after="0" w:line="259" w:lineRule="auto"/>
              <w:ind w:left="1" w:firstLine="0"/>
              <w:jc w:val="left"/>
            </w:pPr>
            <w:r>
              <w:rPr>
                <w:color w:val="000000"/>
              </w:rPr>
              <w:t xml:space="preserve"> </w:t>
            </w:r>
          </w:p>
        </w:tc>
      </w:tr>
      <w:tr w:rsidR="003531E8" w14:paraId="68E615BB" w14:textId="77777777">
        <w:trPr>
          <w:trHeight w:val="1114"/>
        </w:trPr>
        <w:tc>
          <w:tcPr>
            <w:tcW w:w="419" w:type="dxa"/>
            <w:tcBorders>
              <w:top w:val="single" w:sz="4" w:space="0" w:color="000000"/>
              <w:left w:val="single" w:sz="4" w:space="0" w:color="000000"/>
              <w:bottom w:val="single" w:sz="4" w:space="0" w:color="000000"/>
              <w:right w:val="single" w:sz="4" w:space="0" w:color="000000"/>
            </w:tcBorders>
          </w:tcPr>
          <w:p w14:paraId="3E1E1B44" w14:textId="77777777" w:rsidR="003531E8" w:rsidRDefault="00D140DE">
            <w:pPr>
              <w:spacing w:after="0" w:line="259" w:lineRule="auto"/>
              <w:ind w:left="0" w:firstLine="0"/>
              <w:jc w:val="left"/>
            </w:pPr>
            <w:r>
              <w:rPr>
                <w:color w:val="000000"/>
              </w:rPr>
              <w:t xml:space="preserve">8 </w:t>
            </w:r>
          </w:p>
        </w:tc>
        <w:tc>
          <w:tcPr>
            <w:tcW w:w="4969" w:type="dxa"/>
            <w:tcBorders>
              <w:top w:val="single" w:sz="4" w:space="0" w:color="000000"/>
              <w:left w:val="single" w:sz="4" w:space="0" w:color="000000"/>
              <w:bottom w:val="single" w:sz="4" w:space="0" w:color="000000"/>
              <w:right w:val="single" w:sz="4" w:space="0" w:color="000000"/>
            </w:tcBorders>
          </w:tcPr>
          <w:p w14:paraId="2408D486" w14:textId="78F4D1F4" w:rsidR="003531E8" w:rsidRDefault="00D140DE">
            <w:pPr>
              <w:spacing w:after="0" w:line="259" w:lineRule="auto"/>
              <w:ind w:left="92" w:firstLine="0"/>
              <w:jc w:val="left"/>
            </w:pPr>
            <w:r>
              <w:rPr>
                <w:color w:val="000000"/>
              </w:rPr>
              <w:t xml:space="preserve">Tenderer has a close business or family relationship with a professional staff of </w:t>
            </w:r>
            <w:r w:rsidR="001B6F03">
              <w:rPr>
                <w:color w:val="000000"/>
              </w:rPr>
              <w:t>Kaimosi</w:t>
            </w:r>
            <w:r w:rsidR="00A86C49">
              <w:rPr>
                <w:color w:val="000000"/>
              </w:rPr>
              <w:t xml:space="preserve"> Friends </w:t>
            </w:r>
            <w:r w:rsidR="009B4BB0">
              <w:rPr>
                <w:color w:val="000000"/>
              </w:rPr>
              <w:t>University who</w:t>
            </w:r>
            <w:r>
              <w:rPr>
                <w:color w:val="000000"/>
              </w:rPr>
              <w:t xml:space="preserve"> would be   involved in the implementation or supervision of the Contract.  </w:t>
            </w:r>
          </w:p>
        </w:tc>
        <w:tc>
          <w:tcPr>
            <w:tcW w:w="1431" w:type="dxa"/>
            <w:tcBorders>
              <w:top w:val="single" w:sz="4" w:space="0" w:color="000000"/>
              <w:left w:val="single" w:sz="4" w:space="0" w:color="000000"/>
              <w:bottom w:val="single" w:sz="4" w:space="0" w:color="000000"/>
              <w:right w:val="single" w:sz="4" w:space="0" w:color="000000"/>
            </w:tcBorders>
          </w:tcPr>
          <w:p w14:paraId="01CDE3D6"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2AA4356" w14:textId="77777777" w:rsidR="003531E8" w:rsidRDefault="00D140DE">
            <w:pPr>
              <w:spacing w:after="0" w:line="259" w:lineRule="auto"/>
              <w:ind w:left="1" w:firstLine="0"/>
              <w:jc w:val="left"/>
            </w:pPr>
            <w:r>
              <w:rPr>
                <w:color w:val="000000"/>
              </w:rPr>
              <w:t xml:space="preserve"> </w:t>
            </w:r>
          </w:p>
        </w:tc>
      </w:tr>
      <w:tr w:rsidR="003531E8" w14:paraId="1810DE8B" w14:textId="77777777">
        <w:trPr>
          <w:trHeight w:val="1390"/>
        </w:trPr>
        <w:tc>
          <w:tcPr>
            <w:tcW w:w="419" w:type="dxa"/>
            <w:tcBorders>
              <w:top w:val="single" w:sz="4" w:space="0" w:color="000000"/>
              <w:left w:val="single" w:sz="4" w:space="0" w:color="000000"/>
              <w:bottom w:val="single" w:sz="4" w:space="0" w:color="000000"/>
              <w:right w:val="single" w:sz="4" w:space="0" w:color="000000"/>
            </w:tcBorders>
          </w:tcPr>
          <w:p w14:paraId="5DDC8F75" w14:textId="77777777" w:rsidR="003531E8" w:rsidRDefault="00D140DE">
            <w:pPr>
              <w:spacing w:after="0" w:line="259" w:lineRule="auto"/>
              <w:ind w:left="0" w:firstLine="0"/>
              <w:jc w:val="left"/>
            </w:pPr>
            <w:r>
              <w:rPr>
                <w:color w:val="000000"/>
              </w:rPr>
              <w:t xml:space="preserve">9 </w:t>
            </w:r>
          </w:p>
        </w:tc>
        <w:tc>
          <w:tcPr>
            <w:tcW w:w="4969" w:type="dxa"/>
            <w:tcBorders>
              <w:top w:val="single" w:sz="4" w:space="0" w:color="000000"/>
              <w:left w:val="single" w:sz="4" w:space="0" w:color="000000"/>
              <w:bottom w:val="single" w:sz="4" w:space="0" w:color="000000"/>
              <w:right w:val="single" w:sz="4" w:space="0" w:color="000000"/>
            </w:tcBorders>
          </w:tcPr>
          <w:p w14:paraId="71786440" w14:textId="61EE0562" w:rsidR="003531E8" w:rsidRDefault="00D140DE">
            <w:pPr>
              <w:spacing w:after="0" w:line="259" w:lineRule="auto"/>
              <w:ind w:left="92" w:right="11" w:firstLine="0"/>
              <w:jc w:val="left"/>
            </w:pPr>
            <w:r>
              <w:rPr>
                <w:color w:val="000000"/>
              </w:rPr>
              <w:t xml:space="preserve">Has the conflict stemming from such relationship stated in item 7 and 8 above been resolved in a manner acceptable to </w:t>
            </w:r>
            <w:r w:rsidR="001B6F03">
              <w:rPr>
                <w:color w:val="000000"/>
              </w:rPr>
              <w:t>Kaimosi</w:t>
            </w:r>
            <w:r w:rsidR="00A86C49">
              <w:rPr>
                <w:color w:val="000000"/>
              </w:rPr>
              <w:t xml:space="preserve"> Friends </w:t>
            </w:r>
            <w:r w:rsidR="009B4BB0">
              <w:rPr>
                <w:color w:val="000000"/>
              </w:rPr>
              <w:t>University throughout</w:t>
            </w:r>
            <w:r>
              <w:rPr>
                <w:color w:val="000000"/>
              </w:rPr>
              <w:t xml:space="preserve"> the tendering process and execution of the Contract? </w:t>
            </w:r>
          </w:p>
        </w:tc>
        <w:tc>
          <w:tcPr>
            <w:tcW w:w="1431" w:type="dxa"/>
            <w:tcBorders>
              <w:top w:val="single" w:sz="4" w:space="0" w:color="000000"/>
              <w:left w:val="single" w:sz="4" w:space="0" w:color="000000"/>
              <w:bottom w:val="single" w:sz="4" w:space="0" w:color="000000"/>
              <w:right w:val="single" w:sz="4" w:space="0" w:color="000000"/>
            </w:tcBorders>
          </w:tcPr>
          <w:p w14:paraId="32AAE8E8" w14:textId="77777777" w:rsidR="003531E8" w:rsidRDefault="00D140DE">
            <w:pPr>
              <w:spacing w:after="0" w:line="259" w:lineRule="auto"/>
              <w:ind w:left="1"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1B5D748" w14:textId="77777777" w:rsidR="003531E8" w:rsidRDefault="00D140DE">
            <w:pPr>
              <w:spacing w:after="0" w:line="259" w:lineRule="auto"/>
              <w:ind w:left="1" w:firstLine="0"/>
              <w:jc w:val="left"/>
            </w:pPr>
            <w:r>
              <w:rPr>
                <w:color w:val="000000"/>
              </w:rPr>
              <w:t xml:space="preserve"> </w:t>
            </w:r>
          </w:p>
        </w:tc>
      </w:tr>
    </w:tbl>
    <w:p w14:paraId="5A3637DC" w14:textId="77777777" w:rsidR="003531E8" w:rsidRDefault="00D140DE">
      <w:pPr>
        <w:spacing w:after="172" w:line="244" w:lineRule="auto"/>
        <w:ind w:left="0" w:right="9724" w:firstLine="0"/>
        <w:jc w:val="left"/>
      </w:pPr>
      <w:r>
        <w:rPr>
          <w:b/>
        </w:rPr>
        <w:t xml:space="preserve"> </w:t>
      </w:r>
      <w:r>
        <w:rPr>
          <w:b/>
          <w:color w:val="000000"/>
        </w:rPr>
        <w:t xml:space="preserve"> </w:t>
      </w:r>
    </w:p>
    <w:p w14:paraId="6D09EA0E" w14:textId="77777777" w:rsidR="003531E8" w:rsidRDefault="00D140DE">
      <w:pPr>
        <w:pStyle w:val="Heading4"/>
        <w:tabs>
          <w:tab w:val="center" w:pos="934"/>
          <w:tab w:val="center" w:pos="2064"/>
        </w:tabs>
        <w:spacing w:after="10"/>
        <w:ind w:left="0" w:firstLine="0"/>
      </w:pPr>
      <w:r>
        <w:rPr>
          <w:rFonts w:ascii="Calibri" w:eastAsia="Calibri" w:hAnsi="Calibri" w:cs="Calibri"/>
          <w:b w:val="0"/>
          <w:color w:val="000000"/>
          <w:sz w:val="22"/>
        </w:rPr>
        <w:lastRenderedPageBreak/>
        <w:tab/>
      </w:r>
      <w:r>
        <w:t>f)</w:t>
      </w:r>
      <w:r>
        <w:rPr>
          <w:rFonts w:ascii="Arial" w:eastAsia="Arial" w:hAnsi="Arial" w:cs="Arial"/>
        </w:rPr>
        <w:t xml:space="preserve"> </w:t>
      </w:r>
      <w:r>
        <w:rPr>
          <w:rFonts w:ascii="Arial" w:eastAsia="Arial" w:hAnsi="Arial" w:cs="Arial"/>
        </w:rPr>
        <w:tab/>
      </w:r>
      <w:r>
        <w:t xml:space="preserve">Certification </w:t>
      </w:r>
    </w:p>
    <w:p w14:paraId="306513F2" w14:textId="77777777" w:rsidR="003531E8" w:rsidRDefault="00D140DE">
      <w:pPr>
        <w:spacing w:after="0"/>
        <w:ind w:left="1416" w:right="1248"/>
      </w:pPr>
      <w:r>
        <w:t>On behalf of the Tenderer, I certify that the information given above is complete, current and accurate as at the date of submission.</w:t>
      </w:r>
      <w:r>
        <w:rPr>
          <w:color w:val="000000"/>
        </w:rPr>
        <w:t xml:space="preserve"> </w:t>
      </w:r>
    </w:p>
    <w:p w14:paraId="30BB044E" w14:textId="77777777" w:rsidR="003531E8" w:rsidRDefault="00D140DE">
      <w:pPr>
        <w:tabs>
          <w:tab w:val="center" w:pos="1928"/>
          <w:tab w:val="center" w:pos="6052"/>
          <w:tab w:val="center" w:pos="7784"/>
          <w:tab w:val="center" w:pos="10826"/>
        </w:tabs>
        <w:spacing w:after="3" w:line="259" w:lineRule="auto"/>
        <w:ind w:left="0" w:firstLine="0"/>
        <w:jc w:val="left"/>
      </w:pPr>
      <w:r>
        <w:rPr>
          <w:rFonts w:ascii="Calibri" w:eastAsia="Calibri" w:hAnsi="Calibri" w:cs="Calibri"/>
          <w:color w:val="000000"/>
          <w:sz w:val="22"/>
        </w:rPr>
        <w:tab/>
      </w:r>
      <w:r>
        <w:t>Full Name</w:t>
      </w:r>
      <w:r>
        <w:rPr>
          <w:u w:val="single" w:color="221E1F"/>
        </w:rPr>
        <w:t xml:space="preserve"> </w:t>
      </w:r>
      <w:r>
        <w:rPr>
          <w:u w:val="single" w:color="221E1F"/>
        </w:rPr>
        <w:tab/>
      </w:r>
      <w:r>
        <w:t xml:space="preserve"> </w:t>
      </w:r>
      <w:r>
        <w:tab/>
        <w:t>Title or Designation</w:t>
      </w:r>
      <w:r>
        <w:rPr>
          <w:u w:val="single" w:color="221E1F"/>
        </w:rPr>
        <w:t xml:space="preserve"> </w:t>
      </w:r>
      <w:r>
        <w:rPr>
          <w:u w:val="single" w:color="221E1F"/>
        </w:rPr>
        <w:tab/>
      </w:r>
      <w:r>
        <w:rPr>
          <w:color w:val="000000"/>
        </w:rPr>
        <w:t xml:space="preserve"> </w:t>
      </w:r>
    </w:p>
    <w:p w14:paraId="11A0F290" w14:textId="77777777" w:rsidR="003531E8" w:rsidRDefault="00D140DE">
      <w:pPr>
        <w:spacing w:after="31" w:line="259" w:lineRule="auto"/>
        <w:ind w:left="699" w:firstLine="0"/>
        <w:jc w:val="left"/>
      </w:pPr>
      <w:r>
        <w:rPr>
          <w:rFonts w:ascii="Calibri" w:eastAsia="Calibri" w:hAnsi="Calibri" w:cs="Calibri"/>
          <w:noProof/>
          <w:color w:val="000000"/>
          <w:sz w:val="22"/>
        </w:rPr>
        <mc:AlternateContent>
          <mc:Choice Requires="wpg">
            <w:drawing>
              <wp:inline distT="0" distB="0" distL="0" distR="0" wp14:anchorId="039039F5" wp14:editId="4F0C271F">
                <wp:extent cx="5730240" cy="5588"/>
                <wp:effectExtent l="0" t="0" r="0" b="0"/>
                <wp:docPr id="221714" name="Group 221714"/>
                <wp:cNvGraphicFramePr/>
                <a:graphic xmlns:a="http://schemas.openxmlformats.org/drawingml/2006/main">
                  <a:graphicData uri="http://schemas.microsoft.com/office/word/2010/wordprocessingGroup">
                    <wpg:wgp>
                      <wpg:cNvGrpSpPr/>
                      <wpg:grpSpPr>
                        <a:xfrm>
                          <a:off x="0" y="0"/>
                          <a:ext cx="5730240" cy="5588"/>
                          <a:chOff x="0" y="0"/>
                          <a:chExt cx="5730240" cy="5588"/>
                        </a:xfrm>
                      </wpg:grpSpPr>
                      <wps:wsp>
                        <wps:cNvPr id="21475" name="Shape 21475"/>
                        <wps:cNvSpPr/>
                        <wps:spPr>
                          <a:xfrm>
                            <a:off x="0" y="0"/>
                            <a:ext cx="2514600" cy="0"/>
                          </a:xfrm>
                          <a:custGeom>
                            <a:avLst/>
                            <a:gdLst/>
                            <a:ahLst/>
                            <a:cxnLst/>
                            <a:rect l="0" t="0" r="0" b="0"/>
                            <a:pathLst>
                              <a:path w="2514600">
                                <a:moveTo>
                                  <a:pt x="0" y="0"/>
                                </a:moveTo>
                                <a:lnTo>
                                  <a:pt x="2514600" y="0"/>
                                </a:lnTo>
                              </a:path>
                            </a:pathLst>
                          </a:custGeom>
                          <a:ln w="5588" cap="flat">
                            <a:round/>
                          </a:ln>
                        </wps:spPr>
                        <wps:style>
                          <a:lnRef idx="1">
                            <a:srgbClr val="221E1F"/>
                          </a:lnRef>
                          <a:fillRef idx="0">
                            <a:srgbClr val="000000">
                              <a:alpha val="0"/>
                            </a:srgbClr>
                          </a:fillRef>
                          <a:effectRef idx="0">
                            <a:scrgbClr r="0" g="0" b="0"/>
                          </a:effectRef>
                          <a:fontRef idx="none"/>
                        </wps:style>
                        <wps:bodyPr/>
                      </wps:wsp>
                      <wps:wsp>
                        <wps:cNvPr id="21476" name="Shape 21476"/>
                        <wps:cNvSpPr/>
                        <wps:spPr>
                          <a:xfrm>
                            <a:off x="3564890" y="0"/>
                            <a:ext cx="2165351" cy="0"/>
                          </a:xfrm>
                          <a:custGeom>
                            <a:avLst/>
                            <a:gdLst/>
                            <a:ahLst/>
                            <a:cxnLst/>
                            <a:rect l="0" t="0" r="0" b="0"/>
                            <a:pathLst>
                              <a:path w="2165351">
                                <a:moveTo>
                                  <a:pt x="0" y="0"/>
                                </a:moveTo>
                                <a:lnTo>
                                  <a:pt x="216535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1714" style="width:451.2pt;height:0.44pt;mso-position-horizontal-relative:char;mso-position-vertical-relative:line" coordsize="57302,55">
                <v:shape id="Shape 21475" style="position:absolute;width:25146;height:0;left:0;top:0;" coordsize="2514600,0" path="m0,0l2514600,0">
                  <v:stroke weight="0.44pt" endcap="flat" joinstyle="round" on="true" color="#221e1f"/>
                  <v:fill on="false" color="#000000" opacity="0"/>
                </v:shape>
                <v:shape id="Shape 21476" style="position:absolute;width:21653;height:0;left:35648;top:0;" coordsize="2165351,0" path="m0,0l2165351,0">
                  <v:stroke weight="0.44pt" endcap="flat" joinstyle="round" on="true" color="#221e1f"/>
                  <v:fill on="false" color="#000000" opacity="0"/>
                </v:shape>
              </v:group>
            </w:pict>
          </mc:Fallback>
        </mc:AlternateContent>
      </w:r>
    </w:p>
    <w:p w14:paraId="66864A10" w14:textId="77777777" w:rsidR="003531E8" w:rsidRDefault="00D140DE">
      <w:pPr>
        <w:spacing w:after="0" w:line="259" w:lineRule="auto"/>
        <w:ind w:left="0" w:firstLine="0"/>
        <w:jc w:val="left"/>
      </w:pPr>
      <w:r>
        <w:rPr>
          <w:color w:val="000000"/>
        </w:rPr>
        <w:t xml:space="preserve"> </w:t>
      </w:r>
    </w:p>
    <w:p w14:paraId="48D43A27" w14:textId="77777777" w:rsidR="003531E8" w:rsidRDefault="00D140DE">
      <w:pPr>
        <w:tabs>
          <w:tab w:val="center" w:pos="1965"/>
          <w:tab w:val="center" w:pos="8369"/>
        </w:tabs>
        <w:spacing w:after="205" w:line="265" w:lineRule="auto"/>
        <w:ind w:left="0" w:firstLine="0"/>
        <w:jc w:val="left"/>
      </w:pPr>
      <w:r>
        <w:rPr>
          <w:rFonts w:ascii="Calibri" w:eastAsia="Calibri" w:hAnsi="Calibri" w:cs="Calibri"/>
          <w:color w:val="000000"/>
          <w:sz w:val="22"/>
        </w:rPr>
        <w:tab/>
      </w:r>
      <w:r>
        <w:rPr>
          <w:i/>
        </w:rPr>
        <w:t xml:space="preserve">(Signature) </w:t>
      </w:r>
      <w:r>
        <w:rPr>
          <w:i/>
        </w:rPr>
        <w:tab/>
        <w:t>(Date)</w:t>
      </w:r>
      <w:r>
        <w:rPr>
          <w:i/>
          <w:color w:val="000000"/>
        </w:rPr>
        <w:t xml:space="preserve"> </w:t>
      </w:r>
    </w:p>
    <w:p w14:paraId="10C7CB0E" w14:textId="77777777" w:rsidR="003531E8" w:rsidRDefault="00D140DE">
      <w:pPr>
        <w:pStyle w:val="Heading3"/>
        <w:tabs>
          <w:tab w:val="center" w:pos="959"/>
          <w:tab w:val="center" w:pos="4936"/>
        </w:tabs>
        <w:spacing w:after="10"/>
        <w:ind w:left="0" w:firstLine="0"/>
      </w:pPr>
      <w:r>
        <w:rPr>
          <w:rFonts w:ascii="Calibri" w:eastAsia="Calibri" w:hAnsi="Calibri" w:cs="Calibri"/>
          <w:b w:val="0"/>
          <w:color w:val="000000"/>
          <w:sz w:val="22"/>
        </w:rPr>
        <w:tab/>
      </w:r>
      <w:r>
        <w:t>B.</w:t>
      </w:r>
      <w:r>
        <w:rPr>
          <w:rFonts w:ascii="Arial" w:eastAsia="Arial" w:hAnsi="Arial" w:cs="Arial"/>
        </w:rPr>
        <w:t xml:space="preserve"> </w:t>
      </w:r>
      <w:r>
        <w:rPr>
          <w:rFonts w:ascii="Arial" w:eastAsia="Arial" w:hAnsi="Arial" w:cs="Arial"/>
        </w:rPr>
        <w:tab/>
      </w:r>
      <w:r>
        <w:t>CERTIFICATE OF INDEPENDENT TENDER DETERMINATION</w:t>
      </w:r>
      <w:r>
        <w:rPr>
          <w:color w:val="000000"/>
        </w:rPr>
        <w:t xml:space="preserve"> </w:t>
      </w:r>
    </w:p>
    <w:p w14:paraId="5BC5863E" w14:textId="77777777" w:rsidR="003531E8" w:rsidRDefault="00D140DE">
      <w:pPr>
        <w:spacing w:after="0" w:line="259" w:lineRule="auto"/>
        <w:ind w:left="0" w:firstLine="0"/>
        <w:jc w:val="left"/>
      </w:pPr>
      <w:r>
        <w:rPr>
          <w:b/>
          <w:color w:val="000000"/>
        </w:rPr>
        <w:t xml:space="preserve"> </w:t>
      </w:r>
    </w:p>
    <w:p w14:paraId="43BBCE2B" w14:textId="77777777" w:rsidR="003531E8" w:rsidRDefault="00D140DE">
      <w:pPr>
        <w:spacing w:after="0"/>
        <w:ind w:left="855" w:right="781"/>
      </w:pPr>
      <w:r>
        <w:t>I, the undersigned, in submitting the accompanying Letter of Tender to the________________________</w:t>
      </w:r>
      <w:r>
        <w:rPr>
          <w:color w:val="000000"/>
        </w:rPr>
        <w:t xml:space="preserve"> </w:t>
      </w:r>
    </w:p>
    <w:p w14:paraId="16E112B4" w14:textId="77777777" w:rsidR="003531E8" w:rsidRDefault="00D140DE">
      <w:pPr>
        <w:spacing w:after="237" w:line="238" w:lineRule="auto"/>
        <w:ind w:left="850" w:right="1311" w:firstLine="0"/>
        <w:jc w:val="left"/>
      </w:pPr>
      <w:r>
        <w:t>__________________________________________________________________ [Name of Procuring Entity] for:</w:t>
      </w:r>
      <w:r>
        <w:rPr>
          <w:u w:val="single" w:color="221E1F"/>
        </w:rPr>
        <w:t xml:space="preserve"> </w:t>
      </w:r>
      <w:r>
        <w:rPr>
          <w:u w:val="single" w:color="221E1F"/>
        </w:rPr>
        <w:tab/>
      </w:r>
      <w:r>
        <w:t xml:space="preserve">[Name and number of tender] in response to the request for tenders made by: </w:t>
      </w:r>
      <w:r>
        <w:rPr>
          <w:rFonts w:ascii="Calibri" w:eastAsia="Calibri" w:hAnsi="Calibri" w:cs="Calibri"/>
          <w:noProof/>
          <w:color w:val="000000"/>
          <w:sz w:val="22"/>
        </w:rPr>
        <mc:AlternateContent>
          <mc:Choice Requires="wpg">
            <w:drawing>
              <wp:inline distT="0" distB="0" distL="0" distR="0" wp14:anchorId="2045B62B" wp14:editId="2D6A444C">
                <wp:extent cx="955548" cy="7620"/>
                <wp:effectExtent l="0" t="0" r="0" b="0"/>
                <wp:docPr id="199409" name="Group 199409"/>
                <wp:cNvGraphicFramePr/>
                <a:graphic xmlns:a="http://schemas.openxmlformats.org/drawingml/2006/main">
                  <a:graphicData uri="http://schemas.microsoft.com/office/word/2010/wordprocessingGroup">
                    <wpg:wgp>
                      <wpg:cNvGrpSpPr/>
                      <wpg:grpSpPr>
                        <a:xfrm>
                          <a:off x="0" y="0"/>
                          <a:ext cx="955548" cy="7620"/>
                          <a:chOff x="0" y="0"/>
                          <a:chExt cx="955548" cy="7620"/>
                        </a:xfrm>
                      </wpg:grpSpPr>
                      <wps:wsp>
                        <wps:cNvPr id="226717" name="Shape 226717"/>
                        <wps:cNvSpPr/>
                        <wps:spPr>
                          <a:xfrm>
                            <a:off x="0" y="0"/>
                            <a:ext cx="955548" cy="9144"/>
                          </a:xfrm>
                          <a:custGeom>
                            <a:avLst/>
                            <a:gdLst/>
                            <a:ahLst/>
                            <a:cxnLst/>
                            <a:rect l="0" t="0" r="0" b="0"/>
                            <a:pathLst>
                              <a:path w="955548" h="9144">
                                <a:moveTo>
                                  <a:pt x="0" y="0"/>
                                </a:moveTo>
                                <a:lnTo>
                                  <a:pt x="955548" y="0"/>
                                </a:lnTo>
                                <a:lnTo>
                                  <a:pt x="955548"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9409" style="width:75.24pt;height:0.600037pt;mso-position-horizontal-relative:char;mso-position-vertical-relative:line" coordsize="9555,76">
                <v:shape id="Shape 226718" style="position:absolute;width:9555;height:91;left:0;top:0;" coordsize="955548,9144" path="m0,0l955548,0l955548,9144l0,9144l0,0">
                  <v:stroke weight="0pt" endcap="flat" joinstyle="miter" miterlimit="10" on="false" color="#000000" opacity="0"/>
                  <v:fill on="true" color="#221e1f"/>
                </v:shape>
              </v:group>
            </w:pict>
          </mc:Fallback>
        </mc:AlternateContent>
      </w:r>
      <w:r>
        <w:tab/>
        <w:t xml:space="preserve"> </w:t>
      </w:r>
      <w:r>
        <w:tab/>
        <w:t>[Name of Tenderer] do hereby make the following statements that I certify to be true and complete in every respect:</w:t>
      </w:r>
      <w:r>
        <w:rPr>
          <w:color w:val="000000"/>
        </w:rPr>
        <w:t xml:space="preserve"> </w:t>
      </w:r>
    </w:p>
    <w:p w14:paraId="53973704" w14:textId="77777777" w:rsidR="003531E8" w:rsidRDefault="00D140DE">
      <w:pPr>
        <w:tabs>
          <w:tab w:val="center" w:pos="1872"/>
          <w:tab w:val="center" w:pos="8918"/>
        </w:tabs>
        <w:spacing w:after="19"/>
        <w:ind w:left="0" w:firstLine="0"/>
        <w:jc w:val="left"/>
      </w:pPr>
      <w:r>
        <w:rPr>
          <w:rFonts w:ascii="Calibri" w:eastAsia="Calibri" w:hAnsi="Calibri" w:cs="Calibri"/>
          <w:color w:val="000000"/>
          <w:sz w:val="22"/>
        </w:rPr>
        <w:tab/>
      </w:r>
      <w:r>
        <w:t>I certify, on behalf of</w:t>
      </w:r>
      <w:r>
        <w:rPr>
          <w:u w:val="single" w:color="221E1F"/>
        </w:rPr>
        <w:t xml:space="preserve"> </w:t>
      </w:r>
      <w:r>
        <w:rPr>
          <w:u w:val="single" w:color="221E1F"/>
        </w:rPr>
        <w:tab/>
      </w:r>
      <w:r>
        <w:t>[Name of Tenderer] that:</w:t>
      </w:r>
      <w:r>
        <w:rPr>
          <w:color w:val="000000"/>
        </w:rPr>
        <w:t xml:space="preserve"> </w:t>
      </w:r>
    </w:p>
    <w:p w14:paraId="6B26740F" w14:textId="77777777" w:rsidR="003531E8" w:rsidRDefault="00D140DE">
      <w:pPr>
        <w:numPr>
          <w:ilvl w:val="0"/>
          <w:numId w:val="34"/>
        </w:numPr>
        <w:spacing w:after="20"/>
        <w:ind w:right="1172" w:hanging="571"/>
      </w:pPr>
      <w:r>
        <w:t>I have read and I understand the contents of this Certificate;</w:t>
      </w:r>
      <w:r>
        <w:rPr>
          <w:color w:val="000000"/>
        </w:rPr>
        <w:t xml:space="preserve"> </w:t>
      </w:r>
    </w:p>
    <w:p w14:paraId="3D3F5AF6" w14:textId="77777777" w:rsidR="003531E8" w:rsidRDefault="00D140DE" w:rsidP="00657480">
      <w:pPr>
        <w:numPr>
          <w:ilvl w:val="0"/>
          <w:numId w:val="34"/>
        </w:numPr>
        <w:spacing w:after="0"/>
        <w:ind w:right="1172" w:hanging="571"/>
      </w:pPr>
      <w:r>
        <w:t>I</w:t>
      </w:r>
      <w:r w:rsidR="00657480">
        <w:t xml:space="preserve"> </w:t>
      </w:r>
      <w:r>
        <w:t>understand</w:t>
      </w:r>
      <w:r w:rsidR="00657480">
        <w:t xml:space="preserve"> </w:t>
      </w:r>
      <w:r>
        <w:t>that</w:t>
      </w:r>
      <w:r w:rsidR="00657480">
        <w:t xml:space="preserve"> the Tender </w:t>
      </w:r>
      <w:r>
        <w:t>will</w:t>
      </w:r>
      <w:r w:rsidR="00657480">
        <w:t xml:space="preserve"> </w:t>
      </w:r>
      <w:r>
        <w:t>be</w:t>
      </w:r>
      <w:r w:rsidR="00657480">
        <w:t xml:space="preserve"> </w:t>
      </w:r>
      <w:r>
        <w:t>disqualified</w:t>
      </w:r>
      <w:r w:rsidR="00657480">
        <w:t xml:space="preserve"> </w:t>
      </w:r>
      <w:r>
        <w:t>if</w:t>
      </w:r>
      <w:r w:rsidR="00657480">
        <w:t xml:space="preserve"> </w:t>
      </w:r>
      <w:r>
        <w:t>this</w:t>
      </w:r>
      <w:r w:rsidR="00657480">
        <w:t xml:space="preserve"> </w:t>
      </w:r>
      <w:r>
        <w:t>Certificate</w:t>
      </w:r>
      <w:r w:rsidR="00657480">
        <w:t xml:space="preserve"> </w:t>
      </w:r>
      <w:r>
        <w:t>is</w:t>
      </w:r>
      <w:r w:rsidR="00657480">
        <w:t xml:space="preserve"> </w:t>
      </w:r>
      <w:r>
        <w:t>found</w:t>
      </w:r>
      <w:r w:rsidR="00657480">
        <w:t xml:space="preserve"> </w:t>
      </w:r>
      <w:r>
        <w:t>not</w:t>
      </w:r>
      <w:r w:rsidR="00657480">
        <w:t xml:space="preserve"> </w:t>
      </w:r>
      <w:r>
        <w:t>to</w:t>
      </w:r>
      <w:r w:rsidR="00657480">
        <w:t xml:space="preserve"> </w:t>
      </w:r>
      <w:r>
        <w:t>be</w:t>
      </w:r>
      <w:r w:rsidR="00657480">
        <w:t xml:space="preserve"> </w:t>
      </w:r>
      <w:r>
        <w:t>true</w:t>
      </w:r>
      <w:r w:rsidR="00657480">
        <w:t xml:space="preserve"> </w:t>
      </w:r>
      <w:r>
        <w:t>and</w:t>
      </w:r>
      <w:r w:rsidR="00657480">
        <w:t xml:space="preserve"> co</w:t>
      </w:r>
      <w:r>
        <w:t>mplete</w:t>
      </w:r>
      <w:r w:rsidR="00657480">
        <w:t xml:space="preserve"> </w:t>
      </w:r>
      <w:r>
        <w:t>in</w:t>
      </w:r>
      <w:r w:rsidR="00657480">
        <w:t xml:space="preserve"> </w:t>
      </w:r>
      <w:r>
        <w:t>every respect;</w:t>
      </w:r>
    </w:p>
    <w:p w14:paraId="42915E6B" w14:textId="77777777" w:rsidR="003531E8" w:rsidRDefault="00D140DE">
      <w:pPr>
        <w:numPr>
          <w:ilvl w:val="0"/>
          <w:numId w:val="34"/>
        </w:numPr>
        <w:spacing w:after="13"/>
        <w:ind w:right="1172" w:hanging="571"/>
      </w:pPr>
      <w:r>
        <w:t>I am the authorized representative of the Tenderer with authority to sign this Certificate, and to submit the Tender on behalf of the Tenderer;</w:t>
      </w:r>
      <w:r>
        <w:rPr>
          <w:color w:val="000000"/>
        </w:rPr>
        <w:t xml:space="preserve"> </w:t>
      </w:r>
    </w:p>
    <w:p w14:paraId="5DDFFA8C" w14:textId="77777777" w:rsidR="003531E8" w:rsidRDefault="00D140DE">
      <w:pPr>
        <w:numPr>
          <w:ilvl w:val="0"/>
          <w:numId w:val="34"/>
        </w:numPr>
        <w:spacing w:after="113" w:line="238" w:lineRule="auto"/>
        <w:ind w:right="1172" w:hanging="571"/>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p>
    <w:p w14:paraId="749BB83B" w14:textId="77777777" w:rsidR="003531E8" w:rsidRDefault="00D140DE">
      <w:pPr>
        <w:numPr>
          <w:ilvl w:val="1"/>
          <w:numId w:val="34"/>
        </w:numPr>
        <w:spacing w:after="110"/>
        <w:ind w:right="1108" w:hanging="432"/>
      </w:pPr>
      <w:r>
        <w:t>Has been requested to submit a Tender in response to this request for tenders;</w:t>
      </w:r>
      <w:r>
        <w:rPr>
          <w:color w:val="000000"/>
        </w:rPr>
        <w:t xml:space="preserve"> </w:t>
      </w:r>
    </w:p>
    <w:p w14:paraId="14F79471" w14:textId="77777777" w:rsidR="003531E8" w:rsidRDefault="00D140DE">
      <w:pPr>
        <w:numPr>
          <w:ilvl w:val="1"/>
          <w:numId w:val="34"/>
        </w:numPr>
        <w:ind w:right="1108" w:hanging="432"/>
      </w:pPr>
      <w:r>
        <w:t>could potentially submit a tender in response to this request for tenders, based on their qualifications, abilities or experience;</w:t>
      </w:r>
      <w:r>
        <w:rPr>
          <w:color w:val="000000"/>
        </w:rPr>
        <w:t xml:space="preserve"> </w:t>
      </w:r>
    </w:p>
    <w:p w14:paraId="790660D4" w14:textId="77777777" w:rsidR="003531E8" w:rsidRDefault="00D140DE">
      <w:pPr>
        <w:numPr>
          <w:ilvl w:val="0"/>
          <w:numId w:val="34"/>
        </w:numPr>
        <w:spacing w:after="110"/>
        <w:ind w:right="1172" w:hanging="571"/>
      </w:pPr>
      <w:r>
        <w:t>The Tenderer discloses that [check one of the following, as applicable]:</w:t>
      </w:r>
      <w:r>
        <w:rPr>
          <w:color w:val="000000"/>
        </w:rPr>
        <w:t xml:space="preserve"> </w:t>
      </w:r>
    </w:p>
    <w:p w14:paraId="04BDA48C" w14:textId="77777777" w:rsidR="003531E8" w:rsidRDefault="00D140DE">
      <w:pPr>
        <w:numPr>
          <w:ilvl w:val="1"/>
          <w:numId w:val="34"/>
        </w:numPr>
        <w:spacing w:after="111"/>
        <w:ind w:right="1108" w:hanging="432"/>
      </w:pPr>
      <w:r>
        <w:t>The Tenderer has arrived at the Tender independently from, and without consultation, communication, agreement or arrangement with, any competitor;</w:t>
      </w:r>
      <w:r>
        <w:rPr>
          <w:color w:val="000000"/>
        </w:rPr>
        <w:t xml:space="preserve"> </w:t>
      </w:r>
    </w:p>
    <w:p w14:paraId="7A5E4853" w14:textId="77777777" w:rsidR="003531E8" w:rsidRDefault="00D140DE">
      <w:pPr>
        <w:numPr>
          <w:ilvl w:val="1"/>
          <w:numId w:val="34"/>
        </w:numPr>
        <w:ind w:right="1108" w:hanging="432"/>
      </w:pPr>
      <w: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r>
        <w:rPr>
          <w:color w:val="000000"/>
        </w:rPr>
        <w:t xml:space="preserve"> </w:t>
      </w:r>
    </w:p>
    <w:p w14:paraId="0E09A492" w14:textId="77777777" w:rsidR="003531E8" w:rsidRDefault="00D140DE">
      <w:pPr>
        <w:numPr>
          <w:ilvl w:val="0"/>
          <w:numId w:val="34"/>
        </w:numPr>
        <w:spacing w:after="109"/>
        <w:ind w:right="1172" w:hanging="571"/>
      </w:pPr>
      <w:r>
        <w:t>In particular, without limiting the generality of paragraphs (5)(a) or (5)(b) above, there has been no consultation, communication, agreement or arrangement with any competitor regarding:</w:t>
      </w:r>
      <w:r>
        <w:rPr>
          <w:color w:val="000000"/>
        </w:rPr>
        <w:t xml:space="preserve"> </w:t>
      </w:r>
      <w:r>
        <w:rPr>
          <w:sz w:val="22"/>
        </w:rPr>
        <w:t>a)</w:t>
      </w:r>
      <w:r>
        <w:rPr>
          <w:rFonts w:ascii="Arial" w:eastAsia="Arial" w:hAnsi="Arial" w:cs="Arial"/>
          <w:sz w:val="22"/>
        </w:rPr>
        <w:t xml:space="preserve"> </w:t>
      </w:r>
      <w:r>
        <w:t>prices;</w:t>
      </w:r>
      <w:r>
        <w:rPr>
          <w:color w:val="000000"/>
        </w:rPr>
        <w:t xml:space="preserve"> </w:t>
      </w:r>
    </w:p>
    <w:p w14:paraId="22FB37CD" w14:textId="77777777" w:rsidR="003531E8" w:rsidRDefault="00D140DE">
      <w:pPr>
        <w:numPr>
          <w:ilvl w:val="1"/>
          <w:numId w:val="35"/>
        </w:numPr>
        <w:spacing w:after="110"/>
        <w:ind w:right="781" w:hanging="432"/>
      </w:pPr>
      <w:r>
        <w:t>methods, factors or formulas used to calculate prices;</w:t>
      </w:r>
      <w:r>
        <w:rPr>
          <w:color w:val="000000"/>
        </w:rPr>
        <w:t xml:space="preserve"> </w:t>
      </w:r>
    </w:p>
    <w:p w14:paraId="1A98873F" w14:textId="77777777" w:rsidR="003531E8" w:rsidRDefault="00D140DE">
      <w:pPr>
        <w:numPr>
          <w:ilvl w:val="1"/>
          <w:numId w:val="35"/>
        </w:numPr>
        <w:spacing w:after="143"/>
        <w:ind w:right="781" w:hanging="432"/>
      </w:pPr>
      <w:r>
        <w:t>the intention or decision to submit, or not to submit, a tender; or</w:t>
      </w:r>
      <w:r>
        <w:rPr>
          <w:color w:val="000000"/>
        </w:rPr>
        <w:t xml:space="preserve"> </w:t>
      </w:r>
    </w:p>
    <w:p w14:paraId="68893235" w14:textId="77777777" w:rsidR="003531E8" w:rsidRDefault="00D140DE">
      <w:pPr>
        <w:numPr>
          <w:ilvl w:val="1"/>
          <w:numId w:val="35"/>
        </w:numPr>
        <w:ind w:right="781" w:hanging="432"/>
      </w:pPr>
      <w:r>
        <w:t>the submission of a tender which does not meet the specifications of the request for Tenders; except as specifically disclosed pursuant to paragraph (5)(b) above;</w:t>
      </w:r>
      <w:r>
        <w:rPr>
          <w:color w:val="000000"/>
        </w:rPr>
        <w:t xml:space="preserve"> </w:t>
      </w:r>
    </w:p>
    <w:p w14:paraId="72580F8A" w14:textId="77777777" w:rsidR="003531E8" w:rsidRDefault="00D140DE">
      <w:pPr>
        <w:numPr>
          <w:ilvl w:val="0"/>
          <w:numId w:val="34"/>
        </w:numPr>
        <w:ind w:right="1172" w:hanging="571"/>
      </w:pPr>
      <w:r>
        <w:t xml:space="preserve">In addition, there has been no consultation, communication, agreement or arrangement with any competitor regarding the quality, quantity, specifications or delivery particulars </w:t>
      </w:r>
      <w:r>
        <w:lastRenderedPageBreak/>
        <w:t>of the works or services to which this request for tenders relates, except as specifically authorized by the procuring authority or as specifically disclosed pursuant to paragraph (5)(b) above;</w:t>
      </w:r>
      <w:r>
        <w:rPr>
          <w:color w:val="000000"/>
        </w:rPr>
        <w:t xml:space="preserve"> </w:t>
      </w:r>
    </w:p>
    <w:p w14:paraId="37591DBD" w14:textId="77777777" w:rsidR="003531E8" w:rsidRDefault="00D140DE">
      <w:pPr>
        <w:numPr>
          <w:ilvl w:val="0"/>
          <w:numId w:val="34"/>
        </w:numPr>
        <w:ind w:right="1172" w:hanging="571"/>
      </w:pPr>
      <w:r>
        <w:t>The terms of the Tender have not been, and will not be, knowingly disclosed by the Tenderer, directly or indirectly, to any competitor, prior to the date and time of the official tender opening, or of the awarding of the Contract, whichever comes first, unless otherwise required by law or as specifically disclosed pursuant to paragraph(5)(b) above.</w:t>
      </w:r>
      <w:r>
        <w:rPr>
          <w:color w:val="000000"/>
        </w:rPr>
        <w:t xml:space="preserve"> </w:t>
      </w:r>
    </w:p>
    <w:p w14:paraId="70D6B832" w14:textId="77777777" w:rsidR="003531E8" w:rsidRDefault="00D140DE">
      <w:pPr>
        <w:spacing w:after="301" w:line="249" w:lineRule="auto"/>
        <w:ind w:left="859" w:hanging="10"/>
        <w:jc w:val="left"/>
      </w:pPr>
      <w:r>
        <w:t xml:space="preserve">Name </w:t>
      </w:r>
      <w:r>
        <w:rPr>
          <w:rFonts w:ascii="Calibri" w:eastAsia="Calibri" w:hAnsi="Calibri" w:cs="Calibri"/>
          <w:noProof/>
          <w:color w:val="000000"/>
          <w:sz w:val="22"/>
        </w:rPr>
        <mc:AlternateContent>
          <mc:Choice Requires="wpg">
            <w:drawing>
              <wp:inline distT="0" distB="0" distL="0" distR="0" wp14:anchorId="60CAE5AF" wp14:editId="62DA4EC0">
                <wp:extent cx="4115689" cy="7620"/>
                <wp:effectExtent l="0" t="0" r="0" b="0"/>
                <wp:docPr id="199410" name="Group 199410"/>
                <wp:cNvGraphicFramePr/>
                <a:graphic xmlns:a="http://schemas.openxmlformats.org/drawingml/2006/main">
                  <a:graphicData uri="http://schemas.microsoft.com/office/word/2010/wordprocessingGroup">
                    <wpg:wgp>
                      <wpg:cNvGrpSpPr/>
                      <wpg:grpSpPr>
                        <a:xfrm>
                          <a:off x="0" y="0"/>
                          <a:ext cx="4115689" cy="7620"/>
                          <a:chOff x="0" y="0"/>
                          <a:chExt cx="4115689" cy="7620"/>
                        </a:xfrm>
                      </wpg:grpSpPr>
                      <wps:wsp>
                        <wps:cNvPr id="226719" name="Shape 226719"/>
                        <wps:cNvSpPr/>
                        <wps:spPr>
                          <a:xfrm>
                            <a:off x="0" y="0"/>
                            <a:ext cx="4115689" cy="9144"/>
                          </a:xfrm>
                          <a:custGeom>
                            <a:avLst/>
                            <a:gdLst/>
                            <a:ahLst/>
                            <a:cxnLst/>
                            <a:rect l="0" t="0" r="0" b="0"/>
                            <a:pathLst>
                              <a:path w="4115689" h="9144">
                                <a:moveTo>
                                  <a:pt x="0" y="0"/>
                                </a:moveTo>
                                <a:lnTo>
                                  <a:pt x="4115689" y="0"/>
                                </a:lnTo>
                                <a:lnTo>
                                  <a:pt x="411568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9410" style="width:324.07pt;height:0.599976pt;mso-position-horizontal-relative:char;mso-position-vertical-relative:line" coordsize="41156,76">
                <v:shape id="Shape 226720" style="position:absolute;width:41156;height:91;left:0;top:0;" coordsize="4115689,9144" path="m0,0l4115689,0l4115689,9144l0,9144l0,0">
                  <v:stroke weight="0pt" endcap="flat" joinstyle="miter" miterlimit="10" on="false" color="#000000" opacity="0"/>
                  <v:fill on="true" color="#221e1f"/>
                </v:shape>
              </v:group>
            </w:pict>
          </mc:Fallback>
        </mc:AlternateContent>
      </w:r>
      <w:r>
        <w:t xml:space="preserve"> Title</w:t>
      </w:r>
      <w:r>
        <w:rPr>
          <w:u w:val="single" w:color="221E1F"/>
        </w:rPr>
        <w:t xml:space="preserve">  </w:t>
      </w:r>
      <w:r>
        <w:rPr>
          <w:u w:val="single" w:color="221E1F"/>
        </w:rPr>
        <w:tab/>
      </w:r>
      <w:r>
        <w:t xml:space="preserve"> Date</w:t>
      </w:r>
      <w:r>
        <w:rPr>
          <w:u w:val="single" w:color="221E1F"/>
        </w:rPr>
        <w:t xml:space="preserve">  </w:t>
      </w:r>
      <w:r>
        <w:rPr>
          <w:u w:val="single" w:color="221E1F"/>
        </w:rPr>
        <w:tab/>
      </w:r>
      <w:r>
        <w:rPr>
          <w:i/>
        </w:rPr>
        <w:t xml:space="preserve">[Nam </w:t>
      </w:r>
      <w:r>
        <w:rPr>
          <w:b/>
        </w:rPr>
        <w:t xml:space="preserve">SELF-DECLARATION FORMS  </w:t>
      </w:r>
    </w:p>
    <w:p w14:paraId="78653C83" w14:textId="77777777" w:rsidR="003531E8" w:rsidRDefault="00D140DE">
      <w:pPr>
        <w:spacing w:after="161" w:line="259" w:lineRule="auto"/>
        <w:ind w:left="10" w:right="1306" w:hanging="10"/>
        <w:jc w:val="center"/>
      </w:pPr>
      <w:r>
        <w:rPr>
          <w:b/>
        </w:rPr>
        <w:t xml:space="preserve">FORM SD1 </w:t>
      </w:r>
    </w:p>
    <w:p w14:paraId="5ECF7296" w14:textId="77777777" w:rsidR="003531E8" w:rsidRDefault="00D140DE">
      <w:pPr>
        <w:spacing w:after="105" w:line="259" w:lineRule="auto"/>
        <w:ind w:left="286" w:firstLine="0"/>
        <w:jc w:val="left"/>
      </w:pPr>
      <w:r>
        <w:t xml:space="preserve"> </w:t>
      </w:r>
    </w:p>
    <w:p w14:paraId="576BCE37" w14:textId="77777777" w:rsidR="003531E8" w:rsidRDefault="00D140DE">
      <w:pPr>
        <w:pStyle w:val="Heading3"/>
        <w:spacing w:after="47"/>
        <w:ind w:left="859"/>
      </w:pPr>
      <w:r>
        <w:t>SELF DECLARATION THAT THE PERSON/TENDERER IS NOT DEBARRED IN THE MATTER OF THE PUBLIC PROCUREMENT AND ASSET DISPOSAL ACT 2015</w:t>
      </w:r>
      <w:r>
        <w:rPr>
          <w:color w:val="000000"/>
        </w:rPr>
        <w:t xml:space="preserve"> </w:t>
      </w:r>
    </w:p>
    <w:p w14:paraId="5DD2F922" w14:textId="77777777" w:rsidR="003531E8" w:rsidRDefault="00D140DE">
      <w:pPr>
        <w:spacing w:after="0" w:line="259" w:lineRule="auto"/>
        <w:ind w:left="0" w:firstLine="0"/>
        <w:jc w:val="left"/>
      </w:pPr>
      <w:r>
        <w:rPr>
          <w:b/>
          <w:color w:val="000000"/>
        </w:rPr>
        <w:t xml:space="preserve"> </w:t>
      </w:r>
    </w:p>
    <w:p w14:paraId="01AC6F70" w14:textId="77777777" w:rsidR="003531E8" w:rsidRDefault="00D140DE">
      <w:pPr>
        <w:spacing w:after="4"/>
        <w:ind w:right="781"/>
      </w:pPr>
      <w:r>
        <w:t>I, ……………………………………., of Post Office Box …….………………………. being a resident of …………………………………. in the Republic of ……………………………. do hereby make a statement as follows: -</w:t>
      </w:r>
      <w:r>
        <w:rPr>
          <w:color w:val="000000"/>
        </w:rPr>
        <w:t xml:space="preserve"> </w:t>
      </w:r>
    </w:p>
    <w:p w14:paraId="4F3BC63F" w14:textId="77777777" w:rsidR="003531E8" w:rsidRDefault="00D140DE">
      <w:pPr>
        <w:spacing w:after="5" w:line="259" w:lineRule="auto"/>
        <w:ind w:left="0" w:firstLine="0"/>
        <w:jc w:val="left"/>
      </w:pPr>
      <w:r>
        <w:rPr>
          <w:color w:val="000000"/>
        </w:rPr>
        <w:t xml:space="preserve"> </w:t>
      </w:r>
    </w:p>
    <w:p w14:paraId="43313F52" w14:textId="77777777" w:rsidR="003531E8" w:rsidRDefault="00D140DE">
      <w:pPr>
        <w:numPr>
          <w:ilvl w:val="0"/>
          <w:numId w:val="36"/>
        </w:numPr>
        <w:spacing w:after="57"/>
        <w:ind w:left="1418" w:right="781" w:hanging="566"/>
      </w:pPr>
      <w:r>
        <w:t xml:space="preserve">THAT I am the Company Secretary/ Chief Executive/ Managing Director /Principal </w:t>
      </w:r>
    </w:p>
    <w:p w14:paraId="535714DD" w14:textId="77777777" w:rsidR="003531E8" w:rsidRDefault="00D140DE">
      <w:pPr>
        <w:spacing w:after="30"/>
        <w:ind w:left="1416" w:right="781"/>
      </w:pPr>
      <w:r>
        <w:t>Officer/Director of ………....……………………………</w:t>
      </w:r>
      <w:proofErr w:type="gramStart"/>
      <w:r>
        <w:t>…..</w:t>
      </w:r>
      <w:proofErr w:type="gramEnd"/>
      <w:r>
        <w:t xml:space="preserve"> </w:t>
      </w:r>
      <w:r>
        <w:rPr>
          <w:i/>
        </w:rPr>
        <w:t xml:space="preserve">(Insert name of the Company) </w:t>
      </w:r>
      <w:r>
        <w:t xml:space="preserve">who is a Bidder in respect of </w:t>
      </w:r>
      <w:r>
        <w:rPr>
          <w:b/>
        </w:rPr>
        <w:t xml:space="preserve">Tender No. </w:t>
      </w:r>
      <w:r>
        <w:t>………………</w:t>
      </w:r>
      <w:proofErr w:type="gramStart"/>
      <w:r>
        <w:t>…..</w:t>
      </w:r>
      <w:proofErr w:type="gramEnd"/>
      <w:r>
        <w:t xml:space="preserve"> for........................................................ </w:t>
      </w:r>
      <w:r>
        <w:rPr>
          <w:i/>
        </w:rPr>
        <w:t xml:space="preserve">(Insert tender title/description) </w:t>
      </w:r>
      <w:r>
        <w:t>for …………………</w:t>
      </w:r>
      <w:proofErr w:type="gramStart"/>
      <w:r>
        <w:t>…..</w:t>
      </w:r>
      <w:proofErr w:type="gramEnd"/>
      <w:r>
        <w:t xml:space="preserve"> </w:t>
      </w:r>
      <w:r>
        <w:rPr>
          <w:i/>
        </w:rPr>
        <w:t xml:space="preserve">(Insert name of the Procuring entity) </w:t>
      </w:r>
      <w:r>
        <w:t>and duly authorized and competent to make this statement.</w:t>
      </w:r>
      <w:r>
        <w:rPr>
          <w:color w:val="000000"/>
        </w:rPr>
        <w:t xml:space="preserve"> </w:t>
      </w:r>
    </w:p>
    <w:p w14:paraId="4EC84796" w14:textId="77777777" w:rsidR="003531E8" w:rsidRDefault="00D140DE">
      <w:pPr>
        <w:spacing w:after="0" w:line="259" w:lineRule="auto"/>
        <w:ind w:left="0" w:firstLine="0"/>
        <w:jc w:val="left"/>
      </w:pPr>
      <w:r>
        <w:rPr>
          <w:color w:val="000000"/>
        </w:rPr>
        <w:t xml:space="preserve"> </w:t>
      </w:r>
    </w:p>
    <w:p w14:paraId="746F3582" w14:textId="77777777" w:rsidR="003531E8" w:rsidRDefault="00D140DE">
      <w:pPr>
        <w:numPr>
          <w:ilvl w:val="0"/>
          <w:numId w:val="36"/>
        </w:numPr>
        <w:spacing w:after="25"/>
        <w:ind w:left="1418" w:right="781" w:hanging="566"/>
      </w:pPr>
      <w:r>
        <w:t>THAT the aforesaid Bidder, its Directors and subcontractors have not been debarred from participating in procurement proceeding under Part IV of the Act.</w:t>
      </w:r>
      <w:r>
        <w:rPr>
          <w:color w:val="000000"/>
        </w:rPr>
        <w:t xml:space="preserve"> </w:t>
      </w:r>
    </w:p>
    <w:p w14:paraId="6964AB45" w14:textId="77777777" w:rsidR="003531E8" w:rsidRDefault="00D140DE">
      <w:pPr>
        <w:spacing w:after="0" w:line="259" w:lineRule="auto"/>
        <w:ind w:left="0" w:firstLine="0"/>
        <w:jc w:val="left"/>
      </w:pPr>
      <w:r>
        <w:rPr>
          <w:color w:val="000000"/>
        </w:rPr>
        <w:t xml:space="preserve"> </w:t>
      </w:r>
    </w:p>
    <w:p w14:paraId="560B5766" w14:textId="77777777" w:rsidR="003531E8" w:rsidRDefault="00D140DE">
      <w:pPr>
        <w:numPr>
          <w:ilvl w:val="0"/>
          <w:numId w:val="36"/>
        </w:numPr>
        <w:spacing w:after="1"/>
        <w:ind w:left="1418" w:right="781" w:hanging="566"/>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14:paraId="0C24BC06" w14:textId="77777777" w:rsidR="003531E8" w:rsidRDefault="00D140DE">
      <w:pPr>
        <w:spacing w:after="13" w:line="259" w:lineRule="auto"/>
        <w:ind w:left="0" w:firstLine="0"/>
        <w:jc w:val="left"/>
      </w:pPr>
      <w:r>
        <w:rPr>
          <w:color w:val="000000"/>
        </w:rPr>
        <w:t xml:space="preserve"> </w:t>
      </w:r>
    </w:p>
    <w:p w14:paraId="784DEF18" w14:textId="77777777" w:rsidR="003531E8" w:rsidRDefault="00D140DE">
      <w:pPr>
        <w:tabs>
          <w:tab w:val="center" w:pos="4556"/>
          <w:tab w:val="center" w:pos="9302"/>
        </w:tabs>
        <w:spacing w:after="3" w:line="259" w:lineRule="auto"/>
        <w:ind w:left="0" w:firstLine="0"/>
        <w:jc w:val="left"/>
      </w:pPr>
      <w:r>
        <w:rPr>
          <w:rFonts w:ascii="Calibri" w:eastAsia="Calibri" w:hAnsi="Calibri" w:cs="Calibri"/>
          <w:color w:val="000000"/>
          <w:sz w:val="22"/>
        </w:rPr>
        <w:tab/>
      </w:r>
      <w:r>
        <w:t xml:space="preserve">…………………………………. ………………………………. </w:t>
      </w:r>
      <w:r>
        <w:tab/>
        <w:t xml:space="preserve">……………………… </w:t>
      </w:r>
    </w:p>
    <w:p w14:paraId="60DA5F68" w14:textId="77777777" w:rsidR="003531E8" w:rsidRDefault="00D140DE">
      <w:pPr>
        <w:tabs>
          <w:tab w:val="center" w:pos="1725"/>
          <w:tab w:val="center" w:pos="5292"/>
          <w:tab w:val="center" w:pos="8085"/>
          <w:tab w:val="center" w:pos="8827"/>
        </w:tabs>
        <w:spacing w:after="0" w:line="259" w:lineRule="auto"/>
        <w:ind w:left="0" w:firstLine="0"/>
        <w:jc w:val="left"/>
      </w:pPr>
      <w:r>
        <w:rPr>
          <w:rFonts w:ascii="Calibri" w:eastAsia="Calibri" w:hAnsi="Calibri" w:cs="Calibri"/>
          <w:color w:val="000000"/>
          <w:sz w:val="22"/>
        </w:rPr>
        <w:tab/>
      </w:r>
      <w:r>
        <w:t xml:space="preserve">(Title) </w:t>
      </w:r>
      <w:r>
        <w:tab/>
        <w:t xml:space="preserve">(Signature) </w:t>
      </w:r>
      <w:r>
        <w:tab/>
        <w:t xml:space="preserve"> </w:t>
      </w:r>
      <w:r>
        <w:tab/>
        <w:t>(Date)</w:t>
      </w:r>
      <w:r>
        <w:rPr>
          <w:color w:val="000000"/>
        </w:rPr>
        <w:t xml:space="preserve"> </w:t>
      </w:r>
    </w:p>
    <w:p w14:paraId="348B0401" w14:textId="77777777" w:rsidR="003531E8" w:rsidRDefault="00D140DE">
      <w:pPr>
        <w:spacing w:after="22" w:line="259" w:lineRule="auto"/>
        <w:ind w:left="0" w:firstLine="0"/>
        <w:jc w:val="left"/>
      </w:pPr>
      <w:r>
        <w:rPr>
          <w:color w:val="000000"/>
        </w:rPr>
        <w:t xml:space="preserve"> </w:t>
      </w:r>
    </w:p>
    <w:p w14:paraId="5425716E" w14:textId="77777777" w:rsidR="003531E8" w:rsidRDefault="00D140DE">
      <w:pPr>
        <w:ind w:left="1416" w:right="781"/>
        <w:rPr>
          <w:color w:val="000000"/>
        </w:rPr>
      </w:pPr>
      <w:r>
        <w:t>Bidder Official Stamp</w:t>
      </w:r>
      <w:r>
        <w:rPr>
          <w:color w:val="000000"/>
        </w:rPr>
        <w:t xml:space="preserve"> </w:t>
      </w:r>
    </w:p>
    <w:p w14:paraId="3B7D6559" w14:textId="77777777" w:rsidR="00B96006" w:rsidRDefault="00B96006">
      <w:pPr>
        <w:ind w:left="1416" w:right="781"/>
        <w:rPr>
          <w:color w:val="000000"/>
        </w:rPr>
      </w:pPr>
    </w:p>
    <w:p w14:paraId="54A5DFBF" w14:textId="77777777" w:rsidR="00B96006" w:rsidRDefault="00B96006">
      <w:pPr>
        <w:ind w:left="1416" w:right="781"/>
        <w:rPr>
          <w:color w:val="000000"/>
        </w:rPr>
      </w:pPr>
    </w:p>
    <w:p w14:paraId="7A85891C" w14:textId="77777777" w:rsidR="00B96006" w:rsidRDefault="00B96006">
      <w:pPr>
        <w:ind w:left="1416" w:right="781"/>
        <w:rPr>
          <w:color w:val="000000"/>
        </w:rPr>
      </w:pPr>
    </w:p>
    <w:p w14:paraId="6FE9F87F" w14:textId="77777777" w:rsidR="00B96006" w:rsidRDefault="00B96006">
      <w:pPr>
        <w:ind w:left="1416" w:right="781"/>
        <w:rPr>
          <w:color w:val="000000"/>
        </w:rPr>
      </w:pPr>
    </w:p>
    <w:p w14:paraId="7DEF0DC1" w14:textId="77777777" w:rsidR="00B96006" w:rsidRDefault="00B96006">
      <w:pPr>
        <w:ind w:left="1416" w:right="781"/>
        <w:rPr>
          <w:color w:val="000000"/>
        </w:rPr>
      </w:pPr>
    </w:p>
    <w:p w14:paraId="56EF9B6D" w14:textId="77777777" w:rsidR="00B96006" w:rsidRDefault="00B96006">
      <w:pPr>
        <w:ind w:left="1416" w:right="781"/>
        <w:rPr>
          <w:color w:val="000000"/>
        </w:rPr>
      </w:pPr>
    </w:p>
    <w:p w14:paraId="412A773E" w14:textId="77777777" w:rsidR="00B96006" w:rsidRDefault="00B96006">
      <w:pPr>
        <w:ind w:left="1416" w:right="781"/>
        <w:rPr>
          <w:color w:val="000000"/>
        </w:rPr>
      </w:pPr>
    </w:p>
    <w:p w14:paraId="152D6CC7" w14:textId="77777777" w:rsidR="00B96006" w:rsidRDefault="00B96006">
      <w:pPr>
        <w:ind w:left="1416" w:right="781"/>
        <w:rPr>
          <w:color w:val="000000"/>
        </w:rPr>
      </w:pPr>
    </w:p>
    <w:p w14:paraId="0AB2CD50" w14:textId="77777777" w:rsidR="00B96006" w:rsidRDefault="00B96006">
      <w:pPr>
        <w:ind w:left="1416" w:right="781"/>
      </w:pPr>
    </w:p>
    <w:p w14:paraId="087B2053" w14:textId="77777777" w:rsidR="003531E8" w:rsidRDefault="00D140DE">
      <w:pPr>
        <w:spacing w:after="161" w:line="259" w:lineRule="auto"/>
        <w:ind w:left="10" w:right="1306" w:hanging="10"/>
        <w:jc w:val="center"/>
      </w:pPr>
      <w:r>
        <w:rPr>
          <w:b/>
        </w:rPr>
        <w:t xml:space="preserve">FORM SD2 </w:t>
      </w:r>
    </w:p>
    <w:p w14:paraId="7693D4B5" w14:textId="77777777" w:rsidR="003531E8" w:rsidRDefault="00D140DE">
      <w:pPr>
        <w:spacing w:after="240" w:line="259" w:lineRule="auto"/>
        <w:ind w:left="848" w:firstLine="0"/>
        <w:jc w:val="left"/>
      </w:pPr>
      <w:r>
        <w:rPr>
          <w:b/>
        </w:rPr>
        <w:t xml:space="preserve"> </w:t>
      </w:r>
    </w:p>
    <w:p w14:paraId="20542BAD" w14:textId="77777777" w:rsidR="003531E8" w:rsidRDefault="00D140DE">
      <w:pPr>
        <w:spacing w:after="7" w:line="309" w:lineRule="auto"/>
        <w:ind w:left="859" w:right="642" w:hanging="10"/>
        <w:jc w:val="left"/>
      </w:pPr>
      <w:r>
        <w:rPr>
          <w:b/>
        </w:rPr>
        <w:t>SELF DECLARATION THAT THE TENDERER WILL NOT ENGAGE IN ANY CORRUPT OR FRAUDULENT PRACTICE.</w:t>
      </w:r>
      <w:r>
        <w:rPr>
          <w:b/>
          <w:color w:val="000000"/>
        </w:rPr>
        <w:t xml:space="preserve"> </w:t>
      </w:r>
    </w:p>
    <w:p w14:paraId="581C5281" w14:textId="77777777" w:rsidR="003531E8" w:rsidRDefault="00D140DE">
      <w:pPr>
        <w:spacing w:after="0" w:line="259" w:lineRule="auto"/>
        <w:ind w:left="0" w:firstLine="0"/>
        <w:jc w:val="left"/>
      </w:pPr>
      <w:r>
        <w:rPr>
          <w:b/>
          <w:color w:val="000000"/>
        </w:rPr>
        <w:t xml:space="preserve"> </w:t>
      </w:r>
    </w:p>
    <w:p w14:paraId="519603B7" w14:textId="77777777" w:rsidR="003531E8" w:rsidRDefault="00D140DE">
      <w:pPr>
        <w:spacing w:after="5"/>
        <w:ind w:left="853" w:right="127"/>
      </w:pPr>
      <w:r>
        <w:t xml:space="preserve">I, ……………………………......................................………. </w:t>
      </w:r>
      <w:proofErr w:type="gramStart"/>
      <w:r>
        <w:t xml:space="preserve">of </w:t>
      </w:r>
      <w:r w:rsidR="00EA0403">
        <w:t xml:space="preserve"> </w:t>
      </w:r>
      <w:r>
        <w:t>P.</w:t>
      </w:r>
      <w:proofErr w:type="gramEnd"/>
      <w:r>
        <w:t xml:space="preserve"> O. Box ………………………. being a resident of</w:t>
      </w:r>
      <w:r>
        <w:rPr>
          <w:color w:val="000000"/>
        </w:rPr>
        <w:t xml:space="preserve"> </w:t>
      </w:r>
    </w:p>
    <w:p w14:paraId="0319700E" w14:textId="77777777" w:rsidR="003531E8" w:rsidRDefault="00D140DE">
      <w:pPr>
        <w:spacing w:after="4"/>
        <w:ind w:left="853" w:right="781"/>
      </w:pPr>
      <w:r>
        <w:t>………………………………….. in the Republic of ………………. do hereby make a statement as follows: -</w:t>
      </w:r>
      <w:r>
        <w:rPr>
          <w:color w:val="000000"/>
        </w:rPr>
        <w:t xml:space="preserve"> </w:t>
      </w:r>
    </w:p>
    <w:p w14:paraId="01EC8422" w14:textId="77777777" w:rsidR="003531E8" w:rsidRDefault="00D140DE">
      <w:pPr>
        <w:spacing w:after="0" w:line="259" w:lineRule="auto"/>
        <w:ind w:left="0" w:firstLine="0"/>
        <w:jc w:val="left"/>
      </w:pPr>
      <w:r>
        <w:rPr>
          <w:color w:val="000000"/>
        </w:rPr>
        <w:t xml:space="preserve"> </w:t>
      </w:r>
    </w:p>
    <w:p w14:paraId="6995C4EC" w14:textId="77777777" w:rsidR="003531E8" w:rsidRDefault="00D140DE">
      <w:pPr>
        <w:numPr>
          <w:ilvl w:val="0"/>
          <w:numId w:val="37"/>
        </w:numPr>
        <w:spacing w:after="15"/>
        <w:ind w:left="1417" w:right="781" w:hanging="569"/>
      </w:pPr>
      <w:r>
        <w:t>THAT I am the Chief Executive/Managing Director/Principal Officer/ Director of......………....</w:t>
      </w:r>
      <w:r>
        <w:rPr>
          <w:color w:val="000000"/>
        </w:rPr>
        <w:t xml:space="preserve"> </w:t>
      </w:r>
    </w:p>
    <w:p w14:paraId="31B087E5" w14:textId="77777777" w:rsidR="003531E8" w:rsidRDefault="00D140DE">
      <w:pPr>
        <w:spacing w:after="19"/>
        <w:ind w:left="1416" w:right="781"/>
      </w:pPr>
      <w:r>
        <w:t xml:space="preserve">.................................................. </w:t>
      </w:r>
      <w:r>
        <w:rPr>
          <w:i/>
        </w:rPr>
        <w:t xml:space="preserve">(Insert name of the Company) </w:t>
      </w:r>
      <w:r>
        <w:t xml:space="preserve">who is a Bidder in respect of </w:t>
      </w:r>
    </w:p>
    <w:p w14:paraId="5C5A192E" w14:textId="77777777" w:rsidR="003531E8" w:rsidRDefault="00D140DE">
      <w:pPr>
        <w:spacing w:after="21" w:line="249" w:lineRule="auto"/>
        <w:ind w:left="1426" w:hanging="10"/>
        <w:jc w:val="left"/>
      </w:pPr>
      <w:r>
        <w:rPr>
          <w:b/>
        </w:rPr>
        <w:t>Tender No.</w:t>
      </w:r>
      <w:r>
        <w:rPr>
          <w:b/>
          <w:color w:val="000000"/>
        </w:rPr>
        <w:t xml:space="preserve"> </w:t>
      </w:r>
    </w:p>
    <w:p w14:paraId="0784F45F" w14:textId="77777777" w:rsidR="003531E8" w:rsidRDefault="00D140DE">
      <w:pPr>
        <w:spacing w:after="2"/>
        <w:ind w:left="1416" w:right="718"/>
      </w:pPr>
      <w:r>
        <w:rPr>
          <w:b/>
        </w:rPr>
        <w:t xml:space="preserve">………………….. </w:t>
      </w:r>
      <w:r>
        <w:t>for ……………………. (Insert tender title/description) for ………………</w:t>
      </w:r>
      <w:r>
        <w:rPr>
          <w:i/>
        </w:rPr>
        <w:t xml:space="preserve"> (Insert name of the Procuring entity) </w:t>
      </w:r>
      <w:r>
        <w:t>and duly authorized and competent to make this statement.</w:t>
      </w:r>
      <w:r>
        <w:rPr>
          <w:color w:val="000000"/>
        </w:rPr>
        <w:t xml:space="preserve"> </w:t>
      </w:r>
    </w:p>
    <w:p w14:paraId="129FA141" w14:textId="77777777" w:rsidR="003531E8" w:rsidRDefault="00D140DE">
      <w:pPr>
        <w:spacing w:after="0" w:line="259" w:lineRule="auto"/>
        <w:ind w:left="0" w:firstLine="0"/>
        <w:jc w:val="left"/>
      </w:pPr>
      <w:r>
        <w:rPr>
          <w:color w:val="000000"/>
        </w:rPr>
        <w:t xml:space="preserve"> </w:t>
      </w:r>
    </w:p>
    <w:p w14:paraId="10F9EBB2" w14:textId="77777777" w:rsidR="003531E8" w:rsidRDefault="00D140DE">
      <w:pPr>
        <w:numPr>
          <w:ilvl w:val="0"/>
          <w:numId w:val="37"/>
        </w:numPr>
        <w:spacing w:after="7"/>
        <w:ind w:left="1417" w:right="781" w:hanging="569"/>
      </w:pPr>
      <w:r>
        <w:t>THAT the aforesaid Bidder, its servants and/or agents /subcontractors will not engage in any corrupt or fraudulent practice and has not been requested to pay any inducement to any member of the Board, Management, Staff and /or employees and /or agents of…………………….</w:t>
      </w:r>
      <w:r>
        <w:rPr>
          <w:i/>
        </w:rPr>
        <w:t xml:space="preserve"> (Insert name of the Procuring entity)</w:t>
      </w:r>
      <w:r>
        <w:t xml:space="preserve"> which is the procuring entity.</w:t>
      </w:r>
      <w:r>
        <w:rPr>
          <w:color w:val="000000"/>
        </w:rPr>
        <w:t xml:space="preserve"> </w:t>
      </w:r>
    </w:p>
    <w:p w14:paraId="5ED3BE2A" w14:textId="77777777" w:rsidR="003531E8" w:rsidRDefault="00D140DE">
      <w:pPr>
        <w:spacing w:after="0" w:line="259" w:lineRule="auto"/>
        <w:ind w:left="0" w:firstLine="0"/>
        <w:jc w:val="left"/>
      </w:pPr>
      <w:r>
        <w:rPr>
          <w:color w:val="000000"/>
        </w:rPr>
        <w:t xml:space="preserve"> </w:t>
      </w:r>
    </w:p>
    <w:p w14:paraId="7C333B6E" w14:textId="77777777" w:rsidR="003531E8" w:rsidRDefault="00D140DE">
      <w:pPr>
        <w:numPr>
          <w:ilvl w:val="0"/>
          <w:numId w:val="37"/>
        </w:numPr>
        <w:spacing w:after="4"/>
        <w:ind w:left="1417" w:right="781" w:hanging="569"/>
      </w:pPr>
      <w:r>
        <w:t>THAT the aforesaid Bidder, its servants and/or agents /subcontractors have not offered any inducement to any member of the Board, Management, Staff and /or employees and /or agents of…………………….</w:t>
      </w:r>
      <w:r>
        <w:rPr>
          <w:i/>
        </w:rPr>
        <w:t xml:space="preserve"> (Name of the procuring entity)</w:t>
      </w:r>
      <w:r>
        <w:t>.</w:t>
      </w:r>
      <w:r>
        <w:rPr>
          <w:color w:val="000000"/>
        </w:rPr>
        <w:t xml:space="preserve"> </w:t>
      </w:r>
    </w:p>
    <w:p w14:paraId="547BD38F" w14:textId="77777777" w:rsidR="003531E8" w:rsidRDefault="00D140DE">
      <w:pPr>
        <w:spacing w:after="0" w:line="259" w:lineRule="auto"/>
        <w:ind w:left="0" w:firstLine="0"/>
        <w:jc w:val="left"/>
      </w:pPr>
      <w:r>
        <w:rPr>
          <w:color w:val="000000"/>
        </w:rPr>
        <w:t xml:space="preserve"> </w:t>
      </w:r>
    </w:p>
    <w:p w14:paraId="2D7004AB" w14:textId="77777777" w:rsidR="003531E8" w:rsidRDefault="00D140DE">
      <w:pPr>
        <w:numPr>
          <w:ilvl w:val="0"/>
          <w:numId w:val="37"/>
        </w:numPr>
        <w:ind w:left="1417" w:right="781" w:hanging="569"/>
      </w:pPr>
      <w:r>
        <w:t>THAT the aforesaid Bidder will not engage /has not engaged in any corrosive practice with other bidders participating in the subject tender</w:t>
      </w:r>
      <w:r>
        <w:rPr>
          <w:color w:val="000000"/>
        </w:rPr>
        <w:t xml:space="preserve"> </w:t>
      </w:r>
    </w:p>
    <w:p w14:paraId="3D6FE74B" w14:textId="77777777" w:rsidR="003531E8" w:rsidRDefault="00D140DE">
      <w:pPr>
        <w:numPr>
          <w:ilvl w:val="0"/>
          <w:numId w:val="37"/>
        </w:numPr>
        <w:spacing w:after="1"/>
        <w:ind w:left="1417" w:right="781" w:hanging="569"/>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14:paraId="0908F38D" w14:textId="77777777" w:rsidR="003531E8" w:rsidRDefault="00D140DE">
      <w:pPr>
        <w:spacing w:after="12" w:line="259" w:lineRule="auto"/>
        <w:ind w:left="0" w:firstLine="0"/>
        <w:jc w:val="left"/>
      </w:pPr>
      <w:r>
        <w:rPr>
          <w:color w:val="000000"/>
        </w:rPr>
        <w:t xml:space="preserve"> </w:t>
      </w:r>
    </w:p>
    <w:p w14:paraId="377430C1" w14:textId="77777777" w:rsidR="003531E8" w:rsidRDefault="00D140DE">
      <w:pPr>
        <w:tabs>
          <w:tab w:val="center" w:pos="4556"/>
          <w:tab w:val="center" w:pos="8805"/>
        </w:tabs>
        <w:spacing w:after="19"/>
        <w:ind w:left="0" w:firstLine="0"/>
        <w:jc w:val="left"/>
      </w:pPr>
      <w:r>
        <w:rPr>
          <w:rFonts w:ascii="Calibri" w:eastAsia="Calibri" w:hAnsi="Calibri" w:cs="Calibri"/>
          <w:color w:val="000000"/>
          <w:sz w:val="22"/>
        </w:rPr>
        <w:tab/>
      </w:r>
      <w:r>
        <w:t xml:space="preserve">…………………………………. ………………………………. </w:t>
      </w:r>
      <w:r>
        <w:tab/>
        <w:t xml:space="preserve">……………… </w:t>
      </w:r>
    </w:p>
    <w:p w14:paraId="7F7F2F5B" w14:textId="77777777" w:rsidR="003531E8" w:rsidRDefault="00D140DE">
      <w:pPr>
        <w:tabs>
          <w:tab w:val="center" w:pos="1755"/>
          <w:tab w:val="center" w:pos="4793"/>
        </w:tabs>
        <w:spacing w:after="19"/>
        <w:ind w:left="0" w:firstLine="0"/>
        <w:jc w:val="left"/>
      </w:pPr>
      <w:r>
        <w:rPr>
          <w:rFonts w:ascii="Calibri" w:eastAsia="Calibri" w:hAnsi="Calibri" w:cs="Calibri"/>
          <w:color w:val="000000"/>
          <w:sz w:val="22"/>
        </w:rPr>
        <w:tab/>
      </w:r>
      <w:r>
        <w:t xml:space="preserve"> (Title) </w:t>
      </w:r>
      <w:r>
        <w:tab/>
        <w:t xml:space="preserve">( </w:t>
      </w:r>
    </w:p>
    <w:p w14:paraId="4D48AEB1" w14:textId="77777777" w:rsidR="003531E8" w:rsidRDefault="00D140DE">
      <w:pPr>
        <w:spacing w:after="19"/>
        <w:ind w:left="1416" w:right="781"/>
      </w:pPr>
      <w:proofErr w:type="gramStart"/>
      <w:r>
        <w:t xml:space="preserve">Signature)   </w:t>
      </w:r>
      <w:proofErr w:type="gramEnd"/>
      <w:r>
        <w:t xml:space="preserve">                                    (Date)</w:t>
      </w:r>
      <w:r>
        <w:rPr>
          <w:color w:val="000000"/>
        </w:rPr>
        <w:t xml:space="preserve"> </w:t>
      </w:r>
    </w:p>
    <w:p w14:paraId="7862A738" w14:textId="77777777" w:rsidR="003531E8" w:rsidRDefault="00D140DE">
      <w:pPr>
        <w:spacing w:after="22" w:line="259" w:lineRule="auto"/>
        <w:ind w:left="0" w:firstLine="0"/>
        <w:jc w:val="left"/>
      </w:pPr>
      <w:r>
        <w:rPr>
          <w:color w:val="000000"/>
        </w:rPr>
        <w:t xml:space="preserve"> </w:t>
      </w:r>
    </w:p>
    <w:p w14:paraId="7BB61743" w14:textId="77777777" w:rsidR="003531E8" w:rsidRDefault="00D140DE">
      <w:pPr>
        <w:spacing w:after="19"/>
        <w:ind w:left="1416" w:right="781"/>
      </w:pPr>
      <w:r>
        <w:t>Bidder Official Stamp</w:t>
      </w:r>
      <w:r>
        <w:rPr>
          <w:color w:val="000000"/>
        </w:rPr>
        <w:t xml:space="preserve"> </w:t>
      </w:r>
    </w:p>
    <w:p w14:paraId="13A7525D" w14:textId="77777777" w:rsidR="003531E8" w:rsidRDefault="00D140DE">
      <w:pPr>
        <w:spacing w:after="0" w:line="259" w:lineRule="auto"/>
        <w:ind w:left="0" w:firstLine="0"/>
        <w:jc w:val="left"/>
      </w:pPr>
      <w:r>
        <w:rPr>
          <w:color w:val="000000"/>
        </w:rPr>
        <w:t xml:space="preserve"> </w:t>
      </w:r>
    </w:p>
    <w:p w14:paraId="150F785A" w14:textId="77777777" w:rsidR="003531E8" w:rsidRDefault="00D140DE">
      <w:pPr>
        <w:spacing w:after="0" w:line="259" w:lineRule="auto"/>
        <w:ind w:left="0" w:firstLine="0"/>
        <w:jc w:val="left"/>
      </w:pPr>
      <w:r>
        <w:rPr>
          <w:color w:val="000000"/>
        </w:rPr>
        <w:t xml:space="preserve"> </w:t>
      </w:r>
    </w:p>
    <w:p w14:paraId="0D88E1E0" w14:textId="77777777" w:rsidR="003531E8" w:rsidRDefault="00D140DE">
      <w:pPr>
        <w:spacing w:after="170" w:line="259" w:lineRule="auto"/>
        <w:ind w:left="850" w:firstLine="0"/>
        <w:jc w:val="left"/>
      </w:pPr>
      <w:r>
        <w:rPr>
          <w:b/>
        </w:rPr>
        <w:t xml:space="preserve"> </w:t>
      </w:r>
    </w:p>
    <w:p w14:paraId="574E054C" w14:textId="77777777" w:rsidR="003531E8" w:rsidRDefault="00D140DE">
      <w:pPr>
        <w:pStyle w:val="Heading3"/>
        <w:spacing w:after="272"/>
        <w:ind w:left="859"/>
      </w:pPr>
      <w:r>
        <w:lastRenderedPageBreak/>
        <w:t>DECLARATION AND COMMITMENT TO THE CODE OF ETHICS</w:t>
      </w:r>
      <w:r>
        <w:rPr>
          <w:color w:val="000000"/>
        </w:rPr>
        <w:t xml:space="preserve"> </w:t>
      </w:r>
    </w:p>
    <w:p w14:paraId="672E13EB" w14:textId="77777777" w:rsidR="003531E8" w:rsidRDefault="00D140DE">
      <w:pPr>
        <w:spacing w:after="48"/>
        <w:ind w:left="855" w:right="781"/>
      </w:pPr>
      <w:r>
        <w:t xml:space="preserve">I, ......................................................................................................(person) on behalf of </w:t>
      </w:r>
      <w:r>
        <w:rPr>
          <w:b/>
          <w:i/>
        </w:rPr>
        <w:t>(Name of the Business/</w:t>
      </w:r>
      <w:r>
        <w:rPr>
          <w:b/>
          <w:i/>
          <w:color w:val="000000"/>
        </w:rPr>
        <w:t xml:space="preserve"> </w:t>
      </w:r>
    </w:p>
    <w:p w14:paraId="6DBEFA02" w14:textId="77777777" w:rsidR="003531E8" w:rsidRDefault="00D140DE">
      <w:pPr>
        <w:spacing w:after="290"/>
        <w:ind w:left="855" w:right="720"/>
      </w:pPr>
      <w:r>
        <w:rPr>
          <w:b/>
          <w:i/>
        </w:rPr>
        <w:t>Company/ Firm</w:t>
      </w:r>
      <w:r>
        <w:t>) ……………………………………………………. 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14:paraId="5289FE2F" w14:textId="77777777" w:rsidR="003531E8" w:rsidRDefault="00D140DE">
      <w:pPr>
        <w:spacing w:after="286"/>
        <w:ind w:left="855" w:right="781"/>
      </w:pPr>
      <w:r>
        <w:t>I do hereby commit to abide by the provisions of the Code of Ethics for persons participating in Public Procurement and Asset Disposal.</w:t>
      </w:r>
      <w:r>
        <w:rPr>
          <w:color w:val="000000"/>
        </w:rPr>
        <w:t xml:space="preserve"> </w:t>
      </w:r>
    </w:p>
    <w:p w14:paraId="12E93ACD" w14:textId="77777777" w:rsidR="003531E8" w:rsidRDefault="00D140DE">
      <w:pPr>
        <w:spacing w:after="297"/>
        <w:ind w:left="855" w:right="781"/>
      </w:pPr>
      <w:r>
        <w:t xml:space="preserve">Name of Authorized Signatory ..........................................……………………………… </w:t>
      </w:r>
    </w:p>
    <w:p w14:paraId="18818944" w14:textId="77777777" w:rsidR="003531E8" w:rsidRDefault="00D140DE">
      <w:pPr>
        <w:spacing w:after="369"/>
        <w:ind w:left="855" w:right="781"/>
      </w:pPr>
      <w:r>
        <w:t>Sign……………....................................................................................................................</w:t>
      </w:r>
      <w:r>
        <w:rPr>
          <w:color w:val="000000"/>
        </w:rPr>
        <w:t xml:space="preserve"> </w:t>
      </w:r>
    </w:p>
    <w:p w14:paraId="3C7BB16C" w14:textId="77777777" w:rsidR="003531E8" w:rsidRDefault="00D140DE">
      <w:pPr>
        <w:ind w:left="855" w:right="781"/>
      </w:pPr>
      <w:r>
        <w:t>Position……………............................................................................................................................... .........</w:t>
      </w:r>
      <w:r>
        <w:rPr>
          <w:color w:val="000000"/>
        </w:rPr>
        <w:t xml:space="preserve"> </w:t>
      </w:r>
    </w:p>
    <w:p w14:paraId="70524D28" w14:textId="77777777" w:rsidR="003531E8" w:rsidRDefault="00D140DE">
      <w:pPr>
        <w:spacing w:after="286"/>
        <w:ind w:left="855" w:right="781"/>
      </w:pPr>
      <w:r>
        <w:t xml:space="preserve">Office address………………………………………………. </w:t>
      </w:r>
    </w:p>
    <w:p w14:paraId="2066D7F7" w14:textId="77777777" w:rsidR="003531E8" w:rsidRDefault="00D140DE">
      <w:pPr>
        <w:spacing w:after="270"/>
        <w:ind w:left="855" w:right="781"/>
      </w:pPr>
      <w:r>
        <w:t>Telephone…………….......…………………. E-mail   ................................................……</w:t>
      </w:r>
      <w:r>
        <w:rPr>
          <w:color w:val="000000"/>
        </w:rPr>
        <w:t xml:space="preserve"> </w:t>
      </w:r>
    </w:p>
    <w:p w14:paraId="2477EFE1" w14:textId="77777777" w:rsidR="003531E8" w:rsidRDefault="00D140DE">
      <w:pPr>
        <w:spacing w:after="263"/>
        <w:ind w:left="855" w:right="781"/>
      </w:pPr>
      <w:r>
        <w:t>Name of the Firm/Company………................................................................................…………</w:t>
      </w:r>
      <w:r>
        <w:rPr>
          <w:color w:val="000000"/>
        </w:rPr>
        <w:t xml:space="preserve"> </w:t>
      </w:r>
    </w:p>
    <w:p w14:paraId="283A59B7" w14:textId="77777777" w:rsidR="003531E8" w:rsidRDefault="00D140DE">
      <w:pPr>
        <w:ind w:left="855" w:right="781"/>
      </w:pPr>
      <w:r>
        <w:t>Date ……………………………………..............................................................................…………</w:t>
      </w:r>
      <w:r>
        <w:rPr>
          <w:color w:val="000000"/>
        </w:rPr>
        <w:t xml:space="preserve"> </w:t>
      </w:r>
    </w:p>
    <w:p w14:paraId="61908630" w14:textId="77777777" w:rsidR="003531E8" w:rsidRDefault="00D140DE">
      <w:pPr>
        <w:pStyle w:val="Heading4"/>
        <w:spacing w:after="10"/>
        <w:ind w:left="859"/>
      </w:pPr>
      <w:r>
        <w:t>(Company Seal/ Rubber Stamp where applicable)</w:t>
      </w:r>
      <w:r>
        <w:rPr>
          <w:color w:val="000000"/>
        </w:rPr>
        <w:t xml:space="preserve"> </w:t>
      </w:r>
    </w:p>
    <w:p w14:paraId="0078CEEF" w14:textId="77777777" w:rsidR="003531E8" w:rsidRDefault="00D140DE">
      <w:pPr>
        <w:spacing w:after="0" w:line="259" w:lineRule="auto"/>
        <w:ind w:left="0" w:firstLine="0"/>
        <w:jc w:val="left"/>
      </w:pPr>
      <w:r>
        <w:rPr>
          <w:b/>
          <w:color w:val="000000"/>
        </w:rPr>
        <w:t xml:space="preserve"> </w:t>
      </w:r>
    </w:p>
    <w:p w14:paraId="35A76517" w14:textId="77777777" w:rsidR="003531E8" w:rsidRDefault="00D140DE">
      <w:pPr>
        <w:spacing w:after="376"/>
        <w:ind w:left="855" w:right="781"/>
      </w:pPr>
      <w:r>
        <w:t>Witness Name    ....................................................................….………………….</w:t>
      </w:r>
      <w:r>
        <w:rPr>
          <w:color w:val="000000"/>
        </w:rPr>
        <w:t xml:space="preserve"> </w:t>
      </w:r>
    </w:p>
    <w:p w14:paraId="71DDFB05" w14:textId="77777777" w:rsidR="003531E8" w:rsidRDefault="00D140DE">
      <w:pPr>
        <w:spacing w:after="19"/>
        <w:ind w:left="855" w:right="781"/>
      </w:pPr>
      <w:r>
        <w:t>Sign ……………………….........................................................................................…………</w:t>
      </w:r>
      <w:r>
        <w:rPr>
          <w:color w:val="000000"/>
        </w:rPr>
        <w:t xml:space="preserve"> </w:t>
      </w:r>
    </w:p>
    <w:p w14:paraId="6BF3E80C" w14:textId="77777777" w:rsidR="003531E8" w:rsidRDefault="00D140DE">
      <w:pPr>
        <w:spacing w:after="20" w:line="259" w:lineRule="auto"/>
        <w:ind w:left="0" w:firstLine="0"/>
        <w:jc w:val="left"/>
      </w:pPr>
      <w:r>
        <w:rPr>
          <w:color w:val="000000"/>
        </w:rPr>
        <w:t xml:space="preserve"> </w:t>
      </w:r>
    </w:p>
    <w:p w14:paraId="071A10AB" w14:textId="77777777" w:rsidR="003531E8" w:rsidRDefault="00D140DE">
      <w:pPr>
        <w:ind w:left="855" w:right="781"/>
      </w:pPr>
      <w:r>
        <w:t>Date …………………………………………….................................................................................</w:t>
      </w:r>
      <w:r>
        <w:rPr>
          <w:color w:val="000000"/>
        </w:rPr>
        <w:t xml:space="preserve"> </w:t>
      </w:r>
    </w:p>
    <w:p w14:paraId="0DFE30CA" w14:textId="77777777" w:rsidR="003531E8" w:rsidRDefault="00D140DE">
      <w:pPr>
        <w:tabs>
          <w:tab w:val="center" w:pos="955"/>
          <w:tab w:val="center" w:pos="3720"/>
        </w:tabs>
        <w:spacing w:after="260" w:line="259" w:lineRule="auto"/>
        <w:ind w:left="0" w:firstLine="0"/>
        <w:jc w:val="left"/>
      </w:pPr>
      <w:r>
        <w:rPr>
          <w:rFonts w:ascii="Calibri" w:eastAsia="Calibri" w:hAnsi="Calibri" w:cs="Calibri"/>
          <w:color w:val="000000"/>
          <w:sz w:val="22"/>
        </w:rPr>
        <w:tab/>
      </w:r>
      <w:r>
        <w:rPr>
          <w:b/>
          <w:sz w:val="22"/>
        </w:rPr>
        <w:t>D.</w:t>
      </w:r>
      <w:r>
        <w:rPr>
          <w:rFonts w:ascii="Arial" w:eastAsia="Arial" w:hAnsi="Arial" w:cs="Arial"/>
          <w:b/>
          <w:sz w:val="22"/>
        </w:rPr>
        <w:t xml:space="preserve"> </w:t>
      </w:r>
      <w:r>
        <w:rPr>
          <w:rFonts w:ascii="Arial" w:eastAsia="Arial" w:hAnsi="Arial" w:cs="Arial"/>
          <w:b/>
          <w:sz w:val="22"/>
        </w:rPr>
        <w:tab/>
      </w:r>
      <w:r>
        <w:rPr>
          <w:b/>
          <w:u w:val="single" w:color="231F20"/>
        </w:rPr>
        <w:t>APPENDIX 1-FRAUD AND CORRUPTION</w:t>
      </w:r>
      <w:r>
        <w:rPr>
          <w:b/>
          <w:color w:val="000000"/>
        </w:rPr>
        <w:t xml:space="preserve"> </w:t>
      </w:r>
    </w:p>
    <w:p w14:paraId="6BA25F7D" w14:textId="77777777" w:rsidR="003531E8" w:rsidRDefault="00D140DE">
      <w:pPr>
        <w:spacing w:after="205" w:line="265" w:lineRule="auto"/>
        <w:ind w:left="860" w:hanging="10"/>
      </w:pPr>
      <w:r>
        <w:rPr>
          <w:i/>
        </w:rPr>
        <w:t>(Appendix 1 shall not be modified)</w:t>
      </w:r>
      <w:r>
        <w:rPr>
          <w:i/>
          <w:color w:val="000000"/>
        </w:rPr>
        <w:t xml:space="preserve"> </w:t>
      </w:r>
    </w:p>
    <w:p w14:paraId="4F3641C2" w14:textId="77777777" w:rsidR="003531E8" w:rsidRDefault="00D140DE">
      <w:pPr>
        <w:pStyle w:val="Heading4"/>
        <w:tabs>
          <w:tab w:val="center" w:pos="933"/>
          <w:tab w:val="center" w:pos="1832"/>
        </w:tabs>
        <w:ind w:left="0" w:firstLine="0"/>
      </w:pPr>
      <w:r>
        <w:rPr>
          <w:rFonts w:ascii="Calibri" w:eastAsia="Calibri" w:hAnsi="Calibri" w:cs="Calibri"/>
          <w:b w:val="0"/>
          <w:color w:val="000000"/>
          <w:sz w:val="22"/>
        </w:rPr>
        <w:tab/>
      </w:r>
      <w:r>
        <w:rPr>
          <w:sz w:val="22"/>
        </w:rPr>
        <w:t>1.</w:t>
      </w:r>
      <w:r>
        <w:rPr>
          <w:rFonts w:ascii="Arial" w:eastAsia="Arial" w:hAnsi="Arial" w:cs="Arial"/>
          <w:sz w:val="22"/>
        </w:rPr>
        <w:t xml:space="preserve"> </w:t>
      </w:r>
      <w:r>
        <w:rPr>
          <w:rFonts w:ascii="Arial" w:eastAsia="Arial" w:hAnsi="Arial" w:cs="Arial"/>
          <w:sz w:val="22"/>
        </w:rPr>
        <w:tab/>
      </w:r>
      <w:r>
        <w:t>Purpose</w:t>
      </w:r>
      <w:r>
        <w:rPr>
          <w:color w:val="000000"/>
        </w:rPr>
        <w:t xml:space="preserve"> </w:t>
      </w:r>
    </w:p>
    <w:p w14:paraId="6F859959" w14:textId="77777777" w:rsidR="003531E8" w:rsidRDefault="00D140DE">
      <w:pPr>
        <w:ind w:left="1414" w:right="989" w:hanging="576"/>
      </w:pPr>
      <w:r>
        <w:rPr>
          <w:rFonts w:ascii="Arial" w:eastAsia="Arial" w:hAnsi="Arial" w:cs="Arial"/>
          <w:color w:val="000000"/>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14:paraId="7358DE6B" w14:textId="77777777" w:rsidR="003531E8" w:rsidRDefault="00D140DE">
      <w:pPr>
        <w:pStyle w:val="Heading4"/>
        <w:tabs>
          <w:tab w:val="center" w:pos="933"/>
          <w:tab w:val="center" w:pos="2131"/>
        </w:tabs>
        <w:ind w:left="0" w:firstLine="0"/>
      </w:pPr>
      <w:r>
        <w:rPr>
          <w:rFonts w:ascii="Calibri" w:eastAsia="Calibri" w:hAnsi="Calibri" w:cs="Calibri"/>
          <w:b w:val="0"/>
          <w:color w:val="000000"/>
          <w:sz w:val="22"/>
        </w:rPr>
        <w:tab/>
      </w:r>
      <w:r>
        <w:rPr>
          <w:sz w:val="22"/>
        </w:rPr>
        <w:t>2.</w:t>
      </w:r>
      <w:r>
        <w:rPr>
          <w:rFonts w:ascii="Arial" w:eastAsia="Arial" w:hAnsi="Arial" w:cs="Arial"/>
          <w:sz w:val="22"/>
        </w:rPr>
        <w:t xml:space="preserve"> </w:t>
      </w:r>
      <w:r>
        <w:rPr>
          <w:rFonts w:ascii="Arial" w:eastAsia="Arial" w:hAnsi="Arial" w:cs="Arial"/>
          <w:sz w:val="22"/>
        </w:rPr>
        <w:tab/>
      </w:r>
      <w:r>
        <w:t>Requirements</w:t>
      </w:r>
      <w:r>
        <w:rPr>
          <w:color w:val="000000"/>
        </w:rPr>
        <w:t xml:space="preserve"> </w:t>
      </w:r>
    </w:p>
    <w:p w14:paraId="3359AF13" w14:textId="77777777" w:rsidR="003531E8" w:rsidRDefault="00D140DE">
      <w:pPr>
        <w:ind w:left="1426" w:right="986" w:hanging="576"/>
      </w:pPr>
      <w:r>
        <w:rPr>
          <w:rFonts w:ascii="Arial" w:eastAsia="Arial" w:hAnsi="Arial" w:cs="Arial"/>
          <w:color w:val="000000"/>
        </w:rPr>
        <w:t xml:space="preserve"> </w:t>
      </w:r>
      <w:r>
        <w:t xml:space="preserve">The Government of Kenya requires that all parties including Procuring Entities, Tenderers, (applicants/proposers), Consultants, Contractors and Suppliers; any Subcontractors, Sub-consultants, Service providers or Suppliers; any Agents(whether declared or not); and any </w:t>
      </w:r>
      <w:r>
        <w:lastRenderedPageBreak/>
        <w:t>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paragraphs1.1above.</w:t>
      </w:r>
      <w:r>
        <w:rPr>
          <w:color w:val="000000"/>
        </w:rPr>
        <w:t xml:space="preserve"> </w:t>
      </w:r>
    </w:p>
    <w:p w14:paraId="129E3DA7" w14:textId="77777777" w:rsidR="003531E8" w:rsidRDefault="00D140DE">
      <w:pPr>
        <w:spacing w:after="113"/>
        <w:ind w:left="1426" w:right="988" w:hanging="576"/>
      </w:pPr>
      <w:r>
        <w:rPr>
          <w:rFonts w:ascii="Arial" w:eastAsia="Arial" w:hAnsi="Arial" w:cs="Arial"/>
          <w:color w:val="000000"/>
        </w:rPr>
        <w:t xml:space="preserve"> </w:t>
      </w:r>
      <w:r>
        <w:t xml:space="preserve">Kenya's public procurement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below highlight Kenya's policy of no tolerance for such practices and behavior:</w:t>
      </w:r>
      <w:r>
        <w:rPr>
          <w:color w:val="000000"/>
        </w:rPr>
        <w:t xml:space="preserve"> </w:t>
      </w:r>
    </w:p>
    <w:p w14:paraId="5BAFE9A9" w14:textId="77777777" w:rsidR="003531E8" w:rsidRDefault="00D140DE">
      <w:pPr>
        <w:numPr>
          <w:ilvl w:val="0"/>
          <w:numId w:val="38"/>
        </w:numPr>
        <w:spacing w:after="110"/>
        <w:ind w:right="781" w:hanging="425"/>
      </w:pPr>
      <w:r>
        <w:t>A person to whom this Act applies shall not be involved in any corrupt, coercive, obstructive, collusive or fraudulent practice; or conflicts of interest in any procurement or asset disposal proceeding;</w:t>
      </w:r>
      <w:r>
        <w:rPr>
          <w:color w:val="000000"/>
        </w:rPr>
        <w:t xml:space="preserve"> </w:t>
      </w:r>
    </w:p>
    <w:p w14:paraId="06A3E8DE" w14:textId="77777777" w:rsidR="003531E8" w:rsidRDefault="00D140DE">
      <w:pPr>
        <w:numPr>
          <w:ilvl w:val="0"/>
          <w:numId w:val="38"/>
        </w:numPr>
        <w:spacing w:after="116"/>
        <w:ind w:right="781" w:hanging="425"/>
      </w:pPr>
      <w:r>
        <w:t>A person referred to under subsection (1) who contravenes the provisions of that subsection commits an offence;</w:t>
      </w:r>
      <w:r>
        <w:rPr>
          <w:color w:val="000000"/>
        </w:rPr>
        <w:t xml:space="preserve"> </w:t>
      </w:r>
    </w:p>
    <w:p w14:paraId="59293269" w14:textId="77777777" w:rsidR="003531E8" w:rsidRDefault="00D140DE">
      <w:pPr>
        <w:numPr>
          <w:ilvl w:val="0"/>
          <w:numId w:val="38"/>
        </w:numPr>
        <w:spacing w:after="115"/>
        <w:ind w:right="781" w:hanging="425"/>
      </w:pPr>
      <w:r>
        <w:t>Without limiting the generality of the subsection (1) and (2), the person shall be: -</w:t>
      </w:r>
      <w:r>
        <w:rPr>
          <w:color w:val="000000"/>
        </w:rPr>
        <w:t xml:space="preserve"> </w:t>
      </w:r>
    </w:p>
    <w:p w14:paraId="1C7FD4F7" w14:textId="77777777" w:rsidR="003531E8" w:rsidRDefault="00D140DE">
      <w:pPr>
        <w:numPr>
          <w:ilvl w:val="1"/>
          <w:numId w:val="38"/>
        </w:numPr>
        <w:spacing w:after="111"/>
        <w:ind w:right="884" w:hanging="434"/>
      </w:pPr>
      <w:r>
        <w:t>disqualified from entering into a contract for a procurement or asset disposal proceeding; or</w:t>
      </w:r>
      <w:r>
        <w:rPr>
          <w:color w:val="000000"/>
        </w:rPr>
        <w:t xml:space="preserve"> </w:t>
      </w:r>
    </w:p>
    <w:p w14:paraId="6F19D401" w14:textId="7AD4147C" w:rsidR="003531E8" w:rsidRDefault="00D140DE">
      <w:pPr>
        <w:numPr>
          <w:ilvl w:val="1"/>
          <w:numId w:val="38"/>
        </w:numPr>
        <w:spacing w:after="107"/>
        <w:ind w:right="884" w:hanging="434"/>
      </w:pPr>
      <w:r>
        <w:t>if a contract has already been entered into with the person, the contract shall be voidable;</w:t>
      </w:r>
      <w:r>
        <w:rPr>
          <w:color w:val="000000"/>
        </w:rPr>
        <w:t xml:space="preserve"> </w:t>
      </w:r>
      <w:r>
        <w:rPr>
          <w:sz w:val="22"/>
        </w:rPr>
        <w:t>iv)</w:t>
      </w:r>
      <w:r>
        <w:rPr>
          <w:rFonts w:ascii="Arial" w:eastAsia="Arial" w:hAnsi="Arial" w:cs="Arial"/>
          <w:sz w:val="22"/>
        </w:rPr>
        <w:t xml:space="preserve"> </w:t>
      </w:r>
      <w:r>
        <w:t xml:space="preserve">The voiding of a contract by </w:t>
      </w:r>
      <w:proofErr w:type="spellStart"/>
      <w:r w:rsidR="00A86C49">
        <w:t>kaimosi</w:t>
      </w:r>
      <w:proofErr w:type="spellEnd"/>
      <w:r w:rsidR="00A86C49">
        <w:t xml:space="preserve"> Friends </w:t>
      </w:r>
      <w:r w:rsidR="009B4BB0">
        <w:t>University under</w:t>
      </w:r>
      <w:r>
        <w:t xml:space="preserve"> subsection (7) does not limit any legal remedy </w:t>
      </w:r>
      <w:proofErr w:type="spellStart"/>
      <w:r w:rsidR="00A86C49">
        <w:t>kaimosi</w:t>
      </w:r>
      <w:proofErr w:type="spellEnd"/>
      <w:r w:rsidR="00A86C49">
        <w:t xml:space="preserve"> Friends </w:t>
      </w:r>
      <w:r w:rsidR="009B4BB0">
        <w:t>university may</w:t>
      </w:r>
      <w:r>
        <w:t xml:space="preserve"> have;</w:t>
      </w:r>
      <w:r>
        <w:rPr>
          <w:color w:val="000000"/>
        </w:rPr>
        <w:t xml:space="preserve"> </w:t>
      </w:r>
    </w:p>
    <w:p w14:paraId="4CE7271E" w14:textId="46FABA13" w:rsidR="003531E8" w:rsidRDefault="00D140DE">
      <w:pPr>
        <w:spacing w:after="105"/>
        <w:ind w:left="1838" w:right="986" w:hanging="427"/>
      </w:pPr>
      <w:r>
        <w:rPr>
          <w:sz w:val="22"/>
        </w:rPr>
        <w:t>v)</w:t>
      </w:r>
      <w:r>
        <w:rPr>
          <w:rFonts w:ascii="Arial" w:eastAsia="Arial" w:hAnsi="Arial" w:cs="Arial"/>
          <w:sz w:val="22"/>
        </w:rPr>
        <w:t xml:space="preserve"> </w:t>
      </w:r>
      <w:r>
        <w:t xml:space="preserve">An employee or agent of </w:t>
      </w:r>
      <w:proofErr w:type="spellStart"/>
      <w:r w:rsidR="00A86C49">
        <w:t>kaimosi</w:t>
      </w:r>
      <w:proofErr w:type="spellEnd"/>
      <w:r w:rsidR="00A86C49">
        <w:t xml:space="preserve"> Friends </w:t>
      </w:r>
      <w:r w:rsidR="009B4BB0">
        <w:t>University or</w:t>
      </w:r>
      <w:r>
        <w:t xml:space="preserve"> a member of the Board or committee of </w:t>
      </w:r>
      <w:proofErr w:type="spellStart"/>
      <w:r w:rsidR="00A86C49">
        <w:t>kaimosi</w:t>
      </w:r>
      <w:proofErr w:type="spellEnd"/>
      <w:r w:rsidR="00A86C49">
        <w:t xml:space="preserve"> Friends </w:t>
      </w:r>
      <w:r w:rsidR="009B4BB0">
        <w:t>University who</w:t>
      </w:r>
      <w:r>
        <w:t xml:space="preserve"> has a conflict of interest with respect to a procurement—</w:t>
      </w:r>
      <w:r>
        <w:rPr>
          <w:color w:val="000000"/>
        </w:rPr>
        <w:t xml:space="preserve"> </w:t>
      </w:r>
      <w:r>
        <w:rPr>
          <w:sz w:val="22"/>
        </w:rPr>
        <w:t>a)</w:t>
      </w:r>
      <w:r>
        <w:rPr>
          <w:rFonts w:ascii="Arial" w:eastAsia="Arial" w:hAnsi="Arial" w:cs="Arial"/>
          <w:sz w:val="22"/>
        </w:rPr>
        <w:t xml:space="preserve"> </w:t>
      </w:r>
      <w:r>
        <w:t>Shall not take part in the procurement proceedings;</w:t>
      </w:r>
      <w:r>
        <w:rPr>
          <w:color w:val="000000"/>
        </w:rPr>
        <w:t xml:space="preserve"> </w:t>
      </w:r>
    </w:p>
    <w:p w14:paraId="5AD4945F" w14:textId="77777777" w:rsidR="003531E8" w:rsidRDefault="00D140DE">
      <w:pPr>
        <w:numPr>
          <w:ilvl w:val="0"/>
          <w:numId w:val="39"/>
        </w:numPr>
        <w:spacing w:after="111"/>
        <w:ind w:right="885" w:hanging="425"/>
      </w:pPr>
      <w:r>
        <w:t>shall not, after a procurement contract has been entered into, take part in any decision relating to the procurement or contract; and</w:t>
      </w:r>
      <w:r>
        <w:rPr>
          <w:color w:val="000000"/>
        </w:rPr>
        <w:t xml:space="preserve"> </w:t>
      </w:r>
    </w:p>
    <w:p w14:paraId="284CDEA0" w14:textId="77777777" w:rsidR="003531E8" w:rsidRDefault="00D140DE">
      <w:pPr>
        <w:numPr>
          <w:ilvl w:val="0"/>
          <w:numId w:val="39"/>
        </w:numPr>
        <w:spacing w:after="113"/>
        <w:ind w:right="885" w:hanging="425"/>
      </w:pPr>
      <w:r>
        <w:t>shall not be a subcontractor for the tenderer to whom was awarded contract, or a member of the group of tenderers of whom the contract was awarded, but the subcontractor appointed shall meet all the requirements of this Act.</w:t>
      </w:r>
      <w:r>
        <w:rPr>
          <w:color w:val="000000"/>
        </w:rPr>
        <w:t xml:space="preserve"> </w:t>
      </w:r>
      <w:r>
        <w:rPr>
          <w:sz w:val="22"/>
        </w:rPr>
        <w:t>vi)</w:t>
      </w:r>
      <w:r>
        <w:rPr>
          <w:rFonts w:ascii="Arial" w:eastAsia="Arial" w:hAnsi="Arial" w:cs="Arial"/>
          <w:sz w:val="22"/>
        </w:rPr>
        <w:t xml:space="preserve"> </w:t>
      </w:r>
      <w:r>
        <w:t>An employee, agent or member described in subsection (1) who refrains from doing anything prohibited under that subsection, but for that subsection, would have been within his or her duties shall disclose the conflict of interest to the procuring entity;</w:t>
      </w:r>
      <w:r>
        <w:rPr>
          <w:color w:val="000000"/>
        </w:rPr>
        <w:t xml:space="preserve"> </w:t>
      </w:r>
    </w:p>
    <w:p w14:paraId="280558FF" w14:textId="77777777" w:rsidR="003531E8" w:rsidRDefault="00D140DE">
      <w:pPr>
        <w:spacing w:after="237" w:line="238" w:lineRule="auto"/>
        <w:ind w:left="1406" w:right="736" w:firstLine="0"/>
        <w:jc w:val="left"/>
      </w:pPr>
      <w:r>
        <w:rPr>
          <w:sz w:val="22"/>
        </w:rPr>
        <w:t>vii)</w:t>
      </w:r>
      <w:r>
        <w:rPr>
          <w:rFonts w:ascii="Arial" w:eastAsia="Arial" w:hAnsi="Arial" w:cs="Arial"/>
          <w:sz w:val="22"/>
        </w:rPr>
        <w:t xml:space="preserve"> </w:t>
      </w:r>
      <w:r>
        <w:t>If a person contravenes subsection (1) with respect to a conflict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officer. Etc.</w:t>
      </w:r>
      <w:r>
        <w:rPr>
          <w:color w:val="000000"/>
        </w:rPr>
        <w:t xml:space="preserve"> </w:t>
      </w:r>
    </w:p>
    <w:p w14:paraId="7034034E" w14:textId="77777777" w:rsidR="003531E8" w:rsidRDefault="00D140DE">
      <w:pPr>
        <w:spacing w:after="115"/>
        <w:ind w:left="1412" w:right="781" w:hanging="564"/>
      </w:pPr>
      <w:r>
        <w:rPr>
          <w:rFonts w:ascii="Arial" w:eastAsia="Arial" w:hAnsi="Arial" w:cs="Arial"/>
          <w:color w:val="000000"/>
        </w:rPr>
        <w:t xml:space="preserve"> </w:t>
      </w:r>
      <w:r>
        <w:rPr>
          <w:rFonts w:ascii="Arial" w:eastAsia="Arial" w:hAnsi="Arial" w:cs="Arial"/>
          <w:color w:val="000000"/>
        </w:rPr>
        <w:tab/>
      </w:r>
      <w:r>
        <w:t>Incompliance with Kenya's laws, regulations and policies mentioned above, the Procuring Entity:</w:t>
      </w:r>
      <w:r>
        <w:rPr>
          <w:color w:val="000000"/>
        </w:rPr>
        <w:t xml:space="preserve"> </w:t>
      </w:r>
    </w:p>
    <w:p w14:paraId="166FAAEB" w14:textId="77777777" w:rsidR="003531E8" w:rsidRDefault="00D140DE">
      <w:pPr>
        <w:numPr>
          <w:ilvl w:val="0"/>
          <w:numId w:val="40"/>
        </w:numPr>
        <w:spacing w:after="119"/>
        <w:ind w:right="1275" w:hanging="420"/>
      </w:pPr>
      <w:r>
        <w:t>Defines broadly, for the purposes of the above provisions, the terms set forth below as follows:</w:t>
      </w:r>
      <w:r>
        <w:rPr>
          <w:color w:val="000000"/>
        </w:rPr>
        <w:t xml:space="preserve"> </w:t>
      </w:r>
    </w:p>
    <w:p w14:paraId="54FCBC48" w14:textId="77777777" w:rsidR="003531E8" w:rsidRDefault="00D140DE">
      <w:pPr>
        <w:numPr>
          <w:ilvl w:val="1"/>
          <w:numId w:val="40"/>
        </w:numPr>
        <w:spacing w:after="193" w:line="238" w:lineRule="auto"/>
        <w:ind w:right="1488" w:hanging="425"/>
        <w:jc w:val="left"/>
      </w:pPr>
      <w:r>
        <w:t>“corrupt practice” is the offering, giving, receiving, or soliciting, directly or indirectly, of anything of value to influence improperly the actions of another party;</w:t>
      </w:r>
      <w:r>
        <w:rPr>
          <w:color w:val="000000"/>
        </w:rPr>
        <w:t xml:space="preserve"> </w:t>
      </w:r>
    </w:p>
    <w:p w14:paraId="7ECFF7DC" w14:textId="77777777" w:rsidR="003531E8" w:rsidRDefault="00D140DE">
      <w:pPr>
        <w:numPr>
          <w:ilvl w:val="1"/>
          <w:numId w:val="40"/>
        </w:numPr>
        <w:spacing w:after="127" w:line="238" w:lineRule="auto"/>
        <w:ind w:right="1488" w:hanging="425"/>
        <w:jc w:val="left"/>
      </w:pPr>
      <w:r>
        <w:lastRenderedPageBreak/>
        <w:t>“fraudulent practice” is any act or omission, including misrepresentation, that knowingly or recklessly misleads, or attempts to mislead, a party to obtain financial or other benefit or to avoid an obligation;</w:t>
      </w:r>
      <w:r>
        <w:rPr>
          <w:color w:val="000000"/>
        </w:rPr>
        <w:t xml:space="preserve"> </w:t>
      </w:r>
    </w:p>
    <w:p w14:paraId="0B64ADBC" w14:textId="77777777" w:rsidR="003531E8" w:rsidRDefault="00D140DE">
      <w:pPr>
        <w:numPr>
          <w:ilvl w:val="1"/>
          <w:numId w:val="40"/>
        </w:numPr>
        <w:spacing w:after="124" w:line="238" w:lineRule="auto"/>
        <w:ind w:right="1488" w:hanging="425"/>
        <w:jc w:val="left"/>
      </w:pPr>
      <w:r>
        <w:t>“collusive practice” is an arrangement between two or more parties designed to achieve an improper purpose, including to influence improperly the actions of another party;</w:t>
      </w:r>
      <w:r>
        <w:rPr>
          <w:color w:val="000000"/>
        </w:rPr>
        <w:t xml:space="preserve"> </w:t>
      </w:r>
    </w:p>
    <w:p w14:paraId="3069ADAF" w14:textId="77777777" w:rsidR="003531E8" w:rsidRDefault="00D140DE">
      <w:pPr>
        <w:numPr>
          <w:ilvl w:val="1"/>
          <w:numId w:val="40"/>
        </w:numPr>
        <w:spacing w:after="151" w:line="238" w:lineRule="auto"/>
        <w:ind w:right="1488" w:hanging="425"/>
        <w:jc w:val="left"/>
      </w:pPr>
      <w:r>
        <w:t>“coercive practice” is impairing or harming, or threatening to impair or harm, directly or indirectly, any party or the property of the party to influence improperly the actions of a party;</w:t>
      </w:r>
      <w:r>
        <w:rPr>
          <w:color w:val="000000"/>
        </w:rPr>
        <w:t xml:space="preserve"> </w:t>
      </w:r>
    </w:p>
    <w:p w14:paraId="6138E8BD" w14:textId="77777777" w:rsidR="003531E8" w:rsidRDefault="00D140DE">
      <w:pPr>
        <w:numPr>
          <w:ilvl w:val="1"/>
          <w:numId w:val="40"/>
        </w:numPr>
        <w:ind w:right="1488" w:hanging="425"/>
        <w:jc w:val="left"/>
      </w:pPr>
      <w:r>
        <w:t>“obstructive practice” is:</w:t>
      </w:r>
      <w:r>
        <w:rPr>
          <w:color w:val="000000"/>
        </w:rPr>
        <w:t xml:space="preserve"> </w:t>
      </w:r>
    </w:p>
    <w:p w14:paraId="5F459684" w14:textId="77777777" w:rsidR="003531E8" w:rsidRDefault="00D140DE">
      <w:pPr>
        <w:numPr>
          <w:ilvl w:val="2"/>
          <w:numId w:val="40"/>
        </w:numPr>
        <w:spacing w:after="113"/>
        <w:ind w:right="1570" w:hanging="293"/>
      </w:pPr>
      <w: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 or threatening, harassing, or intimidating any party to prevent it from disclosing its knowledge of matters relevant to the investigation or from pursuing the investigation; or</w:t>
      </w:r>
      <w:r>
        <w:rPr>
          <w:color w:val="000000"/>
        </w:rPr>
        <w:t xml:space="preserve"> </w:t>
      </w:r>
    </w:p>
    <w:p w14:paraId="0BAC2976" w14:textId="77777777" w:rsidR="003531E8" w:rsidRDefault="00D140DE">
      <w:pPr>
        <w:numPr>
          <w:ilvl w:val="2"/>
          <w:numId w:val="40"/>
        </w:numPr>
        <w:ind w:right="1570" w:hanging="293"/>
      </w:pPr>
      <w:r>
        <w:t xml:space="preserve">acts intended to materially impede the exercise of the PPRA's or the appointed </w:t>
      </w:r>
      <w:r>
        <w:tab/>
        <w:t>authority's inspectionandauditrightsprovidedforunderparagraph2.3e. below.</w:t>
      </w:r>
      <w:r>
        <w:rPr>
          <w:color w:val="000000"/>
        </w:rPr>
        <w:t xml:space="preserve"> </w:t>
      </w:r>
    </w:p>
    <w:p w14:paraId="66BF4FBC" w14:textId="77777777" w:rsidR="003531E8" w:rsidRDefault="00D140DE">
      <w:pPr>
        <w:numPr>
          <w:ilvl w:val="0"/>
          <w:numId w:val="40"/>
        </w:numPr>
        <w:ind w:right="1275" w:hanging="420"/>
      </w:pPr>
      <w:r>
        <w:t>Defines more specifically, in accordance with the above procurement Act provisions set forth for fraudulent and collusive practices as follows:</w:t>
      </w:r>
      <w:r>
        <w:rPr>
          <w:color w:val="000000"/>
        </w:rPr>
        <w:t xml:space="preserve"> </w:t>
      </w:r>
    </w:p>
    <w:p w14:paraId="5462BE28" w14:textId="27494266" w:rsidR="003531E8" w:rsidRDefault="00D140DE">
      <w:pPr>
        <w:spacing w:after="445"/>
        <w:ind w:left="1839" w:right="1569"/>
      </w:pPr>
      <w:r>
        <w:t xml:space="preserve">"fraudulent practice" includes a misrepresentation of fact in order to influence a procurement or disposal process or the exercise of a contract to the detriment of </w:t>
      </w:r>
      <w:proofErr w:type="spellStart"/>
      <w:r w:rsidR="00A86C49">
        <w:t>kaimosi</w:t>
      </w:r>
      <w:proofErr w:type="spellEnd"/>
      <w:r w:rsidR="00A86C49">
        <w:t xml:space="preserve"> Friends </w:t>
      </w:r>
      <w:r w:rsidR="009B4BB0">
        <w:t>University or</w:t>
      </w:r>
      <w:r>
        <w:t xml:space="preserve"> the tenderer or the contractor, and includes collusive practices amongst tenderers prior to or after tender submission designed to establish tender prices at artificial non-competitive levels and to deprive </w:t>
      </w:r>
      <w:proofErr w:type="spellStart"/>
      <w:r w:rsidR="00A86C49">
        <w:t>kaimosi</w:t>
      </w:r>
      <w:proofErr w:type="spellEnd"/>
      <w:r w:rsidR="00A86C49">
        <w:t xml:space="preserve"> Friends </w:t>
      </w:r>
      <w:r w:rsidR="009B4BB0">
        <w:t>University of</w:t>
      </w:r>
      <w:r>
        <w:t xml:space="preserve"> the benefits of free and open competition.</w:t>
      </w:r>
      <w:r>
        <w:rPr>
          <w:color w:val="000000"/>
        </w:rPr>
        <w:t xml:space="preserve"> </w:t>
      </w:r>
    </w:p>
    <w:p w14:paraId="6B25DCB8" w14:textId="77777777" w:rsidR="003531E8" w:rsidRDefault="00D140DE">
      <w:pPr>
        <w:numPr>
          <w:ilvl w:val="0"/>
          <w:numId w:val="40"/>
        </w:numPr>
        <w:ind w:right="1275" w:hanging="420"/>
      </w:pPr>
      <w:r>
        <w:t>Rejects a proposal for award</w:t>
      </w:r>
      <w:r>
        <w:rPr>
          <w:sz w:val="37"/>
          <w:vertAlign w:val="superscript"/>
        </w:rPr>
        <w:t>1</w:t>
      </w:r>
      <w:r>
        <w:t xml:space="preserve">of a contract if PPR A determines that the firm or individual recommended for award, any of its personnel, or its agents, or its </w:t>
      </w:r>
      <w:proofErr w:type="spellStart"/>
      <w:r>
        <w:t>subconsultants</w:t>
      </w:r>
      <w:proofErr w:type="spellEnd"/>
      <w:r>
        <w:t>, sub-contractors, service providers, suppliers and/ or their employees, has, directly or indirectly, engaged in corrupt, fraudulent, collusive, coercive, or obstructive practices in competing for the contract in question;</w:t>
      </w:r>
      <w:r>
        <w:rPr>
          <w:color w:val="000000"/>
        </w:rPr>
        <w:t xml:space="preserve"> </w:t>
      </w:r>
    </w:p>
    <w:p w14:paraId="26917708" w14:textId="77777777" w:rsidR="003531E8" w:rsidRDefault="00D140DE">
      <w:pPr>
        <w:numPr>
          <w:ilvl w:val="0"/>
          <w:numId w:val="40"/>
        </w:numPr>
        <w:spacing w:after="200"/>
        <w:ind w:right="1275" w:hanging="420"/>
      </w:pPr>
      <w:r>
        <w:t>Pursuant to the Kenya's above stated Acts and Regulations, may sanction or debar or recommend to appropriate authority (I e s) for sanctioning and debarment of a firm or individual, as applicable under the Acts and Regulations;</w:t>
      </w:r>
      <w:r>
        <w:rPr>
          <w:color w:val="000000"/>
        </w:rPr>
        <w:t xml:space="preserve"> </w:t>
      </w:r>
    </w:p>
    <w:p w14:paraId="35902EDF" w14:textId="77777777" w:rsidR="003531E8" w:rsidRDefault="00D140DE">
      <w:pPr>
        <w:numPr>
          <w:ilvl w:val="0"/>
          <w:numId w:val="40"/>
        </w:numPr>
        <w:ind w:right="1275" w:hanging="420"/>
      </w:pPr>
      <w:r>
        <w:t>Requires that a clause be included in Tender documents and Request for Proposal documents requiring(</w:t>
      </w:r>
      <w:proofErr w:type="spellStart"/>
      <w:r>
        <w:t>i</w:t>
      </w:r>
      <w:proofErr w:type="spellEnd"/>
      <w:r>
        <w:t xml:space="preserve">) Tenderers (applicants/proposers), Consultants, Contractors, and Suppliers, and their Sub-contractors, Sub- consultants, Service providers, Suppliers, Agents personnel, permit the PPRA or any other appropriate authority </w:t>
      </w:r>
      <w:r>
        <w:lastRenderedPageBreak/>
        <w:t>appointed by Government of Kenya to inspect</w:t>
      </w:r>
      <w:r>
        <w:rPr>
          <w:sz w:val="37"/>
          <w:vertAlign w:val="superscript"/>
        </w:rPr>
        <w:footnoteReference w:id="1"/>
      </w:r>
      <w:r>
        <w:t>all accounts, records and other documents relating to the procurement process, selection and/or contract execution, and to have them audited by auditors appointed by the PPRA or any other appropriate authority appointed by Government of Kenya; and</w:t>
      </w:r>
      <w:r>
        <w:rPr>
          <w:color w:val="000000"/>
        </w:rPr>
        <w:t xml:space="preserve"> </w:t>
      </w:r>
    </w:p>
    <w:p w14:paraId="7762E6FE" w14:textId="77777777" w:rsidR="003531E8" w:rsidRDefault="00D140DE">
      <w:pPr>
        <w:numPr>
          <w:ilvl w:val="0"/>
          <w:numId w:val="40"/>
        </w:numPr>
        <w:spacing w:after="0"/>
        <w:ind w:right="1275" w:hanging="420"/>
      </w:pPr>
      <w: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rPr>
        <w:t xml:space="preserve"> </w:t>
      </w:r>
    </w:p>
    <w:p w14:paraId="28449124" w14:textId="77777777" w:rsidR="003531E8" w:rsidRDefault="00D140DE">
      <w:pPr>
        <w:spacing w:after="276" w:line="259" w:lineRule="auto"/>
        <w:ind w:left="0" w:firstLine="0"/>
        <w:jc w:val="left"/>
      </w:pPr>
      <w:r>
        <w:rPr>
          <w:color w:val="000000"/>
        </w:rPr>
        <w:t xml:space="preserve"> </w:t>
      </w:r>
    </w:p>
    <w:p w14:paraId="6980D716" w14:textId="77777777" w:rsidR="003531E8" w:rsidRDefault="00D140DE">
      <w:pPr>
        <w:spacing w:after="0" w:line="259" w:lineRule="auto"/>
        <w:ind w:left="0" w:firstLine="0"/>
        <w:jc w:val="left"/>
      </w:pPr>
      <w:r>
        <w:rPr>
          <w:color w:val="000000"/>
        </w:rPr>
        <w:t xml:space="preserve"> </w:t>
      </w:r>
    </w:p>
    <w:p w14:paraId="0EC84C00" w14:textId="77777777" w:rsidR="003531E8" w:rsidRDefault="00D140DE">
      <w:pPr>
        <w:spacing w:after="205" w:line="265" w:lineRule="auto"/>
        <w:ind w:left="1450" w:right="1441" w:hanging="10"/>
      </w:pPr>
      <w:r>
        <w:rPr>
          <w:i/>
          <w:vertAlign w:val="superscript"/>
        </w:rPr>
        <w:t>1</w:t>
      </w:r>
      <w:r>
        <w:rPr>
          <w:i/>
        </w:rPr>
        <w:t xml:space="preserve"> For the avoidance of doubt, a party's ineligibility to be awarded a contract shall include, without limitation, (</w:t>
      </w:r>
      <w:proofErr w:type="spellStart"/>
      <w:r>
        <w:rPr>
          <w:i/>
        </w:rPr>
        <w:t>i</w:t>
      </w:r>
      <w:proofErr w:type="spellEnd"/>
      <w:r>
        <w:rPr>
          <w:i/>
        </w:rPr>
        <w:t xml:space="preserve">) applying for pre-qualification,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modification to any existing contract. </w:t>
      </w:r>
    </w:p>
    <w:p w14:paraId="351849C8" w14:textId="77777777" w:rsidR="003531E8" w:rsidRDefault="003531E8" w:rsidP="0033274B">
      <w:pPr>
        <w:ind w:left="0" w:firstLine="0"/>
        <w:sectPr w:rsidR="003531E8">
          <w:headerReference w:type="even" r:id="rId37"/>
          <w:headerReference w:type="default" r:id="rId38"/>
          <w:footerReference w:type="even" r:id="rId39"/>
          <w:footerReference w:type="default" r:id="rId40"/>
          <w:headerReference w:type="first" r:id="rId41"/>
          <w:footerReference w:type="first" r:id="rId42"/>
          <w:footnotePr>
            <w:numRestart w:val="eachPage"/>
          </w:footnotePr>
          <w:pgSz w:w="11911" w:h="16841"/>
          <w:pgMar w:top="720" w:right="0" w:bottom="454" w:left="720" w:header="720" w:footer="720" w:gutter="0"/>
          <w:cols w:space="720"/>
          <w:titlePg/>
        </w:sectPr>
      </w:pPr>
    </w:p>
    <w:p w14:paraId="69B695F8" w14:textId="3CA143CC" w:rsidR="003531E8" w:rsidRDefault="003531E8" w:rsidP="0033274B">
      <w:pPr>
        <w:spacing w:after="0" w:line="259" w:lineRule="auto"/>
        <w:ind w:left="0" w:firstLine="0"/>
        <w:jc w:val="left"/>
      </w:pPr>
    </w:p>
    <w:p w14:paraId="1CA449A6" w14:textId="77777777" w:rsidR="003531E8" w:rsidRDefault="00D140DE">
      <w:pPr>
        <w:spacing w:after="103" w:line="259" w:lineRule="auto"/>
        <w:ind w:left="0" w:firstLine="0"/>
        <w:jc w:val="left"/>
      </w:pPr>
      <w:r>
        <w:rPr>
          <w:i/>
          <w:color w:val="000000"/>
        </w:rPr>
        <w:t xml:space="preserve"> </w:t>
      </w:r>
    </w:p>
    <w:p w14:paraId="65AA3720" w14:textId="77777777" w:rsidR="003531E8" w:rsidRDefault="00D140DE">
      <w:pPr>
        <w:pStyle w:val="Heading3"/>
        <w:ind w:left="111"/>
      </w:pPr>
      <w:r>
        <w:t>SCHEDULE OF PRICES FORM</w:t>
      </w:r>
      <w:r>
        <w:rPr>
          <w:color w:val="000000"/>
        </w:rPr>
        <w:t xml:space="preserve"> </w:t>
      </w:r>
    </w:p>
    <w:p w14:paraId="4E11ADF3" w14:textId="2D5D6CC6" w:rsidR="003531E8" w:rsidRDefault="00D140DE">
      <w:pPr>
        <w:spacing w:after="0" w:line="259" w:lineRule="auto"/>
        <w:ind w:left="111" w:hanging="10"/>
        <w:jc w:val="left"/>
      </w:pPr>
      <w:r>
        <w:rPr>
          <w:i/>
        </w:rPr>
        <w:t>[</w:t>
      </w:r>
      <w:r w:rsidR="00A86C49">
        <w:rPr>
          <w:i/>
          <w:color w:val="000000"/>
        </w:rPr>
        <w:t xml:space="preserve">Kaimosi Friends </w:t>
      </w:r>
      <w:r w:rsidR="009B4BB0">
        <w:rPr>
          <w:i/>
          <w:color w:val="000000"/>
        </w:rPr>
        <w:t>university shall</w:t>
      </w:r>
      <w:r>
        <w:rPr>
          <w:i/>
          <w:color w:val="000000"/>
        </w:rPr>
        <w:t xml:space="preserve"> fill in these Forms to indicate the List of Insurance Services required by </w:t>
      </w:r>
      <w:proofErr w:type="spellStart"/>
      <w:r w:rsidR="00A86C49">
        <w:rPr>
          <w:i/>
          <w:color w:val="000000"/>
        </w:rPr>
        <w:t>kaimosi</w:t>
      </w:r>
      <w:proofErr w:type="spellEnd"/>
      <w:r w:rsidR="00A86C49">
        <w:rPr>
          <w:i/>
          <w:color w:val="000000"/>
        </w:rPr>
        <w:t xml:space="preserve"> Friends </w:t>
      </w:r>
      <w:proofErr w:type="gramStart"/>
      <w:r w:rsidR="00A86C49">
        <w:rPr>
          <w:i/>
          <w:color w:val="000000"/>
        </w:rPr>
        <w:t>University</w:t>
      </w:r>
      <w:r>
        <w:rPr>
          <w:i/>
          <w:color w:val="000000"/>
        </w:rPr>
        <w:t>[</w:t>
      </w:r>
      <w:proofErr w:type="gramEnd"/>
      <w:r>
        <w:rPr>
          <w:i/>
          <w:color w:val="000000"/>
        </w:rPr>
        <w:t xml:space="preserve">Columns1-4and the Tenderer shall complete columns 5-7ashis /her Tender]. </w:t>
      </w:r>
    </w:p>
    <w:p w14:paraId="0107E8CC" w14:textId="77777777" w:rsidR="00D52865" w:rsidRDefault="00D52865" w:rsidP="00D52865">
      <w:pPr>
        <w:pStyle w:val="BodyText"/>
        <w:spacing w:before="11"/>
        <w:rPr>
          <w:b/>
          <w:sz w:val="15"/>
        </w:rPr>
      </w:pPr>
    </w:p>
    <w:tbl>
      <w:tblPr>
        <w:tblW w:w="15480" w:type="dxa"/>
        <w:tblInd w:w="5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85"/>
        <w:gridCol w:w="2160"/>
        <w:gridCol w:w="2520"/>
        <w:gridCol w:w="1295"/>
        <w:gridCol w:w="1350"/>
        <w:gridCol w:w="1710"/>
        <w:gridCol w:w="2430"/>
        <w:gridCol w:w="2430"/>
      </w:tblGrid>
      <w:tr w:rsidR="00D52865" w14:paraId="68AB6841" w14:textId="77777777" w:rsidTr="000A2759">
        <w:trPr>
          <w:trHeight w:val="238"/>
        </w:trPr>
        <w:tc>
          <w:tcPr>
            <w:tcW w:w="1585" w:type="dxa"/>
            <w:tcBorders>
              <w:right w:val="single" w:sz="6" w:space="0" w:color="000000"/>
            </w:tcBorders>
          </w:tcPr>
          <w:p w14:paraId="277A9C6C" w14:textId="77777777" w:rsidR="00D52865" w:rsidRDefault="00D52865" w:rsidP="0050063F">
            <w:pPr>
              <w:pStyle w:val="TableParagraph"/>
              <w:spacing w:line="218" w:lineRule="exact"/>
              <w:ind w:left="56"/>
              <w:rPr>
                <w:b/>
                <w:sz w:val="20"/>
              </w:rPr>
            </w:pPr>
            <w:r>
              <w:rPr>
                <w:b/>
                <w:w w:val="99"/>
                <w:sz w:val="20"/>
              </w:rPr>
              <w:t>1</w:t>
            </w:r>
          </w:p>
        </w:tc>
        <w:tc>
          <w:tcPr>
            <w:tcW w:w="2160" w:type="dxa"/>
            <w:tcBorders>
              <w:left w:val="single" w:sz="6" w:space="0" w:color="000000"/>
              <w:right w:val="single" w:sz="6" w:space="0" w:color="000000"/>
            </w:tcBorders>
          </w:tcPr>
          <w:p w14:paraId="25CFAB90" w14:textId="77777777" w:rsidR="00D52865" w:rsidRDefault="00D52865" w:rsidP="0050063F">
            <w:pPr>
              <w:pStyle w:val="TableParagraph"/>
              <w:spacing w:line="218" w:lineRule="exact"/>
              <w:ind w:left="72"/>
              <w:rPr>
                <w:b/>
                <w:sz w:val="20"/>
              </w:rPr>
            </w:pPr>
            <w:r>
              <w:rPr>
                <w:b/>
                <w:w w:val="99"/>
                <w:sz w:val="20"/>
              </w:rPr>
              <w:t>2</w:t>
            </w:r>
          </w:p>
        </w:tc>
        <w:tc>
          <w:tcPr>
            <w:tcW w:w="2520" w:type="dxa"/>
            <w:tcBorders>
              <w:left w:val="single" w:sz="6" w:space="0" w:color="000000"/>
              <w:right w:val="single" w:sz="6" w:space="0" w:color="000000"/>
            </w:tcBorders>
          </w:tcPr>
          <w:p w14:paraId="2AF56780" w14:textId="77777777" w:rsidR="00D52865" w:rsidRDefault="00D52865" w:rsidP="0050063F">
            <w:pPr>
              <w:pStyle w:val="TableParagraph"/>
              <w:spacing w:line="218" w:lineRule="exact"/>
              <w:ind w:left="69"/>
              <w:rPr>
                <w:b/>
                <w:sz w:val="20"/>
              </w:rPr>
            </w:pPr>
            <w:r>
              <w:rPr>
                <w:b/>
                <w:w w:val="99"/>
                <w:sz w:val="20"/>
              </w:rPr>
              <w:t>3</w:t>
            </w:r>
          </w:p>
        </w:tc>
        <w:tc>
          <w:tcPr>
            <w:tcW w:w="1295" w:type="dxa"/>
            <w:tcBorders>
              <w:left w:val="single" w:sz="6" w:space="0" w:color="000000"/>
              <w:right w:val="single" w:sz="6" w:space="0" w:color="000000"/>
            </w:tcBorders>
          </w:tcPr>
          <w:p w14:paraId="239073D4" w14:textId="77777777" w:rsidR="00D52865" w:rsidRDefault="00D52865" w:rsidP="0050063F">
            <w:pPr>
              <w:pStyle w:val="TableParagraph"/>
              <w:spacing w:line="218" w:lineRule="exact"/>
              <w:ind w:left="69"/>
              <w:rPr>
                <w:b/>
                <w:sz w:val="20"/>
              </w:rPr>
            </w:pPr>
            <w:r>
              <w:rPr>
                <w:b/>
                <w:w w:val="99"/>
                <w:sz w:val="20"/>
              </w:rPr>
              <w:t>4</w:t>
            </w:r>
          </w:p>
        </w:tc>
        <w:tc>
          <w:tcPr>
            <w:tcW w:w="1350" w:type="dxa"/>
            <w:tcBorders>
              <w:left w:val="single" w:sz="6" w:space="0" w:color="000000"/>
              <w:right w:val="single" w:sz="6" w:space="0" w:color="000000"/>
            </w:tcBorders>
          </w:tcPr>
          <w:p w14:paraId="77B8516F" w14:textId="77777777" w:rsidR="00D52865" w:rsidRDefault="00D52865" w:rsidP="0050063F">
            <w:pPr>
              <w:pStyle w:val="TableParagraph"/>
              <w:spacing w:line="218" w:lineRule="exact"/>
              <w:ind w:left="71"/>
              <w:rPr>
                <w:b/>
                <w:sz w:val="20"/>
              </w:rPr>
            </w:pPr>
            <w:r>
              <w:rPr>
                <w:b/>
                <w:w w:val="99"/>
                <w:sz w:val="20"/>
              </w:rPr>
              <w:t>5</w:t>
            </w:r>
          </w:p>
        </w:tc>
        <w:tc>
          <w:tcPr>
            <w:tcW w:w="1710" w:type="dxa"/>
            <w:tcBorders>
              <w:left w:val="single" w:sz="6" w:space="0" w:color="000000"/>
              <w:right w:val="single" w:sz="6" w:space="0" w:color="000000"/>
            </w:tcBorders>
          </w:tcPr>
          <w:p w14:paraId="75190778" w14:textId="77777777" w:rsidR="00D52865" w:rsidRDefault="00D52865" w:rsidP="0050063F">
            <w:pPr>
              <w:pStyle w:val="TableParagraph"/>
              <w:spacing w:line="218" w:lineRule="exact"/>
              <w:ind w:left="71"/>
              <w:rPr>
                <w:b/>
                <w:sz w:val="20"/>
              </w:rPr>
            </w:pPr>
            <w:r>
              <w:rPr>
                <w:b/>
                <w:w w:val="99"/>
                <w:sz w:val="20"/>
              </w:rPr>
              <w:t>6</w:t>
            </w:r>
          </w:p>
        </w:tc>
        <w:tc>
          <w:tcPr>
            <w:tcW w:w="2430" w:type="dxa"/>
            <w:tcBorders>
              <w:left w:val="single" w:sz="6" w:space="0" w:color="000000"/>
              <w:right w:val="single" w:sz="6" w:space="0" w:color="000000"/>
            </w:tcBorders>
          </w:tcPr>
          <w:p w14:paraId="5C407DA7" w14:textId="77777777" w:rsidR="00D52865" w:rsidRDefault="00D52865" w:rsidP="0050063F">
            <w:pPr>
              <w:pStyle w:val="TableParagraph"/>
              <w:spacing w:line="218" w:lineRule="exact"/>
              <w:ind w:left="71"/>
              <w:rPr>
                <w:b/>
                <w:sz w:val="20"/>
              </w:rPr>
            </w:pPr>
            <w:r>
              <w:rPr>
                <w:b/>
                <w:w w:val="99"/>
                <w:sz w:val="20"/>
              </w:rPr>
              <w:t>7</w:t>
            </w:r>
          </w:p>
        </w:tc>
        <w:tc>
          <w:tcPr>
            <w:tcW w:w="2430" w:type="dxa"/>
            <w:tcBorders>
              <w:left w:val="single" w:sz="6" w:space="0" w:color="000000"/>
            </w:tcBorders>
          </w:tcPr>
          <w:p w14:paraId="312161A3" w14:textId="77777777" w:rsidR="00D52865" w:rsidRDefault="00D52865" w:rsidP="0050063F">
            <w:pPr>
              <w:pStyle w:val="TableParagraph"/>
              <w:spacing w:line="218" w:lineRule="exact"/>
              <w:ind w:left="69"/>
              <w:rPr>
                <w:b/>
                <w:sz w:val="20"/>
              </w:rPr>
            </w:pPr>
            <w:r>
              <w:rPr>
                <w:b/>
                <w:w w:val="99"/>
                <w:sz w:val="20"/>
              </w:rPr>
              <w:t>8</w:t>
            </w:r>
          </w:p>
        </w:tc>
      </w:tr>
      <w:tr w:rsidR="00D52865" w14:paraId="7DD6CB22" w14:textId="77777777" w:rsidTr="000A2759">
        <w:trPr>
          <w:trHeight w:val="231"/>
        </w:trPr>
        <w:tc>
          <w:tcPr>
            <w:tcW w:w="1585" w:type="dxa"/>
            <w:tcBorders>
              <w:bottom w:val="nil"/>
              <w:right w:val="single" w:sz="6" w:space="0" w:color="000000"/>
            </w:tcBorders>
          </w:tcPr>
          <w:p w14:paraId="12CB6EBE" w14:textId="1E612EA8" w:rsidR="00D52865" w:rsidRDefault="00D52865" w:rsidP="0050063F">
            <w:pPr>
              <w:pStyle w:val="TableParagraph"/>
              <w:spacing w:line="212" w:lineRule="exact"/>
              <w:ind w:left="56"/>
              <w:rPr>
                <w:b/>
                <w:sz w:val="20"/>
              </w:rPr>
            </w:pPr>
            <w:r>
              <w:rPr>
                <w:b/>
                <w:sz w:val="20"/>
              </w:rPr>
              <w:t>No of</w:t>
            </w:r>
            <w:r>
              <w:rPr>
                <w:b/>
                <w:spacing w:val="-1"/>
                <w:sz w:val="20"/>
              </w:rPr>
              <w:t xml:space="preserve"> </w:t>
            </w:r>
            <w:r>
              <w:rPr>
                <w:b/>
                <w:sz w:val="20"/>
              </w:rPr>
              <w:t>item</w:t>
            </w:r>
            <w:r>
              <w:rPr>
                <w:b/>
                <w:spacing w:val="-5"/>
                <w:sz w:val="20"/>
              </w:rPr>
              <w:t xml:space="preserve"> </w:t>
            </w:r>
            <w:r>
              <w:rPr>
                <w:b/>
                <w:sz w:val="20"/>
              </w:rPr>
              <w:t>to</w:t>
            </w:r>
            <w:r w:rsidR="000A2759">
              <w:rPr>
                <w:b/>
                <w:sz w:val="20"/>
              </w:rPr>
              <w:t xml:space="preserve"> </w:t>
            </w:r>
            <w:r w:rsidR="000A2759">
              <w:rPr>
                <w:b/>
                <w:sz w:val="20"/>
              </w:rPr>
              <w:t>be</w:t>
            </w:r>
            <w:r w:rsidR="000A2759">
              <w:rPr>
                <w:b/>
                <w:spacing w:val="-2"/>
                <w:sz w:val="20"/>
              </w:rPr>
              <w:t xml:space="preserve"> </w:t>
            </w:r>
            <w:r w:rsidR="000A2759">
              <w:rPr>
                <w:b/>
                <w:sz w:val="20"/>
              </w:rPr>
              <w:t>insured</w:t>
            </w:r>
          </w:p>
        </w:tc>
        <w:tc>
          <w:tcPr>
            <w:tcW w:w="2160" w:type="dxa"/>
            <w:tcBorders>
              <w:left w:val="single" w:sz="6" w:space="0" w:color="000000"/>
              <w:bottom w:val="nil"/>
              <w:right w:val="single" w:sz="6" w:space="0" w:color="000000"/>
            </w:tcBorders>
          </w:tcPr>
          <w:p w14:paraId="21641C6F" w14:textId="2246312D" w:rsidR="00D52865" w:rsidRDefault="00D52865" w:rsidP="0050063F">
            <w:pPr>
              <w:pStyle w:val="TableParagraph"/>
              <w:spacing w:line="212" w:lineRule="exact"/>
              <w:ind w:left="72"/>
              <w:rPr>
                <w:b/>
                <w:sz w:val="20"/>
              </w:rPr>
            </w:pPr>
            <w:r>
              <w:rPr>
                <w:b/>
                <w:sz w:val="20"/>
              </w:rPr>
              <w:t>Description</w:t>
            </w:r>
            <w:r>
              <w:rPr>
                <w:b/>
                <w:spacing w:val="-2"/>
                <w:sz w:val="20"/>
              </w:rPr>
              <w:t xml:space="preserve"> </w:t>
            </w:r>
            <w:r>
              <w:rPr>
                <w:b/>
                <w:sz w:val="20"/>
              </w:rPr>
              <w:t>of</w:t>
            </w:r>
            <w:r>
              <w:rPr>
                <w:b/>
                <w:spacing w:val="-1"/>
                <w:sz w:val="20"/>
              </w:rPr>
              <w:t xml:space="preserve"> </w:t>
            </w:r>
            <w:r>
              <w:rPr>
                <w:b/>
                <w:sz w:val="20"/>
              </w:rPr>
              <w:t>item</w:t>
            </w:r>
            <w:r>
              <w:rPr>
                <w:b/>
                <w:spacing w:val="-6"/>
                <w:sz w:val="20"/>
              </w:rPr>
              <w:t xml:space="preserve"> </w:t>
            </w:r>
            <w:r>
              <w:rPr>
                <w:b/>
                <w:sz w:val="20"/>
              </w:rPr>
              <w:t>to</w:t>
            </w:r>
            <w:r w:rsidR="000A2759">
              <w:rPr>
                <w:b/>
                <w:sz w:val="20"/>
              </w:rPr>
              <w:t xml:space="preserve"> be </w:t>
            </w:r>
            <w:r w:rsidR="000A2759">
              <w:rPr>
                <w:b/>
                <w:sz w:val="20"/>
              </w:rPr>
              <w:t>insured</w:t>
            </w:r>
          </w:p>
        </w:tc>
        <w:tc>
          <w:tcPr>
            <w:tcW w:w="2520" w:type="dxa"/>
            <w:tcBorders>
              <w:left w:val="single" w:sz="6" w:space="0" w:color="000000"/>
              <w:bottom w:val="nil"/>
              <w:right w:val="single" w:sz="6" w:space="0" w:color="000000"/>
            </w:tcBorders>
          </w:tcPr>
          <w:p w14:paraId="18A384A6" w14:textId="4A8FCD0C" w:rsidR="00D52865" w:rsidRDefault="00D52865" w:rsidP="0050063F">
            <w:pPr>
              <w:pStyle w:val="TableParagraph"/>
              <w:spacing w:line="212" w:lineRule="exact"/>
              <w:ind w:left="69"/>
              <w:rPr>
                <w:b/>
                <w:sz w:val="20"/>
              </w:rPr>
            </w:pPr>
            <w:r>
              <w:rPr>
                <w:b/>
                <w:sz w:val="20"/>
              </w:rPr>
              <w:t>Value</w:t>
            </w:r>
            <w:r>
              <w:rPr>
                <w:b/>
                <w:spacing w:val="-2"/>
                <w:sz w:val="20"/>
              </w:rPr>
              <w:t xml:space="preserve"> </w:t>
            </w:r>
            <w:r>
              <w:rPr>
                <w:b/>
                <w:sz w:val="20"/>
              </w:rPr>
              <w:t>of item</w:t>
            </w:r>
            <w:r>
              <w:rPr>
                <w:b/>
                <w:spacing w:val="-5"/>
                <w:sz w:val="20"/>
              </w:rPr>
              <w:t xml:space="preserve"> </w:t>
            </w:r>
            <w:r>
              <w:rPr>
                <w:b/>
                <w:sz w:val="20"/>
              </w:rPr>
              <w:t>to be</w:t>
            </w:r>
            <w:r w:rsidR="000A2759">
              <w:rPr>
                <w:b/>
                <w:sz w:val="20"/>
              </w:rPr>
              <w:t xml:space="preserve"> </w:t>
            </w:r>
            <w:r w:rsidR="000A2759">
              <w:rPr>
                <w:b/>
                <w:sz w:val="20"/>
              </w:rPr>
              <w:t>insured</w:t>
            </w:r>
          </w:p>
        </w:tc>
        <w:tc>
          <w:tcPr>
            <w:tcW w:w="1295" w:type="dxa"/>
            <w:tcBorders>
              <w:left w:val="single" w:sz="6" w:space="0" w:color="000000"/>
              <w:bottom w:val="nil"/>
              <w:right w:val="single" w:sz="6" w:space="0" w:color="000000"/>
            </w:tcBorders>
          </w:tcPr>
          <w:p w14:paraId="5424A23B" w14:textId="66C13CB0" w:rsidR="00D52865" w:rsidRDefault="00D52865" w:rsidP="0050063F">
            <w:pPr>
              <w:pStyle w:val="TableParagraph"/>
              <w:spacing w:line="212" w:lineRule="exact"/>
              <w:ind w:left="69"/>
              <w:rPr>
                <w:b/>
                <w:sz w:val="20"/>
              </w:rPr>
            </w:pPr>
            <w:r>
              <w:rPr>
                <w:b/>
                <w:sz w:val="20"/>
              </w:rPr>
              <w:t>Major</w:t>
            </w:r>
            <w:r>
              <w:rPr>
                <w:b/>
                <w:spacing w:val="-2"/>
                <w:sz w:val="20"/>
              </w:rPr>
              <w:t xml:space="preserve"> </w:t>
            </w:r>
            <w:r>
              <w:rPr>
                <w:b/>
                <w:sz w:val="20"/>
              </w:rPr>
              <w:t>contingencies</w:t>
            </w:r>
            <w:r w:rsidR="000A2759">
              <w:rPr>
                <w:b/>
                <w:sz w:val="20"/>
              </w:rPr>
              <w:t xml:space="preserve"> </w:t>
            </w:r>
            <w:r w:rsidR="000A2759">
              <w:rPr>
                <w:b/>
                <w:sz w:val="20"/>
              </w:rPr>
              <w:t>requiring</w:t>
            </w:r>
            <w:r w:rsidR="000A2759">
              <w:rPr>
                <w:b/>
                <w:spacing w:val="-3"/>
                <w:sz w:val="20"/>
              </w:rPr>
              <w:t xml:space="preserve"> </w:t>
            </w:r>
            <w:r w:rsidR="000A2759">
              <w:rPr>
                <w:b/>
                <w:sz w:val="20"/>
              </w:rPr>
              <w:t>insurance</w:t>
            </w:r>
          </w:p>
        </w:tc>
        <w:tc>
          <w:tcPr>
            <w:tcW w:w="1350" w:type="dxa"/>
            <w:tcBorders>
              <w:left w:val="single" w:sz="6" w:space="0" w:color="000000"/>
              <w:bottom w:val="nil"/>
              <w:right w:val="single" w:sz="6" w:space="0" w:color="000000"/>
            </w:tcBorders>
          </w:tcPr>
          <w:p w14:paraId="1C7087AE" w14:textId="77777777" w:rsidR="00D52865" w:rsidRDefault="00D52865" w:rsidP="0050063F">
            <w:pPr>
              <w:pStyle w:val="TableParagraph"/>
              <w:spacing w:line="212" w:lineRule="exact"/>
              <w:ind w:left="71"/>
              <w:rPr>
                <w:b/>
                <w:sz w:val="20"/>
              </w:rPr>
            </w:pPr>
            <w:r>
              <w:rPr>
                <w:b/>
                <w:sz w:val="20"/>
              </w:rPr>
              <w:t>Insurance</w:t>
            </w:r>
          </w:p>
        </w:tc>
        <w:tc>
          <w:tcPr>
            <w:tcW w:w="1710" w:type="dxa"/>
            <w:tcBorders>
              <w:left w:val="single" w:sz="6" w:space="0" w:color="000000"/>
              <w:bottom w:val="nil"/>
              <w:right w:val="single" w:sz="6" w:space="0" w:color="000000"/>
            </w:tcBorders>
          </w:tcPr>
          <w:p w14:paraId="2411D450" w14:textId="5A6AD671" w:rsidR="00D52865" w:rsidRDefault="00D52865" w:rsidP="0050063F">
            <w:pPr>
              <w:pStyle w:val="TableParagraph"/>
              <w:spacing w:line="212" w:lineRule="exact"/>
              <w:ind w:left="71"/>
              <w:rPr>
                <w:b/>
                <w:sz w:val="20"/>
              </w:rPr>
            </w:pPr>
            <w:r>
              <w:rPr>
                <w:b/>
                <w:sz w:val="20"/>
              </w:rPr>
              <w:t>Insurance</w:t>
            </w:r>
            <w:r w:rsidR="000A2759">
              <w:rPr>
                <w:b/>
                <w:sz w:val="20"/>
              </w:rPr>
              <w:t xml:space="preserve"> </w:t>
            </w:r>
            <w:r w:rsidR="000A2759">
              <w:rPr>
                <w:b/>
                <w:sz w:val="20"/>
              </w:rPr>
              <w:t>Premium</w:t>
            </w:r>
            <w:r w:rsidR="000A2759">
              <w:rPr>
                <w:b/>
                <w:spacing w:val="-5"/>
                <w:sz w:val="20"/>
              </w:rPr>
              <w:t xml:space="preserve"> </w:t>
            </w:r>
            <w:r w:rsidR="000A2759">
              <w:rPr>
                <w:b/>
                <w:sz w:val="20"/>
              </w:rPr>
              <w:t>per specified</w:t>
            </w:r>
            <w:r w:rsidR="000A2759">
              <w:rPr>
                <w:b/>
                <w:spacing w:val="-3"/>
                <w:sz w:val="20"/>
              </w:rPr>
              <w:t xml:space="preserve"> </w:t>
            </w:r>
            <w:r w:rsidR="000A2759">
              <w:rPr>
                <w:b/>
                <w:sz w:val="20"/>
              </w:rPr>
              <w:t>period (Tender</w:t>
            </w:r>
            <w:r w:rsidR="000A2759">
              <w:rPr>
                <w:b/>
                <w:spacing w:val="-3"/>
                <w:sz w:val="20"/>
              </w:rPr>
              <w:t xml:space="preserve"> </w:t>
            </w:r>
            <w:r w:rsidR="000A2759">
              <w:rPr>
                <w:b/>
                <w:sz w:val="20"/>
              </w:rPr>
              <w:t>Price)</w:t>
            </w:r>
          </w:p>
        </w:tc>
        <w:tc>
          <w:tcPr>
            <w:tcW w:w="2430" w:type="dxa"/>
            <w:tcBorders>
              <w:left w:val="single" w:sz="6" w:space="0" w:color="000000"/>
              <w:bottom w:val="nil"/>
              <w:right w:val="single" w:sz="6" w:space="0" w:color="000000"/>
            </w:tcBorders>
          </w:tcPr>
          <w:p w14:paraId="5B0ABA15" w14:textId="77777777" w:rsidR="00D52865" w:rsidRDefault="00D52865" w:rsidP="0050063F">
            <w:pPr>
              <w:pStyle w:val="TableParagraph"/>
              <w:spacing w:line="212" w:lineRule="exact"/>
              <w:ind w:left="71"/>
              <w:rPr>
                <w:b/>
                <w:sz w:val="20"/>
              </w:rPr>
            </w:pPr>
            <w:r>
              <w:rPr>
                <w:b/>
                <w:sz w:val="20"/>
              </w:rPr>
              <w:t>Price</w:t>
            </w:r>
            <w:r>
              <w:rPr>
                <w:b/>
                <w:spacing w:val="-3"/>
                <w:sz w:val="20"/>
              </w:rPr>
              <w:t xml:space="preserve"> </w:t>
            </w:r>
            <w:r>
              <w:rPr>
                <w:b/>
                <w:sz w:val="20"/>
              </w:rPr>
              <w:t>discount</w:t>
            </w:r>
          </w:p>
        </w:tc>
        <w:tc>
          <w:tcPr>
            <w:tcW w:w="2430" w:type="dxa"/>
            <w:tcBorders>
              <w:left w:val="single" w:sz="6" w:space="0" w:color="000000"/>
              <w:bottom w:val="nil"/>
            </w:tcBorders>
          </w:tcPr>
          <w:p w14:paraId="45919A3C" w14:textId="77777777" w:rsidR="00D52865" w:rsidRDefault="00D52865" w:rsidP="0050063F">
            <w:pPr>
              <w:pStyle w:val="TableParagraph"/>
              <w:spacing w:line="212" w:lineRule="exact"/>
              <w:ind w:left="69"/>
              <w:rPr>
                <w:b/>
                <w:sz w:val="20"/>
              </w:rPr>
            </w:pPr>
            <w:r>
              <w:rPr>
                <w:b/>
                <w:sz w:val="20"/>
              </w:rPr>
              <w:t>Total</w:t>
            </w:r>
            <w:r>
              <w:rPr>
                <w:b/>
                <w:spacing w:val="-3"/>
                <w:sz w:val="20"/>
              </w:rPr>
              <w:t xml:space="preserve"> </w:t>
            </w:r>
            <w:r>
              <w:rPr>
                <w:b/>
                <w:sz w:val="20"/>
              </w:rPr>
              <w:t>Tender</w:t>
            </w:r>
            <w:r>
              <w:rPr>
                <w:b/>
                <w:spacing w:val="-1"/>
                <w:sz w:val="20"/>
              </w:rPr>
              <w:t xml:space="preserve"> </w:t>
            </w:r>
            <w:r>
              <w:rPr>
                <w:b/>
                <w:sz w:val="20"/>
              </w:rPr>
              <w:t>Price</w:t>
            </w:r>
            <w:r>
              <w:rPr>
                <w:b/>
                <w:spacing w:val="-2"/>
                <w:sz w:val="20"/>
              </w:rPr>
              <w:t xml:space="preserve"> </w:t>
            </w:r>
            <w:r>
              <w:rPr>
                <w:b/>
                <w:sz w:val="20"/>
              </w:rPr>
              <w:t>for</w:t>
            </w:r>
          </w:p>
        </w:tc>
      </w:tr>
      <w:tr w:rsidR="00D52865" w14:paraId="51A90AD6" w14:textId="77777777" w:rsidTr="000A2759">
        <w:trPr>
          <w:trHeight w:val="230"/>
        </w:trPr>
        <w:tc>
          <w:tcPr>
            <w:tcW w:w="1585" w:type="dxa"/>
            <w:tcBorders>
              <w:top w:val="nil"/>
              <w:bottom w:val="nil"/>
              <w:right w:val="single" w:sz="6" w:space="0" w:color="000000"/>
            </w:tcBorders>
          </w:tcPr>
          <w:p w14:paraId="343BC14D" w14:textId="2294ECAE" w:rsidR="00D52865" w:rsidRDefault="00D52865" w:rsidP="0050063F">
            <w:pPr>
              <w:pStyle w:val="TableParagraph"/>
              <w:spacing w:line="210" w:lineRule="exact"/>
              <w:ind w:left="56"/>
              <w:rPr>
                <w:b/>
                <w:sz w:val="20"/>
              </w:rPr>
            </w:pPr>
          </w:p>
        </w:tc>
        <w:tc>
          <w:tcPr>
            <w:tcW w:w="2160" w:type="dxa"/>
            <w:tcBorders>
              <w:top w:val="nil"/>
              <w:left w:val="single" w:sz="6" w:space="0" w:color="000000"/>
              <w:bottom w:val="nil"/>
              <w:right w:val="single" w:sz="6" w:space="0" w:color="000000"/>
            </w:tcBorders>
          </w:tcPr>
          <w:p w14:paraId="73737AD1" w14:textId="24893090" w:rsidR="00D52865" w:rsidRDefault="00D52865" w:rsidP="000A2759">
            <w:pPr>
              <w:pStyle w:val="TableParagraph"/>
              <w:spacing w:line="210" w:lineRule="exact"/>
              <w:rPr>
                <w:b/>
                <w:sz w:val="20"/>
              </w:rPr>
            </w:pPr>
          </w:p>
        </w:tc>
        <w:tc>
          <w:tcPr>
            <w:tcW w:w="2520" w:type="dxa"/>
            <w:tcBorders>
              <w:top w:val="nil"/>
              <w:left w:val="single" w:sz="6" w:space="0" w:color="000000"/>
              <w:bottom w:val="nil"/>
              <w:right w:val="single" w:sz="6" w:space="0" w:color="000000"/>
            </w:tcBorders>
          </w:tcPr>
          <w:p w14:paraId="303B8795" w14:textId="6A227EC3" w:rsidR="00D52865" w:rsidRDefault="00D52865" w:rsidP="0050063F">
            <w:pPr>
              <w:pStyle w:val="TableParagraph"/>
              <w:spacing w:line="210" w:lineRule="exact"/>
              <w:ind w:left="69"/>
              <w:rPr>
                <w:b/>
                <w:sz w:val="20"/>
              </w:rPr>
            </w:pPr>
          </w:p>
        </w:tc>
        <w:tc>
          <w:tcPr>
            <w:tcW w:w="1295" w:type="dxa"/>
            <w:tcBorders>
              <w:top w:val="nil"/>
              <w:left w:val="single" w:sz="6" w:space="0" w:color="000000"/>
              <w:bottom w:val="nil"/>
              <w:right w:val="single" w:sz="6" w:space="0" w:color="000000"/>
            </w:tcBorders>
          </w:tcPr>
          <w:p w14:paraId="76CD2915" w14:textId="27E0C8C3" w:rsidR="00D52865" w:rsidRDefault="00D52865" w:rsidP="0050063F">
            <w:pPr>
              <w:pStyle w:val="TableParagraph"/>
              <w:spacing w:line="210" w:lineRule="exact"/>
              <w:ind w:left="69"/>
              <w:rPr>
                <w:b/>
                <w:sz w:val="20"/>
              </w:rPr>
            </w:pPr>
          </w:p>
        </w:tc>
        <w:tc>
          <w:tcPr>
            <w:tcW w:w="1350" w:type="dxa"/>
            <w:tcBorders>
              <w:top w:val="nil"/>
              <w:left w:val="single" w:sz="6" w:space="0" w:color="000000"/>
              <w:bottom w:val="nil"/>
              <w:right w:val="single" w:sz="6" w:space="0" w:color="000000"/>
            </w:tcBorders>
          </w:tcPr>
          <w:p w14:paraId="37ADEF2F" w14:textId="77777777" w:rsidR="00D52865" w:rsidRDefault="00D52865" w:rsidP="0050063F">
            <w:pPr>
              <w:pStyle w:val="TableParagraph"/>
              <w:spacing w:line="210" w:lineRule="exact"/>
              <w:ind w:left="71"/>
              <w:rPr>
                <w:b/>
                <w:sz w:val="20"/>
              </w:rPr>
            </w:pPr>
            <w:r>
              <w:rPr>
                <w:b/>
                <w:sz w:val="20"/>
              </w:rPr>
              <w:t>period</w:t>
            </w:r>
          </w:p>
        </w:tc>
        <w:tc>
          <w:tcPr>
            <w:tcW w:w="1710" w:type="dxa"/>
            <w:tcBorders>
              <w:top w:val="nil"/>
              <w:left w:val="single" w:sz="6" w:space="0" w:color="000000"/>
              <w:bottom w:val="nil"/>
              <w:right w:val="single" w:sz="6" w:space="0" w:color="000000"/>
            </w:tcBorders>
          </w:tcPr>
          <w:p w14:paraId="26BDAEEC" w14:textId="1B241627" w:rsidR="00D52865" w:rsidRDefault="00D52865" w:rsidP="0050063F">
            <w:pPr>
              <w:pStyle w:val="TableParagraph"/>
              <w:spacing w:line="210" w:lineRule="exact"/>
              <w:ind w:left="71"/>
              <w:rPr>
                <w:b/>
                <w:sz w:val="20"/>
              </w:rPr>
            </w:pPr>
          </w:p>
        </w:tc>
        <w:tc>
          <w:tcPr>
            <w:tcW w:w="2430" w:type="dxa"/>
            <w:tcBorders>
              <w:top w:val="nil"/>
              <w:left w:val="single" w:sz="6" w:space="0" w:color="000000"/>
              <w:bottom w:val="nil"/>
              <w:right w:val="single" w:sz="6" w:space="0" w:color="000000"/>
            </w:tcBorders>
          </w:tcPr>
          <w:p w14:paraId="55EC6D33" w14:textId="77777777" w:rsidR="00D52865" w:rsidRDefault="00D52865" w:rsidP="0050063F">
            <w:pPr>
              <w:pStyle w:val="TableParagraph"/>
              <w:spacing w:line="210" w:lineRule="exact"/>
              <w:ind w:left="71"/>
              <w:rPr>
                <w:b/>
                <w:sz w:val="20"/>
              </w:rPr>
            </w:pPr>
            <w:r>
              <w:rPr>
                <w:b/>
                <w:sz w:val="20"/>
              </w:rPr>
              <w:t>(if</w:t>
            </w:r>
            <w:r>
              <w:rPr>
                <w:b/>
                <w:spacing w:val="-1"/>
                <w:sz w:val="20"/>
              </w:rPr>
              <w:t xml:space="preserve"> </w:t>
            </w:r>
            <w:r>
              <w:rPr>
                <w:b/>
                <w:sz w:val="20"/>
              </w:rPr>
              <w:t>any)</w:t>
            </w:r>
          </w:p>
        </w:tc>
        <w:tc>
          <w:tcPr>
            <w:tcW w:w="2430" w:type="dxa"/>
            <w:tcBorders>
              <w:top w:val="nil"/>
              <w:left w:val="single" w:sz="6" w:space="0" w:color="000000"/>
              <w:bottom w:val="nil"/>
            </w:tcBorders>
          </w:tcPr>
          <w:p w14:paraId="6A2612B8" w14:textId="772E69A5" w:rsidR="00D52865" w:rsidRDefault="00D52865" w:rsidP="0050063F">
            <w:pPr>
              <w:pStyle w:val="TableParagraph"/>
              <w:spacing w:line="210" w:lineRule="exact"/>
              <w:ind w:left="69"/>
              <w:rPr>
                <w:b/>
                <w:sz w:val="20"/>
              </w:rPr>
            </w:pPr>
            <w:r>
              <w:rPr>
                <w:b/>
                <w:sz w:val="20"/>
              </w:rPr>
              <w:t>Insurance</w:t>
            </w:r>
            <w:r>
              <w:rPr>
                <w:b/>
                <w:spacing w:val="-2"/>
                <w:sz w:val="20"/>
              </w:rPr>
              <w:t xml:space="preserve"> </w:t>
            </w:r>
            <w:r>
              <w:rPr>
                <w:b/>
                <w:sz w:val="20"/>
              </w:rPr>
              <w:t>Service</w:t>
            </w:r>
            <w:r w:rsidR="000A2759">
              <w:rPr>
                <w:b/>
                <w:sz w:val="20"/>
              </w:rPr>
              <w:t>(Col.</w:t>
            </w:r>
            <w:r w:rsidR="000A2759">
              <w:rPr>
                <w:b/>
                <w:spacing w:val="-3"/>
                <w:sz w:val="20"/>
              </w:rPr>
              <w:t xml:space="preserve"> </w:t>
            </w:r>
            <w:r w:rsidR="000A2759">
              <w:rPr>
                <w:b/>
                <w:sz w:val="20"/>
              </w:rPr>
              <w:t>6-7)</w:t>
            </w:r>
          </w:p>
        </w:tc>
      </w:tr>
      <w:tr w:rsidR="00D52865" w14:paraId="200CA1B5" w14:textId="77777777" w:rsidTr="000A2759">
        <w:trPr>
          <w:trHeight w:val="1178"/>
        </w:trPr>
        <w:tc>
          <w:tcPr>
            <w:tcW w:w="1585" w:type="dxa"/>
            <w:tcBorders>
              <w:top w:val="single" w:sz="6" w:space="0" w:color="000000"/>
              <w:bottom w:val="nil"/>
              <w:right w:val="single" w:sz="6" w:space="0" w:color="000000"/>
            </w:tcBorders>
          </w:tcPr>
          <w:p w14:paraId="4DD05177" w14:textId="77777777" w:rsidR="00D52865" w:rsidRPr="00DB5D89" w:rsidRDefault="00D52865" w:rsidP="0050063F">
            <w:pPr>
              <w:pStyle w:val="TableParagraph"/>
              <w:spacing w:before="53"/>
              <w:ind w:left="56"/>
              <w:rPr>
                <w:sz w:val="24"/>
                <w:szCs w:val="24"/>
              </w:rPr>
            </w:pPr>
            <w:r w:rsidRPr="00DB5D89">
              <w:rPr>
                <w:sz w:val="24"/>
                <w:szCs w:val="24"/>
              </w:rPr>
              <w:t>Two Hundred and Ten</w:t>
            </w:r>
            <w:r w:rsidRPr="00DB5D89">
              <w:rPr>
                <w:spacing w:val="-8"/>
                <w:sz w:val="24"/>
                <w:szCs w:val="24"/>
              </w:rPr>
              <w:t xml:space="preserve"> </w:t>
            </w:r>
            <w:r w:rsidRPr="00DB5D89">
              <w:rPr>
                <w:sz w:val="24"/>
                <w:szCs w:val="24"/>
              </w:rPr>
              <w:t>(210 )</w:t>
            </w:r>
            <w:r w:rsidRPr="00DB5D89">
              <w:rPr>
                <w:spacing w:val="40"/>
                <w:sz w:val="24"/>
                <w:szCs w:val="24"/>
              </w:rPr>
              <w:t xml:space="preserve"> </w:t>
            </w:r>
            <w:r w:rsidRPr="00DB5D89">
              <w:rPr>
                <w:sz w:val="24"/>
                <w:szCs w:val="24"/>
              </w:rPr>
              <w:t>Members of staff</w:t>
            </w:r>
          </w:p>
        </w:tc>
        <w:tc>
          <w:tcPr>
            <w:tcW w:w="2160" w:type="dxa"/>
            <w:tcBorders>
              <w:top w:val="single" w:sz="6" w:space="0" w:color="000000"/>
              <w:left w:val="single" w:sz="6" w:space="0" w:color="000000"/>
              <w:bottom w:val="nil"/>
              <w:right w:val="single" w:sz="6" w:space="0" w:color="000000"/>
            </w:tcBorders>
          </w:tcPr>
          <w:p w14:paraId="4BD22237" w14:textId="46525C05" w:rsidR="00D52865" w:rsidRPr="00DB5D89" w:rsidRDefault="00D52865" w:rsidP="0050063F">
            <w:pPr>
              <w:spacing w:after="0" w:line="238" w:lineRule="auto"/>
              <w:ind w:left="0" w:firstLine="0"/>
              <w:jc w:val="left"/>
              <w:rPr>
                <w:szCs w:val="24"/>
              </w:rPr>
            </w:pPr>
            <w:r>
              <w:rPr>
                <w:b/>
                <w:color w:val="000000"/>
                <w:szCs w:val="24"/>
              </w:rPr>
              <w:t>For Provision o</w:t>
            </w:r>
            <w:r w:rsidRPr="00DB5D89">
              <w:rPr>
                <w:b/>
                <w:color w:val="000000"/>
                <w:szCs w:val="24"/>
              </w:rPr>
              <w:t>f Medic</w:t>
            </w:r>
            <w:r>
              <w:rPr>
                <w:b/>
                <w:color w:val="000000"/>
                <w:szCs w:val="24"/>
              </w:rPr>
              <w:t xml:space="preserve">al Insurance Cover </w:t>
            </w:r>
            <w:r w:rsidR="001B6F03">
              <w:rPr>
                <w:b/>
                <w:color w:val="000000"/>
                <w:szCs w:val="24"/>
              </w:rPr>
              <w:t>for</w:t>
            </w:r>
            <w:r>
              <w:rPr>
                <w:b/>
                <w:color w:val="000000"/>
                <w:szCs w:val="24"/>
              </w:rPr>
              <w:t xml:space="preserve"> Members o</w:t>
            </w:r>
            <w:r w:rsidRPr="00DB5D89">
              <w:rPr>
                <w:b/>
                <w:color w:val="000000"/>
                <w:szCs w:val="24"/>
              </w:rPr>
              <w:t xml:space="preserve">f Staff </w:t>
            </w:r>
          </w:p>
          <w:p w14:paraId="5777659B" w14:textId="77777777" w:rsidR="00D52865" w:rsidRDefault="00D52865" w:rsidP="0050063F">
            <w:pPr>
              <w:spacing w:after="0" w:line="259" w:lineRule="auto"/>
              <w:ind w:left="0" w:firstLine="0"/>
              <w:jc w:val="left"/>
            </w:pPr>
            <w:r>
              <w:rPr>
                <w:b/>
                <w:color w:val="000000"/>
              </w:rPr>
              <w:t xml:space="preserve"> </w:t>
            </w:r>
          </w:p>
          <w:p w14:paraId="1A81CC0B" w14:textId="77777777" w:rsidR="00D52865" w:rsidRDefault="00D52865" w:rsidP="0050063F">
            <w:pPr>
              <w:pStyle w:val="TableParagraph"/>
              <w:spacing w:before="53"/>
              <w:ind w:left="72" w:right="691"/>
              <w:rPr>
                <w:sz w:val="20"/>
              </w:rPr>
            </w:pPr>
          </w:p>
        </w:tc>
        <w:tc>
          <w:tcPr>
            <w:tcW w:w="2520" w:type="dxa"/>
            <w:tcBorders>
              <w:top w:val="single" w:sz="6" w:space="0" w:color="000000"/>
              <w:left w:val="single" w:sz="6" w:space="0" w:color="000000"/>
              <w:bottom w:val="nil"/>
              <w:right w:val="single" w:sz="6" w:space="0" w:color="000000"/>
            </w:tcBorders>
          </w:tcPr>
          <w:p w14:paraId="007D8895" w14:textId="77777777" w:rsidR="00D52865" w:rsidRDefault="00D52865" w:rsidP="0050063F">
            <w:pPr>
              <w:pStyle w:val="TableParagraph"/>
              <w:spacing w:before="60"/>
              <w:ind w:left="69"/>
              <w:rPr>
                <w:sz w:val="24"/>
                <w:szCs w:val="24"/>
              </w:rPr>
            </w:pPr>
            <w:r w:rsidRPr="00DB5D89">
              <w:rPr>
                <w:sz w:val="24"/>
                <w:szCs w:val="24"/>
              </w:rPr>
              <w:t>In-patient</w:t>
            </w:r>
            <w:r w:rsidRPr="00DB5D89">
              <w:rPr>
                <w:spacing w:val="-7"/>
                <w:sz w:val="24"/>
                <w:szCs w:val="24"/>
              </w:rPr>
              <w:t xml:space="preserve"> </w:t>
            </w:r>
            <w:r>
              <w:rPr>
                <w:sz w:val="24"/>
                <w:szCs w:val="24"/>
              </w:rPr>
              <w:t>2,</w:t>
            </w:r>
            <w:r w:rsidRPr="00DB5D89">
              <w:rPr>
                <w:sz w:val="24"/>
                <w:szCs w:val="24"/>
              </w:rPr>
              <w:t>000,000</w:t>
            </w:r>
            <w:r>
              <w:rPr>
                <w:sz w:val="24"/>
                <w:szCs w:val="24"/>
              </w:rPr>
              <w:t>.00</w:t>
            </w:r>
          </w:p>
          <w:p w14:paraId="6AED73A6" w14:textId="77777777" w:rsidR="00D52865" w:rsidRPr="00DB5D89" w:rsidRDefault="00D52865" w:rsidP="0050063F">
            <w:pPr>
              <w:pStyle w:val="TableParagraph"/>
              <w:spacing w:before="53"/>
              <w:ind w:left="69"/>
              <w:rPr>
                <w:sz w:val="24"/>
                <w:szCs w:val="24"/>
              </w:rPr>
            </w:pPr>
            <w:r w:rsidRPr="00DB5D89">
              <w:rPr>
                <w:sz w:val="24"/>
                <w:szCs w:val="24"/>
              </w:rPr>
              <w:t>Out-patient</w:t>
            </w:r>
            <w:r w:rsidRPr="00DB5D89">
              <w:rPr>
                <w:spacing w:val="-5"/>
                <w:sz w:val="24"/>
                <w:szCs w:val="24"/>
              </w:rPr>
              <w:t xml:space="preserve"> </w:t>
            </w:r>
            <w:r>
              <w:rPr>
                <w:sz w:val="24"/>
                <w:szCs w:val="24"/>
              </w:rPr>
              <w:t>10</w:t>
            </w:r>
            <w:r w:rsidRPr="00DB5D89">
              <w:rPr>
                <w:sz w:val="24"/>
                <w:szCs w:val="24"/>
              </w:rPr>
              <w:t>0,000</w:t>
            </w:r>
            <w:r>
              <w:rPr>
                <w:sz w:val="24"/>
                <w:szCs w:val="24"/>
              </w:rPr>
              <w:t>.00</w:t>
            </w:r>
          </w:p>
          <w:p w14:paraId="327A9800" w14:textId="77777777" w:rsidR="00D52865" w:rsidRPr="00DB5D89" w:rsidRDefault="00D52865" w:rsidP="0050063F">
            <w:pPr>
              <w:pStyle w:val="TableParagraph"/>
              <w:spacing w:before="58"/>
              <w:ind w:left="69"/>
              <w:rPr>
                <w:sz w:val="24"/>
                <w:szCs w:val="24"/>
              </w:rPr>
            </w:pPr>
            <w:r w:rsidRPr="00DB5D89">
              <w:rPr>
                <w:sz w:val="24"/>
                <w:szCs w:val="24"/>
              </w:rPr>
              <w:t>Maternity</w:t>
            </w:r>
            <w:r w:rsidRPr="00DB5D89">
              <w:rPr>
                <w:spacing w:val="-5"/>
                <w:sz w:val="24"/>
                <w:szCs w:val="24"/>
              </w:rPr>
              <w:t xml:space="preserve"> </w:t>
            </w:r>
            <w:r w:rsidRPr="00DB5D89">
              <w:rPr>
                <w:sz w:val="24"/>
                <w:szCs w:val="24"/>
              </w:rPr>
              <w:t>150,000</w:t>
            </w:r>
            <w:r>
              <w:rPr>
                <w:sz w:val="24"/>
                <w:szCs w:val="24"/>
              </w:rPr>
              <w:t>.00</w:t>
            </w:r>
          </w:p>
          <w:p w14:paraId="2425FE36" w14:textId="77777777" w:rsidR="00D52865" w:rsidRPr="00DB5D89" w:rsidRDefault="00D52865" w:rsidP="0050063F">
            <w:pPr>
              <w:pStyle w:val="TableParagraph"/>
              <w:spacing w:before="61"/>
              <w:ind w:left="69"/>
              <w:rPr>
                <w:sz w:val="24"/>
                <w:szCs w:val="24"/>
              </w:rPr>
            </w:pPr>
            <w:r w:rsidRPr="00DB5D89">
              <w:rPr>
                <w:sz w:val="24"/>
                <w:szCs w:val="24"/>
              </w:rPr>
              <w:t>Dental</w:t>
            </w:r>
            <w:r w:rsidRPr="00DB5D89">
              <w:rPr>
                <w:spacing w:val="-1"/>
                <w:sz w:val="24"/>
                <w:szCs w:val="24"/>
              </w:rPr>
              <w:t xml:space="preserve"> </w:t>
            </w:r>
            <w:r w:rsidRPr="00DB5D89">
              <w:rPr>
                <w:sz w:val="24"/>
                <w:szCs w:val="24"/>
              </w:rPr>
              <w:t>30,000</w:t>
            </w:r>
            <w:r>
              <w:rPr>
                <w:sz w:val="24"/>
                <w:szCs w:val="24"/>
              </w:rPr>
              <w:t>.00</w:t>
            </w:r>
          </w:p>
        </w:tc>
        <w:tc>
          <w:tcPr>
            <w:tcW w:w="1295" w:type="dxa"/>
            <w:vMerge w:val="restart"/>
            <w:tcBorders>
              <w:top w:val="single" w:sz="6" w:space="0" w:color="000000"/>
              <w:left w:val="single" w:sz="6" w:space="0" w:color="000000"/>
              <w:bottom w:val="single" w:sz="6" w:space="0" w:color="000000"/>
              <w:right w:val="single" w:sz="6" w:space="0" w:color="000000"/>
            </w:tcBorders>
          </w:tcPr>
          <w:p w14:paraId="609618A9" w14:textId="77777777" w:rsidR="00D52865" w:rsidRPr="00DB5D89" w:rsidRDefault="00D52865" w:rsidP="0050063F">
            <w:pPr>
              <w:pStyle w:val="TableParagraph"/>
              <w:rPr>
                <w:sz w:val="24"/>
                <w:szCs w:val="24"/>
              </w:rPr>
            </w:pPr>
          </w:p>
        </w:tc>
        <w:tc>
          <w:tcPr>
            <w:tcW w:w="1350" w:type="dxa"/>
            <w:tcBorders>
              <w:top w:val="single" w:sz="6" w:space="0" w:color="000000"/>
              <w:left w:val="single" w:sz="6" w:space="0" w:color="000000"/>
              <w:bottom w:val="nil"/>
              <w:right w:val="single" w:sz="6" w:space="0" w:color="000000"/>
            </w:tcBorders>
          </w:tcPr>
          <w:p w14:paraId="793CEA53" w14:textId="77777777" w:rsidR="00D52865" w:rsidRPr="00DB5D89" w:rsidRDefault="00D52865" w:rsidP="0050063F">
            <w:pPr>
              <w:pStyle w:val="TableParagraph"/>
              <w:spacing w:before="53"/>
              <w:ind w:left="71" w:right="196"/>
              <w:rPr>
                <w:sz w:val="24"/>
                <w:szCs w:val="24"/>
              </w:rPr>
            </w:pPr>
            <w:r>
              <w:rPr>
                <w:sz w:val="24"/>
                <w:szCs w:val="24"/>
              </w:rPr>
              <w:t>1</w:t>
            </w:r>
            <w:r w:rsidRPr="00DB5D89">
              <w:rPr>
                <w:sz w:val="24"/>
                <w:szCs w:val="24"/>
              </w:rPr>
              <w:t>Year subject</w:t>
            </w:r>
            <w:r w:rsidRPr="00DB5D89">
              <w:rPr>
                <w:spacing w:val="-47"/>
                <w:sz w:val="24"/>
                <w:szCs w:val="24"/>
              </w:rPr>
              <w:t xml:space="preserve"> </w:t>
            </w:r>
            <w:r>
              <w:rPr>
                <w:spacing w:val="-47"/>
                <w:sz w:val="24"/>
                <w:szCs w:val="24"/>
              </w:rPr>
              <w:t xml:space="preserve"> </w:t>
            </w:r>
            <w:r w:rsidRPr="00DB5D89">
              <w:rPr>
                <w:sz w:val="24"/>
                <w:szCs w:val="24"/>
              </w:rPr>
              <w:t>to</w:t>
            </w:r>
            <w:r w:rsidRPr="00DB5D89">
              <w:rPr>
                <w:spacing w:val="-8"/>
                <w:sz w:val="24"/>
                <w:szCs w:val="24"/>
              </w:rPr>
              <w:t xml:space="preserve"> </w:t>
            </w:r>
            <w:r w:rsidRPr="00DB5D89">
              <w:rPr>
                <w:sz w:val="24"/>
                <w:szCs w:val="24"/>
              </w:rPr>
              <w:t>renewal</w:t>
            </w:r>
            <w:r w:rsidRPr="00DB5D89">
              <w:rPr>
                <w:spacing w:val="-9"/>
                <w:sz w:val="24"/>
                <w:szCs w:val="24"/>
              </w:rPr>
              <w:t xml:space="preserve"> </w:t>
            </w:r>
            <w:r w:rsidRPr="00DB5D89">
              <w:rPr>
                <w:sz w:val="24"/>
                <w:szCs w:val="24"/>
              </w:rPr>
              <w:t>due</w:t>
            </w:r>
            <w:r>
              <w:rPr>
                <w:spacing w:val="-48"/>
                <w:sz w:val="24"/>
                <w:szCs w:val="24"/>
              </w:rPr>
              <w:t xml:space="preserve"> </w:t>
            </w:r>
            <w:r w:rsidRPr="00DB5D89">
              <w:rPr>
                <w:sz w:val="24"/>
                <w:szCs w:val="24"/>
              </w:rPr>
              <w:t>to satisfactory</w:t>
            </w:r>
            <w:r w:rsidRPr="00DB5D89">
              <w:rPr>
                <w:spacing w:val="-47"/>
                <w:sz w:val="24"/>
                <w:szCs w:val="24"/>
              </w:rPr>
              <w:t xml:space="preserve"> </w:t>
            </w:r>
            <w:r w:rsidRPr="00DB5D89">
              <w:rPr>
                <w:sz w:val="24"/>
                <w:szCs w:val="24"/>
              </w:rPr>
              <w:t>performance</w:t>
            </w:r>
          </w:p>
        </w:tc>
        <w:tc>
          <w:tcPr>
            <w:tcW w:w="1710" w:type="dxa"/>
            <w:vMerge w:val="restart"/>
            <w:tcBorders>
              <w:top w:val="single" w:sz="6" w:space="0" w:color="000000"/>
              <w:left w:val="single" w:sz="6" w:space="0" w:color="000000"/>
              <w:bottom w:val="single" w:sz="6" w:space="0" w:color="000000"/>
              <w:right w:val="single" w:sz="6" w:space="0" w:color="000000"/>
            </w:tcBorders>
          </w:tcPr>
          <w:p w14:paraId="30F677AD" w14:textId="77777777" w:rsidR="00D52865" w:rsidRDefault="00D52865" w:rsidP="0050063F">
            <w:pPr>
              <w:pStyle w:val="TableParagraph"/>
              <w:rPr>
                <w:sz w:val="20"/>
              </w:rPr>
            </w:pPr>
          </w:p>
        </w:tc>
        <w:tc>
          <w:tcPr>
            <w:tcW w:w="2430" w:type="dxa"/>
            <w:vMerge w:val="restart"/>
            <w:tcBorders>
              <w:top w:val="single" w:sz="6" w:space="0" w:color="000000"/>
              <w:left w:val="single" w:sz="6" w:space="0" w:color="000000"/>
              <w:bottom w:val="single" w:sz="6" w:space="0" w:color="000000"/>
              <w:right w:val="single" w:sz="6" w:space="0" w:color="000000"/>
            </w:tcBorders>
          </w:tcPr>
          <w:p w14:paraId="7A59F5B2" w14:textId="77777777" w:rsidR="00D52865" w:rsidRDefault="00D52865" w:rsidP="0050063F">
            <w:pPr>
              <w:pStyle w:val="TableParagraph"/>
              <w:rPr>
                <w:sz w:val="20"/>
              </w:rPr>
            </w:pPr>
          </w:p>
        </w:tc>
        <w:tc>
          <w:tcPr>
            <w:tcW w:w="2430" w:type="dxa"/>
            <w:vMerge w:val="restart"/>
            <w:tcBorders>
              <w:top w:val="single" w:sz="6" w:space="0" w:color="000000"/>
              <w:left w:val="single" w:sz="6" w:space="0" w:color="000000"/>
              <w:bottom w:val="single" w:sz="6" w:space="0" w:color="000000"/>
            </w:tcBorders>
          </w:tcPr>
          <w:p w14:paraId="6833A34D" w14:textId="77777777" w:rsidR="00D52865" w:rsidRDefault="00D52865" w:rsidP="0050063F">
            <w:pPr>
              <w:pStyle w:val="TableParagraph"/>
              <w:rPr>
                <w:sz w:val="20"/>
              </w:rPr>
            </w:pPr>
          </w:p>
        </w:tc>
      </w:tr>
      <w:tr w:rsidR="00D52865" w14:paraId="245AA886" w14:textId="77777777" w:rsidTr="000A2759">
        <w:trPr>
          <w:trHeight w:val="275"/>
        </w:trPr>
        <w:tc>
          <w:tcPr>
            <w:tcW w:w="1585" w:type="dxa"/>
            <w:tcBorders>
              <w:top w:val="nil"/>
              <w:bottom w:val="nil"/>
              <w:right w:val="single" w:sz="6" w:space="0" w:color="000000"/>
            </w:tcBorders>
          </w:tcPr>
          <w:p w14:paraId="1FA46357" w14:textId="77777777" w:rsidR="00D52865" w:rsidRDefault="00D52865" w:rsidP="0050063F">
            <w:pPr>
              <w:pStyle w:val="TableParagraph"/>
              <w:rPr>
                <w:sz w:val="20"/>
              </w:rPr>
            </w:pPr>
          </w:p>
        </w:tc>
        <w:tc>
          <w:tcPr>
            <w:tcW w:w="2160" w:type="dxa"/>
            <w:tcBorders>
              <w:top w:val="nil"/>
              <w:left w:val="single" w:sz="6" w:space="0" w:color="000000"/>
              <w:bottom w:val="nil"/>
              <w:right w:val="single" w:sz="6" w:space="0" w:color="000000"/>
            </w:tcBorders>
          </w:tcPr>
          <w:p w14:paraId="0083B822" w14:textId="77777777" w:rsidR="00D52865" w:rsidRDefault="00D52865" w:rsidP="0050063F">
            <w:pPr>
              <w:pStyle w:val="TableParagraph"/>
              <w:rPr>
                <w:sz w:val="20"/>
              </w:rPr>
            </w:pPr>
          </w:p>
        </w:tc>
        <w:tc>
          <w:tcPr>
            <w:tcW w:w="2520" w:type="dxa"/>
            <w:tcBorders>
              <w:top w:val="nil"/>
              <w:left w:val="single" w:sz="6" w:space="0" w:color="000000"/>
              <w:bottom w:val="nil"/>
              <w:right w:val="single" w:sz="6" w:space="0" w:color="000000"/>
            </w:tcBorders>
          </w:tcPr>
          <w:p w14:paraId="583B9451" w14:textId="77777777" w:rsidR="00D52865" w:rsidRPr="00DB5D89" w:rsidRDefault="00D52865" w:rsidP="0050063F">
            <w:pPr>
              <w:pStyle w:val="TableParagraph"/>
              <w:spacing w:before="18"/>
              <w:ind w:left="69"/>
              <w:rPr>
                <w:sz w:val="24"/>
                <w:szCs w:val="24"/>
              </w:rPr>
            </w:pPr>
            <w:r w:rsidRPr="00DB5D89">
              <w:rPr>
                <w:sz w:val="24"/>
                <w:szCs w:val="24"/>
              </w:rPr>
              <w:t>Optical</w:t>
            </w:r>
            <w:r w:rsidRPr="00DB5D89">
              <w:rPr>
                <w:spacing w:val="-2"/>
                <w:sz w:val="24"/>
                <w:szCs w:val="24"/>
              </w:rPr>
              <w:t xml:space="preserve"> </w:t>
            </w:r>
            <w:r w:rsidRPr="00DB5D89">
              <w:rPr>
                <w:sz w:val="24"/>
                <w:szCs w:val="24"/>
              </w:rPr>
              <w:t>35,000</w:t>
            </w:r>
            <w:r>
              <w:rPr>
                <w:sz w:val="24"/>
                <w:szCs w:val="24"/>
              </w:rPr>
              <w:t>.00</w:t>
            </w:r>
          </w:p>
        </w:tc>
        <w:tc>
          <w:tcPr>
            <w:tcW w:w="1295" w:type="dxa"/>
            <w:vMerge/>
            <w:tcBorders>
              <w:top w:val="nil"/>
              <w:left w:val="single" w:sz="6" w:space="0" w:color="000000"/>
              <w:bottom w:val="single" w:sz="6" w:space="0" w:color="000000"/>
              <w:right w:val="single" w:sz="6" w:space="0" w:color="000000"/>
            </w:tcBorders>
          </w:tcPr>
          <w:p w14:paraId="00B5C877" w14:textId="77777777" w:rsidR="00D52865" w:rsidRPr="00DB5D89" w:rsidRDefault="00D52865" w:rsidP="0050063F">
            <w:pPr>
              <w:rPr>
                <w:szCs w:val="24"/>
              </w:rPr>
            </w:pPr>
          </w:p>
        </w:tc>
        <w:tc>
          <w:tcPr>
            <w:tcW w:w="1350" w:type="dxa"/>
            <w:tcBorders>
              <w:top w:val="nil"/>
              <w:left w:val="single" w:sz="6" w:space="0" w:color="000000"/>
              <w:bottom w:val="nil"/>
              <w:right w:val="single" w:sz="6" w:space="0" w:color="000000"/>
            </w:tcBorders>
          </w:tcPr>
          <w:p w14:paraId="58D81E6C" w14:textId="77777777" w:rsidR="00D52865" w:rsidRPr="00DB5D89" w:rsidRDefault="00D52865" w:rsidP="0050063F">
            <w:pPr>
              <w:pStyle w:val="TableParagraph"/>
              <w:rPr>
                <w:sz w:val="24"/>
                <w:szCs w:val="24"/>
              </w:rPr>
            </w:pPr>
          </w:p>
        </w:tc>
        <w:tc>
          <w:tcPr>
            <w:tcW w:w="1710" w:type="dxa"/>
            <w:vMerge/>
            <w:tcBorders>
              <w:top w:val="nil"/>
              <w:left w:val="single" w:sz="6" w:space="0" w:color="000000"/>
              <w:bottom w:val="single" w:sz="6" w:space="0" w:color="000000"/>
              <w:right w:val="single" w:sz="6" w:space="0" w:color="000000"/>
            </w:tcBorders>
          </w:tcPr>
          <w:p w14:paraId="761400FB" w14:textId="77777777" w:rsidR="00D52865" w:rsidRDefault="00D52865" w:rsidP="0050063F">
            <w:pPr>
              <w:rPr>
                <w:sz w:val="2"/>
                <w:szCs w:val="2"/>
              </w:rPr>
            </w:pPr>
          </w:p>
        </w:tc>
        <w:tc>
          <w:tcPr>
            <w:tcW w:w="2430" w:type="dxa"/>
            <w:vMerge/>
            <w:tcBorders>
              <w:top w:val="nil"/>
              <w:left w:val="single" w:sz="6" w:space="0" w:color="000000"/>
              <w:bottom w:val="single" w:sz="6" w:space="0" w:color="000000"/>
              <w:right w:val="single" w:sz="6" w:space="0" w:color="000000"/>
            </w:tcBorders>
          </w:tcPr>
          <w:p w14:paraId="78768A20" w14:textId="77777777" w:rsidR="00D52865" w:rsidRDefault="00D52865" w:rsidP="0050063F">
            <w:pPr>
              <w:rPr>
                <w:sz w:val="2"/>
                <w:szCs w:val="2"/>
              </w:rPr>
            </w:pPr>
          </w:p>
        </w:tc>
        <w:tc>
          <w:tcPr>
            <w:tcW w:w="2430" w:type="dxa"/>
            <w:vMerge/>
            <w:tcBorders>
              <w:top w:val="nil"/>
              <w:left w:val="single" w:sz="6" w:space="0" w:color="000000"/>
              <w:bottom w:val="single" w:sz="6" w:space="0" w:color="000000"/>
            </w:tcBorders>
          </w:tcPr>
          <w:p w14:paraId="769DF205" w14:textId="77777777" w:rsidR="00D52865" w:rsidRDefault="00D52865" w:rsidP="0050063F">
            <w:pPr>
              <w:rPr>
                <w:sz w:val="2"/>
                <w:szCs w:val="2"/>
              </w:rPr>
            </w:pPr>
          </w:p>
        </w:tc>
      </w:tr>
      <w:tr w:rsidR="00D52865" w14:paraId="3BEF39D7" w14:textId="77777777" w:rsidTr="000A2759">
        <w:trPr>
          <w:trHeight w:val="545"/>
        </w:trPr>
        <w:tc>
          <w:tcPr>
            <w:tcW w:w="1585" w:type="dxa"/>
            <w:tcBorders>
              <w:top w:val="nil"/>
              <w:bottom w:val="single" w:sz="6" w:space="0" w:color="000000"/>
              <w:right w:val="single" w:sz="6" w:space="0" w:color="000000"/>
            </w:tcBorders>
          </w:tcPr>
          <w:p w14:paraId="44FFD626" w14:textId="77777777" w:rsidR="00D52865" w:rsidRDefault="00D52865" w:rsidP="0050063F">
            <w:pPr>
              <w:pStyle w:val="TableParagraph"/>
              <w:rPr>
                <w:sz w:val="20"/>
              </w:rPr>
            </w:pPr>
          </w:p>
        </w:tc>
        <w:tc>
          <w:tcPr>
            <w:tcW w:w="2160" w:type="dxa"/>
            <w:tcBorders>
              <w:top w:val="nil"/>
              <w:left w:val="single" w:sz="6" w:space="0" w:color="000000"/>
              <w:bottom w:val="single" w:sz="6" w:space="0" w:color="000000"/>
              <w:right w:val="single" w:sz="6" w:space="0" w:color="000000"/>
            </w:tcBorders>
          </w:tcPr>
          <w:p w14:paraId="25C755DC" w14:textId="77777777" w:rsidR="00D52865" w:rsidRDefault="00D52865" w:rsidP="0050063F">
            <w:pPr>
              <w:pStyle w:val="TableParagraph"/>
              <w:rPr>
                <w:sz w:val="20"/>
              </w:rPr>
            </w:pPr>
          </w:p>
        </w:tc>
        <w:tc>
          <w:tcPr>
            <w:tcW w:w="2520" w:type="dxa"/>
            <w:tcBorders>
              <w:top w:val="nil"/>
              <w:left w:val="single" w:sz="6" w:space="0" w:color="000000"/>
              <w:bottom w:val="single" w:sz="6" w:space="0" w:color="000000"/>
              <w:right w:val="single" w:sz="6" w:space="0" w:color="000000"/>
            </w:tcBorders>
          </w:tcPr>
          <w:p w14:paraId="6B359B88" w14:textId="77777777" w:rsidR="00D52865" w:rsidRPr="00DB5D89" w:rsidRDefault="00D52865" w:rsidP="0050063F">
            <w:pPr>
              <w:pStyle w:val="TableParagraph"/>
              <w:spacing w:before="18"/>
              <w:ind w:left="69" w:right="663"/>
              <w:rPr>
                <w:sz w:val="24"/>
                <w:szCs w:val="24"/>
              </w:rPr>
            </w:pPr>
            <w:r w:rsidRPr="00DB5D89">
              <w:rPr>
                <w:spacing w:val="-1"/>
                <w:sz w:val="24"/>
                <w:szCs w:val="24"/>
              </w:rPr>
              <w:t xml:space="preserve">Last </w:t>
            </w:r>
            <w:r w:rsidRPr="00DB5D89">
              <w:rPr>
                <w:sz w:val="24"/>
                <w:szCs w:val="24"/>
              </w:rPr>
              <w:t>expense</w:t>
            </w:r>
            <w:r w:rsidRPr="00DB5D89">
              <w:rPr>
                <w:spacing w:val="-47"/>
                <w:sz w:val="24"/>
                <w:szCs w:val="24"/>
              </w:rPr>
              <w:t xml:space="preserve"> </w:t>
            </w:r>
            <w:r>
              <w:rPr>
                <w:sz w:val="24"/>
                <w:szCs w:val="24"/>
              </w:rPr>
              <w:t>15</w:t>
            </w:r>
            <w:r w:rsidRPr="00DB5D89">
              <w:rPr>
                <w:sz w:val="24"/>
                <w:szCs w:val="24"/>
              </w:rPr>
              <w:t>0,000</w:t>
            </w:r>
            <w:r>
              <w:rPr>
                <w:sz w:val="24"/>
                <w:szCs w:val="24"/>
              </w:rPr>
              <w:t>.00</w:t>
            </w:r>
          </w:p>
        </w:tc>
        <w:tc>
          <w:tcPr>
            <w:tcW w:w="1295" w:type="dxa"/>
            <w:vMerge/>
            <w:tcBorders>
              <w:top w:val="nil"/>
              <w:left w:val="single" w:sz="6" w:space="0" w:color="000000"/>
              <w:bottom w:val="single" w:sz="6" w:space="0" w:color="000000"/>
              <w:right w:val="single" w:sz="6" w:space="0" w:color="000000"/>
            </w:tcBorders>
          </w:tcPr>
          <w:p w14:paraId="029C9C9B" w14:textId="77777777" w:rsidR="00D52865" w:rsidRPr="00DB5D89" w:rsidRDefault="00D52865" w:rsidP="0050063F">
            <w:pPr>
              <w:rPr>
                <w:szCs w:val="24"/>
              </w:rPr>
            </w:pPr>
          </w:p>
        </w:tc>
        <w:tc>
          <w:tcPr>
            <w:tcW w:w="1350" w:type="dxa"/>
            <w:tcBorders>
              <w:top w:val="nil"/>
              <w:left w:val="single" w:sz="6" w:space="0" w:color="000000"/>
              <w:bottom w:val="single" w:sz="6" w:space="0" w:color="000000"/>
              <w:right w:val="single" w:sz="6" w:space="0" w:color="000000"/>
            </w:tcBorders>
          </w:tcPr>
          <w:p w14:paraId="4D30A4E0" w14:textId="77777777" w:rsidR="00D52865" w:rsidRPr="00DB5D89" w:rsidRDefault="00D52865" w:rsidP="0050063F">
            <w:pPr>
              <w:pStyle w:val="TableParagraph"/>
              <w:rPr>
                <w:sz w:val="24"/>
                <w:szCs w:val="24"/>
              </w:rPr>
            </w:pPr>
          </w:p>
        </w:tc>
        <w:tc>
          <w:tcPr>
            <w:tcW w:w="1710" w:type="dxa"/>
            <w:vMerge/>
            <w:tcBorders>
              <w:top w:val="nil"/>
              <w:left w:val="single" w:sz="6" w:space="0" w:color="000000"/>
              <w:bottom w:val="single" w:sz="6" w:space="0" w:color="000000"/>
              <w:right w:val="single" w:sz="6" w:space="0" w:color="000000"/>
            </w:tcBorders>
          </w:tcPr>
          <w:p w14:paraId="5E31F28D" w14:textId="77777777" w:rsidR="00D52865" w:rsidRDefault="00D52865" w:rsidP="0050063F">
            <w:pPr>
              <w:rPr>
                <w:sz w:val="2"/>
                <w:szCs w:val="2"/>
              </w:rPr>
            </w:pPr>
          </w:p>
        </w:tc>
        <w:tc>
          <w:tcPr>
            <w:tcW w:w="2430" w:type="dxa"/>
            <w:vMerge/>
            <w:tcBorders>
              <w:top w:val="nil"/>
              <w:left w:val="single" w:sz="6" w:space="0" w:color="000000"/>
              <w:bottom w:val="single" w:sz="6" w:space="0" w:color="000000"/>
              <w:right w:val="single" w:sz="6" w:space="0" w:color="000000"/>
            </w:tcBorders>
          </w:tcPr>
          <w:p w14:paraId="3D32FF83" w14:textId="77777777" w:rsidR="00D52865" w:rsidRDefault="00D52865" w:rsidP="0050063F">
            <w:pPr>
              <w:rPr>
                <w:sz w:val="2"/>
                <w:szCs w:val="2"/>
              </w:rPr>
            </w:pPr>
          </w:p>
        </w:tc>
        <w:tc>
          <w:tcPr>
            <w:tcW w:w="2430" w:type="dxa"/>
            <w:vMerge/>
            <w:tcBorders>
              <w:top w:val="nil"/>
              <w:left w:val="single" w:sz="6" w:space="0" w:color="000000"/>
              <w:bottom w:val="single" w:sz="6" w:space="0" w:color="000000"/>
            </w:tcBorders>
          </w:tcPr>
          <w:p w14:paraId="68811AD5" w14:textId="77777777" w:rsidR="00D52865" w:rsidRDefault="00D52865" w:rsidP="0050063F">
            <w:pPr>
              <w:rPr>
                <w:sz w:val="2"/>
                <w:szCs w:val="2"/>
              </w:rPr>
            </w:pPr>
          </w:p>
        </w:tc>
      </w:tr>
    </w:tbl>
    <w:p w14:paraId="638ACC7D" w14:textId="77777777" w:rsidR="00D52865" w:rsidRDefault="00D52865" w:rsidP="00D52865">
      <w:pPr>
        <w:pStyle w:val="BodyText"/>
        <w:rPr>
          <w:b/>
          <w:sz w:val="24"/>
        </w:rPr>
      </w:pPr>
    </w:p>
    <w:p w14:paraId="006788BD" w14:textId="77777777" w:rsidR="003531E8" w:rsidRDefault="00D140DE">
      <w:pPr>
        <w:spacing w:after="0" w:line="259" w:lineRule="auto"/>
        <w:ind w:left="0" w:firstLine="0"/>
        <w:jc w:val="left"/>
      </w:pPr>
      <w:r>
        <w:rPr>
          <w:i/>
          <w:color w:val="000000"/>
        </w:rPr>
        <w:t xml:space="preserve"> </w:t>
      </w:r>
    </w:p>
    <w:p w14:paraId="1EF57688" w14:textId="77777777" w:rsidR="003531E8" w:rsidRDefault="00D140DE">
      <w:pPr>
        <w:spacing w:after="0" w:line="259" w:lineRule="auto"/>
        <w:ind w:left="0" w:firstLine="0"/>
        <w:jc w:val="left"/>
      </w:pPr>
      <w:r>
        <w:rPr>
          <w:noProof/>
        </w:rPr>
        <w:drawing>
          <wp:anchor distT="0" distB="0" distL="114300" distR="114300" simplePos="0" relativeHeight="251662336" behindDoc="0" locked="0" layoutInCell="1" allowOverlap="0" wp14:anchorId="6C0C1655" wp14:editId="26C19B04">
            <wp:simplePos x="0" y="0"/>
            <wp:positionH relativeFrom="page">
              <wp:posOffset>240792</wp:posOffset>
            </wp:positionH>
            <wp:positionV relativeFrom="page">
              <wp:posOffset>6880860</wp:posOffset>
            </wp:positionV>
            <wp:extent cx="103632" cy="137161"/>
            <wp:effectExtent l="0" t="0" r="0" b="0"/>
            <wp:wrapTopAndBottom/>
            <wp:docPr id="221516" name="Picture 221516"/>
            <wp:cNvGraphicFramePr/>
            <a:graphic xmlns:a="http://schemas.openxmlformats.org/drawingml/2006/main">
              <a:graphicData uri="http://schemas.openxmlformats.org/drawingml/2006/picture">
                <pic:pic xmlns:pic="http://schemas.openxmlformats.org/drawingml/2006/picture">
                  <pic:nvPicPr>
                    <pic:cNvPr id="221516" name="Picture 221516"/>
                    <pic:cNvPicPr/>
                  </pic:nvPicPr>
                  <pic:blipFill>
                    <a:blip r:embed="rId43"/>
                    <a:stretch>
                      <a:fillRect/>
                    </a:stretch>
                  </pic:blipFill>
                  <pic:spPr>
                    <a:xfrm>
                      <a:off x="0" y="0"/>
                      <a:ext cx="103632" cy="137161"/>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6C649DBA" wp14:editId="6B03C807">
                <wp:simplePos x="0" y="0"/>
                <wp:positionH relativeFrom="page">
                  <wp:posOffset>457200</wp:posOffset>
                </wp:positionH>
                <wp:positionV relativeFrom="page">
                  <wp:posOffset>-9338</wp:posOffset>
                </wp:positionV>
                <wp:extent cx="3048" cy="13496"/>
                <wp:effectExtent l="0" t="0" r="0" b="0"/>
                <wp:wrapTopAndBottom/>
                <wp:docPr id="207518" name="Group 20751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4087" name="Rectangle 24087"/>
                        <wps:cNvSpPr/>
                        <wps:spPr>
                          <a:xfrm>
                            <a:off x="0" y="0"/>
                            <a:ext cx="4054" cy="17950"/>
                          </a:xfrm>
                          <a:prstGeom prst="rect">
                            <a:avLst/>
                          </a:prstGeom>
                          <a:ln>
                            <a:noFill/>
                          </a:ln>
                        </wps:spPr>
                        <wps:txbx>
                          <w:txbxContent>
                            <w:p w14:paraId="46F1AE71" w14:textId="77777777" w:rsidR="0033274B" w:rsidRDefault="0033274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6C649DBA" id="Group 207518" o:spid="_x0000_s1031" style="position:absolute;margin-left:36pt;margin-top:-.75pt;width:.25pt;height:1.05pt;z-index:25166336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">
                <v:rect id="Rectangle 24087" o:spid="_x0000_s1032"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" filled="f" stroked="f">
                  <v:textbox inset="0,0,0,0">
                    <w:txbxContent>
                      <w:p w14:paraId="46F1AE71" w14:textId="77777777" w:rsidR="0033274B" w:rsidRDefault="0033274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i/>
          <w:color w:val="000000"/>
        </w:rPr>
        <w:t xml:space="preserve"> </w:t>
      </w:r>
    </w:p>
    <w:p w14:paraId="49D0F7E7" w14:textId="77777777" w:rsidR="003531E8" w:rsidRDefault="00D140DE">
      <w:pPr>
        <w:spacing w:after="0" w:line="265" w:lineRule="auto"/>
        <w:ind w:left="113" w:hanging="10"/>
      </w:pPr>
      <w:r>
        <w:t xml:space="preserve">Name of Tenderer </w:t>
      </w:r>
      <w:r>
        <w:rPr>
          <w:i/>
        </w:rPr>
        <w:t>...........................................................................................................................................[insert complete name of Tenderer]</w:t>
      </w:r>
      <w:r>
        <w:rPr>
          <w:i/>
          <w:color w:val="000000"/>
        </w:rPr>
        <w:t xml:space="preserve"> </w:t>
      </w:r>
    </w:p>
    <w:p w14:paraId="70C33F7E" w14:textId="77777777" w:rsidR="003531E8" w:rsidRDefault="00D140DE">
      <w:pPr>
        <w:spacing w:after="0" w:line="259" w:lineRule="auto"/>
        <w:ind w:left="0" w:firstLine="0"/>
        <w:jc w:val="left"/>
      </w:pPr>
      <w:r>
        <w:rPr>
          <w:i/>
          <w:color w:val="000000"/>
        </w:rPr>
        <w:t xml:space="preserve"> </w:t>
      </w:r>
    </w:p>
    <w:p w14:paraId="0D67B82B" w14:textId="77777777" w:rsidR="003531E8" w:rsidRDefault="00D140DE">
      <w:pPr>
        <w:spacing w:after="0" w:line="265" w:lineRule="auto"/>
        <w:ind w:left="113" w:hanging="10"/>
      </w:pPr>
      <w:r>
        <w:t>Signature of Tenderer</w:t>
      </w:r>
      <w:r>
        <w:rPr>
          <w:i/>
        </w:rPr>
        <w:t>................................................................................................................................... [signature of person signing the Tender]</w:t>
      </w:r>
      <w:r>
        <w:rPr>
          <w:i/>
          <w:color w:val="000000"/>
        </w:rPr>
        <w:t xml:space="preserve"> </w:t>
      </w:r>
    </w:p>
    <w:p w14:paraId="5F10F29B" w14:textId="77777777" w:rsidR="003531E8" w:rsidRDefault="00D140DE">
      <w:pPr>
        <w:spacing w:after="0" w:line="259" w:lineRule="auto"/>
        <w:ind w:left="0" w:firstLine="0"/>
        <w:jc w:val="left"/>
      </w:pPr>
      <w:r>
        <w:rPr>
          <w:i/>
          <w:color w:val="000000"/>
        </w:rPr>
        <w:t xml:space="preserve"> </w:t>
      </w:r>
    </w:p>
    <w:p w14:paraId="28380BDC" w14:textId="77777777" w:rsidR="003531E8" w:rsidRDefault="00D140DE">
      <w:pPr>
        <w:spacing w:after="3945" w:line="265" w:lineRule="auto"/>
        <w:ind w:left="113" w:hanging="10"/>
      </w:pPr>
      <w:r>
        <w:t>Date</w:t>
      </w:r>
      <w:r>
        <w:rPr>
          <w:i/>
        </w:rPr>
        <w:t>.............................................................................................................................................................. [insert date]</w:t>
      </w:r>
      <w:r>
        <w:rPr>
          <w:i/>
          <w:color w:val="000000"/>
        </w:rPr>
        <w:t xml:space="preserve"> </w:t>
      </w:r>
    </w:p>
    <w:p w14:paraId="092BD1D0" w14:textId="77777777" w:rsidR="003531E8" w:rsidRDefault="003531E8" w:rsidP="00803892">
      <w:pPr>
        <w:spacing w:after="605" w:line="259" w:lineRule="auto"/>
        <w:jc w:val="left"/>
      </w:pPr>
    </w:p>
    <w:p w14:paraId="711CD8B3" w14:textId="77777777" w:rsidR="003531E8" w:rsidRDefault="00D140DE">
      <w:pPr>
        <w:pStyle w:val="Heading3"/>
        <w:spacing w:after="250"/>
        <w:ind w:left="584"/>
      </w:pPr>
      <w:r>
        <w:t>TENDERER INFORMATION FORM</w:t>
      </w:r>
      <w:r>
        <w:rPr>
          <w:color w:val="000000"/>
        </w:rPr>
        <w:t xml:space="preserve"> </w:t>
      </w:r>
    </w:p>
    <w:p w14:paraId="7AB23772" w14:textId="77777777" w:rsidR="003531E8" w:rsidRDefault="00D140DE">
      <w:pPr>
        <w:spacing w:after="205" w:line="265" w:lineRule="auto"/>
        <w:ind w:left="569" w:right="878" w:hanging="10"/>
      </w:pPr>
      <w:r>
        <w:rPr>
          <w:i/>
        </w:rPr>
        <w:t>[The Tenderer shall fill in this Form in accordance with the instructions indicated below. No alterations to its format shall be permitted and no substitutions shall be accepted.]</w:t>
      </w:r>
      <w:r>
        <w:rPr>
          <w:i/>
          <w:color w:val="000000"/>
        </w:rPr>
        <w:t xml:space="preserve"> </w:t>
      </w:r>
    </w:p>
    <w:p w14:paraId="22060A53" w14:textId="77777777" w:rsidR="003531E8" w:rsidRDefault="00D140DE">
      <w:pPr>
        <w:spacing w:after="108"/>
        <w:ind w:left="579" w:right="781"/>
      </w:pPr>
      <w:r>
        <w:t>Date: .............................................................</w:t>
      </w:r>
      <w:r>
        <w:rPr>
          <w:i/>
        </w:rPr>
        <w:t>[insert date (as day, month and year) of Tender submission]</w:t>
      </w:r>
      <w:r>
        <w:rPr>
          <w:i/>
          <w:color w:val="000000"/>
        </w:rPr>
        <w:t xml:space="preserve"> </w:t>
      </w:r>
    </w:p>
    <w:p w14:paraId="5CC6DA02" w14:textId="77777777" w:rsidR="003531E8" w:rsidRDefault="00D140DE">
      <w:pPr>
        <w:spacing w:after="135"/>
        <w:ind w:left="579" w:right="781"/>
      </w:pPr>
      <w:r>
        <w:t>ITT No.: ........................................................</w:t>
      </w:r>
      <w:r>
        <w:rPr>
          <w:i/>
        </w:rPr>
        <w:t>[insert number of Tendering process]</w:t>
      </w:r>
      <w:r>
        <w:rPr>
          <w:i/>
          <w:color w:val="000000"/>
        </w:rPr>
        <w:t xml:space="preserve"> </w:t>
      </w:r>
    </w:p>
    <w:p w14:paraId="53A65FFC" w14:textId="77777777" w:rsidR="003531E8" w:rsidRDefault="00D140DE">
      <w:pPr>
        <w:spacing w:after="83" w:line="265" w:lineRule="auto"/>
        <w:ind w:left="569" w:hanging="10"/>
      </w:pPr>
      <w:r>
        <w:t>Alternative No.: ...........................................</w:t>
      </w:r>
      <w:r>
        <w:rPr>
          <w:i/>
        </w:rPr>
        <w:t xml:space="preserve">[insert identification No if this is a Tender for an alternative] </w:t>
      </w:r>
    </w:p>
    <w:p w14:paraId="30BD178C" w14:textId="77777777" w:rsidR="003531E8" w:rsidRDefault="00D140DE">
      <w:pPr>
        <w:spacing w:after="0" w:line="259" w:lineRule="auto"/>
        <w:ind w:left="574" w:firstLine="0"/>
        <w:jc w:val="left"/>
      </w:pPr>
      <w:r>
        <w:rPr>
          <w:i/>
        </w:rPr>
        <w:t xml:space="preserve"> </w:t>
      </w:r>
    </w:p>
    <w:tbl>
      <w:tblPr>
        <w:tblStyle w:val="TableGrid"/>
        <w:tblW w:w="13199" w:type="dxa"/>
        <w:tblInd w:w="372" w:type="dxa"/>
        <w:tblCellMar>
          <w:top w:w="21" w:type="dxa"/>
          <w:left w:w="108" w:type="dxa"/>
          <w:right w:w="117" w:type="dxa"/>
        </w:tblCellMar>
        <w:tblLook w:val="04A0" w:firstRow="1" w:lastRow="0" w:firstColumn="1" w:lastColumn="0" w:noHBand="0" w:noVBand="1"/>
      </w:tblPr>
      <w:tblGrid>
        <w:gridCol w:w="13199"/>
      </w:tblGrid>
      <w:tr w:rsidR="003531E8" w14:paraId="7FA44281" w14:textId="77777777" w:rsidTr="004B0780">
        <w:trPr>
          <w:trHeight w:val="485"/>
        </w:trPr>
        <w:tc>
          <w:tcPr>
            <w:tcW w:w="13199" w:type="dxa"/>
            <w:tcBorders>
              <w:top w:val="single" w:sz="4" w:space="0" w:color="000000"/>
              <w:left w:val="single" w:sz="4" w:space="0" w:color="000000"/>
              <w:bottom w:val="single" w:sz="4" w:space="0" w:color="000000"/>
              <w:right w:val="single" w:sz="4" w:space="0" w:color="000000"/>
            </w:tcBorders>
          </w:tcPr>
          <w:p w14:paraId="613D16E5" w14:textId="77777777" w:rsidR="003531E8" w:rsidRDefault="00D140DE">
            <w:pPr>
              <w:spacing w:after="0" w:line="259" w:lineRule="auto"/>
              <w:ind w:left="0" w:firstLine="0"/>
              <w:jc w:val="left"/>
            </w:pPr>
            <w:r>
              <w:rPr>
                <w:color w:val="000000"/>
              </w:rPr>
              <w:t xml:space="preserve">1. Tenderer’s Name </w:t>
            </w:r>
            <w:r>
              <w:rPr>
                <w:i/>
                <w:color w:val="000000"/>
              </w:rPr>
              <w:t>[insert Tenderer’s legal name]</w:t>
            </w:r>
            <w:r>
              <w:rPr>
                <w:color w:val="000000"/>
              </w:rPr>
              <w:t xml:space="preserve"> </w:t>
            </w:r>
          </w:p>
        </w:tc>
      </w:tr>
      <w:tr w:rsidR="003531E8" w14:paraId="7A804F21" w14:textId="77777777" w:rsidTr="004B0780">
        <w:trPr>
          <w:trHeight w:val="761"/>
        </w:trPr>
        <w:tc>
          <w:tcPr>
            <w:tcW w:w="13199" w:type="dxa"/>
            <w:tcBorders>
              <w:top w:val="single" w:sz="4" w:space="0" w:color="000000"/>
              <w:left w:val="single" w:sz="4" w:space="0" w:color="000000"/>
              <w:bottom w:val="single" w:sz="4" w:space="0" w:color="000000"/>
              <w:right w:val="single" w:sz="4" w:space="0" w:color="000000"/>
            </w:tcBorders>
          </w:tcPr>
          <w:p w14:paraId="5B983D9B" w14:textId="77777777" w:rsidR="003531E8" w:rsidRDefault="00D140DE">
            <w:pPr>
              <w:spacing w:after="0" w:line="259" w:lineRule="auto"/>
              <w:ind w:left="0" w:firstLine="0"/>
              <w:jc w:val="left"/>
            </w:pPr>
            <w:r>
              <w:rPr>
                <w:color w:val="000000"/>
              </w:rPr>
              <w:t xml:space="preserve">3. Tenderer’s actual or intended country of registration: </w:t>
            </w:r>
            <w:r>
              <w:rPr>
                <w:i/>
                <w:color w:val="000000"/>
              </w:rPr>
              <w:t>[insert actual or intended country of registration]</w:t>
            </w:r>
            <w:r>
              <w:rPr>
                <w:b/>
                <w:color w:val="000000"/>
              </w:rPr>
              <w:t xml:space="preserve"> </w:t>
            </w:r>
          </w:p>
        </w:tc>
      </w:tr>
      <w:tr w:rsidR="003531E8" w14:paraId="7106E39E" w14:textId="77777777" w:rsidTr="004B0780">
        <w:trPr>
          <w:trHeight w:val="685"/>
        </w:trPr>
        <w:tc>
          <w:tcPr>
            <w:tcW w:w="13199" w:type="dxa"/>
            <w:tcBorders>
              <w:top w:val="single" w:sz="4" w:space="0" w:color="000000"/>
              <w:left w:val="single" w:sz="4" w:space="0" w:color="000000"/>
              <w:bottom w:val="single" w:sz="4" w:space="0" w:color="000000"/>
              <w:right w:val="single" w:sz="4" w:space="0" w:color="000000"/>
            </w:tcBorders>
          </w:tcPr>
          <w:p w14:paraId="27688D71" w14:textId="77777777" w:rsidR="003531E8" w:rsidRDefault="00D140DE">
            <w:pPr>
              <w:spacing w:after="0" w:line="259" w:lineRule="auto"/>
              <w:ind w:left="0" w:firstLine="0"/>
              <w:jc w:val="left"/>
            </w:pPr>
            <w:r>
              <w:rPr>
                <w:color w:val="000000"/>
              </w:rPr>
              <w:t xml:space="preserve">4. Tenderer’s year of registration: </w:t>
            </w:r>
            <w:r>
              <w:rPr>
                <w:i/>
                <w:color w:val="000000"/>
              </w:rPr>
              <w:t>[insert Tenderer’s year of registration]</w:t>
            </w:r>
            <w:r>
              <w:rPr>
                <w:b/>
                <w:color w:val="000000"/>
              </w:rPr>
              <w:t xml:space="preserve"> </w:t>
            </w:r>
          </w:p>
        </w:tc>
      </w:tr>
      <w:tr w:rsidR="003531E8" w14:paraId="16B74137" w14:textId="77777777" w:rsidTr="004B0780">
        <w:trPr>
          <w:trHeight w:val="763"/>
        </w:trPr>
        <w:tc>
          <w:tcPr>
            <w:tcW w:w="13199" w:type="dxa"/>
            <w:tcBorders>
              <w:top w:val="single" w:sz="4" w:space="0" w:color="000000"/>
              <w:left w:val="single" w:sz="4" w:space="0" w:color="000000"/>
              <w:bottom w:val="single" w:sz="4" w:space="0" w:color="000000"/>
              <w:right w:val="single" w:sz="4" w:space="0" w:color="000000"/>
            </w:tcBorders>
          </w:tcPr>
          <w:p w14:paraId="30570DC0" w14:textId="77777777" w:rsidR="003531E8" w:rsidRDefault="00D140DE">
            <w:pPr>
              <w:spacing w:after="0" w:line="259" w:lineRule="auto"/>
              <w:ind w:left="0" w:firstLine="0"/>
              <w:jc w:val="left"/>
            </w:pPr>
            <w:r>
              <w:rPr>
                <w:color w:val="000000"/>
              </w:rPr>
              <w:t xml:space="preserve">5. Tenderer’s Address in country of registration: </w:t>
            </w:r>
            <w:r>
              <w:rPr>
                <w:i/>
                <w:color w:val="000000"/>
              </w:rPr>
              <w:t>[insert Tenderer’s legal address in country of registration]</w:t>
            </w:r>
            <w:r>
              <w:rPr>
                <w:color w:val="000000"/>
              </w:rPr>
              <w:t xml:space="preserve"> </w:t>
            </w:r>
          </w:p>
        </w:tc>
      </w:tr>
      <w:tr w:rsidR="003531E8" w14:paraId="34DE2ECD" w14:textId="77777777" w:rsidTr="004B0780">
        <w:trPr>
          <w:trHeight w:val="2151"/>
        </w:trPr>
        <w:tc>
          <w:tcPr>
            <w:tcW w:w="13199" w:type="dxa"/>
            <w:tcBorders>
              <w:top w:val="single" w:sz="4" w:space="0" w:color="000000"/>
              <w:left w:val="single" w:sz="4" w:space="0" w:color="000000"/>
              <w:bottom w:val="single" w:sz="4" w:space="0" w:color="000000"/>
              <w:right w:val="single" w:sz="4" w:space="0" w:color="000000"/>
            </w:tcBorders>
          </w:tcPr>
          <w:p w14:paraId="0F4D92E1" w14:textId="77777777" w:rsidR="003531E8" w:rsidRDefault="00D140DE">
            <w:pPr>
              <w:spacing w:after="213" w:line="259" w:lineRule="auto"/>
              <w:ind w:left="0" w:firstLine="0"/>
              <w:jc w:val="left"/>
            </w:pPr>
            <w:r>
              <w:rPr>
                <w:color w:val="000000"/>
              </w:rPr>
              <w:t xml:space="preserve">6. Tenderer’s Authorized Representative Information </w:t>
            </w:r>
          </w:p>
          <w:p w14:paraId="2E08888C" w14:textId="77777777" w:rsidR="003531E8" w:rsidRDefault="00D140DE">
            <w:pPr>
              <w:spacing w:after="133" w:line="259" w:lineRule="auto"/>
              <w:ind w:left="0" w:firstLine="0"/>
              <w:jc w:val="left"/>
            </w:pPr>
            <w:r>
              <w:rPr>
                <w:color w:val="000000"/>
              </w:rPr>
              <w:t xml:space="preserve">   Name: </w:t>
            </w:r>
            <w:r>
              <w:rPr>
                <w:i/>
                <w:color w:val="000000"/>
              </w:rPr>
              <w:t>[insert Authorized Representative’s name]</w:t>
            </w:r>
            <w:r>
              <w:rPr>
                <w:b/>
                <w:color w:val="000000"/>
              </w:rPr>
              <w:t xml:space="preserve"> </w:t>
            </w:r>
          </w:p>
          <w:p w14:paraId="186B2F4A" w14:textId="77777777" w:rsidR="003531E8" w:rsidRDefault="00D140DE">
            <w:pPr>
              <w:spacing w:after="134" w:line="259" w:lineRule="auto"/>
              <w:ind w:left="0" w:firstLine="0"/>
              <w:jc w:val="left"/>
            </w:pPr>
            <w:r>
              <w:rPr>
                <w:color w:val="000000"/>
              </w:rPr>
              <w:t xml:space="preserve">   Address: </w:t>
            </w:r>
            <w:r>
              <w:rPr>
                <w:i/>
                <w:color w:val="000000"/>
              </w:rPr>
              <w:t>[insert Authorized Representative’s Address]</w:t>
            </w:r>
            <w:r>
              <w:rPr>
                <w:b/>
                <w:color w:val="000000"/>
              </w:rPr>
              <w:t xml:space="preserve"> </w:t>
            </w:r>
          </w:p>
          <w:p w14:paraId="6301E7D9" w14:textId="77777777" w:rsidR="003531E8" w:rsidRDefault="00D140DE">
            <w:pPr>
              <w:spacing w:after="130" w:line="259" w:lineRule="auto"/>
              <w:ind w:left="0" w:firstLine="0"/>
              <w:jc w:val="left"/>
            </w:pPr>
            <w:r>
              <w:rPr>
                <w:color w:val="000000"/>
              </w:rPr>
              <w:t xml:space="preserve">   Telephone: </w:t>
            </w:r>
            <w:r>
              <w:rPr>
                <w:i/>
                <w:color w:val="000000"/>
              </w:rPr>
              <w:t>[insert Authorized Representative’s telephone/fax numbers]</w:t>
            </w:r>
            <w:r>
              <w:rPr>
                <w:b/>
                <w:color w:val="000000"/>
              </w:rPr>
              <w:t xml:space="preserve"> </w:t>
            </w:r>
          </w:p>
          <w:p w14:paraId="5B2851FD" w14:textId="77777777" w:rsidR="003531E8" w:rsidRDefault="00D140DE">
            <w:pPr>
              <w:spacing w:after="0" w:line="259" w:lineRule="auto"/>
              <w:ind w:left="0" w:firstLine="0"/>
              <w:jc w:val="left"/>
            </w:pPr>
            <w:r>
              <w:rPr>
                <w:color w:val="000000"/>
              </w:rPr>
              <w:t xml:space="preserve">   Email Address: </w:t>
            </w:r>
            <w:r>
              <w:rPr>
                <w:i/>
                <w:color w:val="000000"/>
              </w:rPr>
              <w:t>[insert Authorized Representative’s email address]</w:t>
            </w:r>
            <w:r>
              <w:rPr>
                <w:color w:val="000000"/>
              </w:rPr>
              <w:t xml:space="preserve"> </w:t>
            </w:r>
          </w:p>
        </w:tc>
      </w:tr>
      <w:tr w:rsidR="003531E8" w14:paraId="32EDD65D" w14:textId="77777777" w:rsidTr="004B0780">
        <w:trPr>
          <w:trHeight w:val="4729"/>
        </w:trPr>
        <w:tc>
          <w:tcPr>
            <w:tcW w:w="13199" w:type="dxa"/>
            <w:tcBorders>
              <w:top w:val="single" w:sz="4" w:space="0" w:color="000000"/>
              <w:left w:val="single" w:sz="4" w:space="0" w:color="000000"/>
              <w:bottom w:val="single" w:sz="4" w:space="0" w:color="000000"/>
              <w:right w:val="single" w:sz="4" w:space="0" w:color="000000"/>
            </w:tcBorders>
          </w:tcPr>
          <w:p w14:paraId="4AB64AC9" w14:textId="77777777" w:rsidR="003531E8" w:rsidRDefault="00D140DE">
            <w:pPr>
              <w:spacing w:after="121" w:line="238" w:lineRule="auto"/>
              <w:ind w:left="91" w:firstLine="0"/>
              <w:jc w:val="left"/>
            </w:pPr>
            <w:r>
              <w:rPr>
                <w:color w:val="000000"/>
              </w:rPr>
              <w:lastRenderedPageBreak/>
              <w:t xml:space="preserve">7.  Attached are copies of original documents of </w:t>
            </w:r>
            <w:r>
              <w:rPr>
                <w:i/>
                <w:color w:val="000000"/>
              </w:rPr>
              <w:t>[check the box(</w:t>
            </w:r>
            <w:proofErr w:type="spellStart"/>
            <w:r>
              <w:rPr>
                <w:i/>
                <w:color w:val="000000"/>
              </w:rPr>
              <w:t>es</w:t>
            </w:r>
            <w:proofErr w:type="spellEnd"/>
            <w:r>
              <w:rPr>
                <w:i/>
                <w:color w:val="000000"/>
              </w:rPr>
              <w:t>) of the attached original documents]</w:t>
            </w:r>
            <w:r>
              <w:rPr>
                <w:color w:val="000000"/>
              </w:rPr>
              <w:t xml:space="preserve"> </w:t>
            </w:r>
          </w:p>
          <w:p w14:paraId="4E5FD277" w14:textId="77777777" w:rsidR="003531E8" w:rsidRDefault="00D140DE">
            <w:pPr>
              <w:numPr>
                <w:ilvl w:val="0"/>
                <w:numId w:val="67"/>
              </w:numPr>
              <w:spacing w:after="121" w:line="238" w:lineRule="auto"/>
              <w:ind w:hanging="449"/>
              <w:jc w:val="left"/>
            </w:pPr>
            <w:r>
              <w:rPr>
                <w:color w:val="000000"/>
              </w:rPr>
              <w:t xml:space="preserve">Articles of Incorporation (or equivalent documents of constitution or association), and/or documents of registration of the legal entity named above, in accordance with ITT 4.4. </w:t>
            </w:r>
          </w:p>
          <w:p w14:paraId="4D1A0A14" w14:textId="77777777" w:rsidR="003531E8" w:rsidRDefault="00D140DE">
            <w:pPr>
              <w:numPr>
                <w:ilvl w:val="0"/>
                <w:numId w:val="67"/>
              </w:numPr>
              <w:spacing w:after="121" w:line="238" w:lineRule="auto"/>
              <w:ind w:hanging="449"/>
              <w:jc w:val="left"/>
            </w:pPr>
            <w:r>
              <w:rPr>
                <w:color w:val="000000"/>
              </w:rPr>
              <w:t xml:space="preserve">A current tax clearance certificate or tax exemption certificate issued by the </w:t>
            </w:r>
            <w:proofErr w:type="spellStart"/>
            <w:r>
              <w:rPr>
                <w:color w:val="000000"/>
              </w:rPr>
              <w:t>the</w:t>
            </w:r>
            <w:proofErr w:type="spellEnd"/>
            <w:r>
              <w:rPr>
                <w:color w:val="000000"/>
              </w:rPr>
              <w:t xml:space="preserve"> Kenya Revenue Authority, if tender is a Kenyan tenderer, in accordance with ITT 4.15. </w:t>
            </w:r>
          </w:p>
          <w:p w14:paraId="7B017BDA" w14:textId="77777777" w:rsidR="003531E8" w:rsidRDefault="00D140DE">
            <w:pPr>
              <w:numPr>
                <w:ilvl w:val="0"/>
                <w:numId w:val="67"/>
              </w:numPr>
              <w:spacing w:after="144" w:line="238" w:lineRule="auto"/>
              <w:ind w:hanging="449"/>
              <w:jc w:val="left"/>
            </w:pPr>
            <w:r>
              <w:rPr>
                <w:color w:val="000000"/>
              </w:rPr>
              <w:t xml:space="preserve">In case of state-owned enterprise or institution, in accordance with ITT 4.6 documents establishing: </w:t>
            </w:r>
          </w:p>
          <w:p w14:paraId="02F94B31" w14:textId="77777777" w:rsidR="003531E8" w:rsidRDefault="00D140DE">
            <w:pPr>
              <w:numPr>
                <w:ilvl w:val="1"/>
                <w:numId w:val="67"/>
              </w:numPr>
              <w:spacing w:after="74" w:line="259" w:lineRule="auto"/>
              <w:ind w:hanging="360"/>
              <w:jc w:val="left"/>
            </w:pPr>
            <w:r>
              <w:rPr>
                <w:color w:val="000000"/>
              </w:rPr>
              <w:t xml:space="preserve">Legal and financial autonomy </w:t>
            </w:r>
          </w:p>
          <w:p w14:paraId="30C646FB" w14:textId="77777777" w:rsidR="003531E8" w:rsidRDefault="00D140DE">
            <w:pPr>
              <w:numPr>
                <w:ilvl w:val="1"/>
                <w:numId w:val="67"/>
              </w:numPr>
              <w:spacing w:after="71" w:line="259" w:lineRule="auto"/>
              <w:ind w:hanging="360"/>
              <w:jc w:val="left"/>
            </w:pPr>
            <w:r>
              <w:rPr>
                <w:color w:val="000000"/>
              </w:rPr>
              <w:t xml:space="preserve">Operation under commercial law </w:t>
            </w:r>
          </w:p>
          <w:p w14:paraId="419DDD28" w14:textId="10331032" w:rsidR="003531E8" w:rsidRDefault="00D140DE">
            <w:pPr>
              <w:numPr>
                <w:ilvl w:val="1"/>
                <w:numId w:val="67"/>
              </w:numPr>
              <w:spacing w:after="119" w:line="239" w:lineRule="auto"/>
              <w:ind w:hanging="360"/>
              <w:jc w:val="left"/>
            </w:pPr>
            <w:r>
              <w:rPr>
                <w:color w:val="000000"/>
              </w:rPr>
              <w:t xml:space="preserve">Establishing that the Tenderer is not under the supervision of the agency of </w:t>
            </w:r>
            <w:r w:rsidR="00562B9F">
              <w:rPr>
                <w:color w:val="000000"/>
              </w:rPr>
              <w:t>Kaimosi</w:t>
            </w:r>
            <w:r w:rsidR="00A86C49">
              <w:rPr>
                <w:color w:val="000000"/>
              </w:rPr>
              <w:t xml:space="preserve"> Friends University</w:t>
            </w:r>
          </w:p>
          <w:p w14:paraId="603A2D6F" w14:textId="77777777" w:rsidR="003531E8" w:rsidRDefault="00D140DE">
            <w:pPr>
              <w:spacing w:after="0" w:line="259" w:lineRule="auto"/>
              <w:ind w:left="0" w:firstLine="0"/>
              <w:jc w:val="left"/>
            </w:pPr>
            <w:r>
              <w:rPr>
                <w:color w:val="000000"/>
              </w:rPr>
              <w:t xml:space="preserve">2. Included are the organizational chart and a list of Board of Directors </w:t>
            </w:r>
          </w:p>
        </w:tc>
      </w:tr>
    </w:tbl>
    <w:p w14:paraId="69457BDC" w14:textId="77777777" w:rsidR="003531E8" w:rsidRDefault="00D140DE">
      <w:pPr>
        <w:spacing w:after="88" w:line="259" w:lineRule="auto"/>
        <w:ind w:left="574" w:firstLine="0"/>
        <w:jc w:val="left"/>
      </w:pPr>
      <w:r>
        <w:rPr>
          <w:i/>
        </w:rPr>
        <w:t xml:space="preserve"> </w:t>
      </w:r>
    </w:p>
    <w:p w14:paraId="29AD8B1A" w14:textId="77777777" w:rsidR="003531E8" w:rsidRDefault="00D140DE">
      <w:pPr>
        <w:spacing w:after="86" w:line="259" w:lineRule="auto"/>
        <w:ind w:left="574" w:firstLine="0"/>
        <w:jc w:val="left"/>
      </w:pPr>
      <w:r>
        <w:rPr>
          <w:i/>
        </w:rPr>
        <w:t xml:space="preserve"> </w:t>
      </w:r>
    </w:p>
    <w:p w14:paraId="01BE38AB" w14:textId="77777777" w:rsidR="003531E8" w:rsidRDefault="00D140DE">
      <w:pPr>
        <w:spacing w:after="88" w:line="259" w:lineRule="auto"/>
        <w:ind w:left="574" w:firstLine="0"/>
        <w:jc w:val="left"/>
      </w:pPr>
      <w:r>
        <w:rPr>
          <w:i/>
        </w:rPr>
        <w:t xml:space="preserve"> </w:t>
      </w:r>
    </w:p>
    <w:p w14:paraId="7990B1E3" w14:textId="77777777" w:rsidR="003531E8" w:rsidRDefault="00D140DE">
      <w:pPr>
        <w:spacing w:after="89" w:line="259" w:lineRule="auto"/>
        <w:ind w:left="574" w:firstLine="0"/>
        <w:jc w:val="left"/>
      </w:pPr>
      <w:r>
        <w:rPr>
          <w:i/>
        </w:rPr>
        <w:t xml:space="preserve"> </w:t>
      </w:r>
    </w:p>
    <w:p w14:paraId="3F055365" w14:textId="77777777" w:rsidR="003531E8" w:rsidRDefault="00D140DE">
      <w:pPr>
        <w:spacing w:after="86" w:line="259" w:lineRule="auto"/>
        <w:ind w:left="574" w:firstLine="0"/>
        <w:jc w:val="left"/>
      </w:pPr>
      <w:r>
        <w:rPr>
          <w:i/>
        </w:rPr>
        <w:t xml:space="preserve"> </w:t>
      </w:r>
    </w:p>
    <w:p w14:paraId="4A5D12E5" w14:textId="77777777" w:rsidR="003531E8" w:rsidRDefault="00D140DE">
      <w:pPr>
        <w:spacing w:after="88" w:line="259" w:lineRule="auto"/>
        <w:ind w:left="574" w:firstLine="0"/>
        <w:jc w:val="left"/>
      </w:pPr>
      <w:r>
        <w:rPr>
          <w:i/>
        </w:rPr>
        <w:t xml:space="preserve"> </w:t>
      </w:r>
    </w:p>
    <w:p w14:paraId="6FAAC6C9" w14:textId="77777777" w:rsidR="003531E8" w:rsidRDefault="00D140DE">
      <w:pPr>
        <w:spacing w:after="0" w:line="259" w:lineRule="auto"/>
        <w:ind w:left="574" w:firstLine="0"/>
        <w:jc w:val="left"/>
      </w:pPr>
      <w:r>
        <w:rPr>
          <w:i/>
        </w:rPr>
        <w:t xml:space="preserve"> </w:t>
      </w:r>
    </w:p>
    <w:p w14:paraId="059906EF" w14:textId="77777777" w:rsidR="003531E8" w:rsidRDefault="00D140DE">
      <w:pPr>
        <w:spacing w:after="0" w:line="259" w:lineRule="auto"/>
        <w:ind w:left="10582" w:firstLine="0"/>
        <w:jc w:val="left"/>
      </w:pPr>
      <w:r>
        <w:rPr>
          <w:noProof/>
        </w:rPr>
        <w:drawing>
          <wp:inline distT="0" distB="0" distL="0" distR="0" wp14:anchorId="0B1D9E45" wp14:editId="0A4D7BEF">
            <wp:extent cx="137161" cy="106680"/>
            <wp:effectExtent l="0" t="0" r="0" b="0"/>
            <wp:docPr id="221517" name="Picture 221517"/>
            <wp:cNvGraphicFramePr/>
            <a:graphic xmlns:a="http://schemas.openxmlformats.org/drawingml/2006/main">
              <a:graphicData uri="http://schemas.openxmlformats.org/drawingml/2006/picture">
                <pic:pic xmlns:pic="http://schemas.openxmlformats.org/drawingml/2006/picture">
                  <pic:nvPicPr>
                    <pic:cNvPr id="221517" name="Picture 221517"/>
                    <pic:cNvPicPr/>
                  </pic:nvPicPr>
                  <pic:blipFill>
                    <a:blip r:embed="rId44"/>
                    <a:stretch>
                      <a:fillRect/>
                    </a:stretch>
                  </pic:blipFill>
                  <pic:spPr>
                    <a:xfrm>
                      <a:off x="0" y="0"/>
                      <a:ext cx="137161" cy="106680"/>
                    </a:xfrm>
                    <a:prstGeom prst="rect">
                      <a:avLst/>
                    </a:prstGeom>
                  </pic:spPr>
                </pic:pic>
              </a:graphicData>
            </a:graphic>
          </wp:inline>
        </w:drawing>
      </w:r>
    </w:p>
    <w:p w14:paraId="5AABA051" w14:textId="77777777" w:rsidR="003531E8" w:rsidRDefault="00D140DE">
      <w:pPr>
        <w:spacing w:after="88" w:line="259" w:lineRule="auto"/>
        <w:ind w:left="574" w:firstLine="0"/>
        <w:jc w:val="left"/>
      </w:pPr>
      <w:r>
        <w:rPr>
          <w:i/>
        </w:rPr>
        <w:t xml:space="preserve"> </w:t>
      </w:r>
    </w:p>
    <w:p w14:paraId="053224B0" w14:textId="77777777" w:rsidR="003531E8" w:rsidRDefault="00D140DE">
      <w:pPr>
        <w:spacing w:after="86" w:line="259" w:lineRule="auto"/>
        <w:ind w:left="574" w:firstLine="0"/>
        <w:jc w:val="left"/>
      </w:pPr>
      <w:r>
        <w:rPr>
          <w:i/>
        </w:rPr>
        <w:t xml:space="preserve"> </w:t>
      </w:r>
    </w:p>
    <w:p w14:paraId="6FB61E92" w14:textId="77777777" w:rsidR="003531E8" w:rsidRDefault="00D140DE">
      <w:pPr>
        <w:spacing w:after="112" w:line="259" w:lineRule="auto"/>
        <w:ind w:left="574" w:firstLine="0"/>
        <w:jc w:val="left"/>
      </w:pPr>
      <w:r>
        <w:rPr>
          <w:i/>
        </w:rPr>
        <w:t xml:space="preserve"> </w:t>
      </w:r>
    </w:p>
    <w:p w14:paraId="38BFAE71" w14:textId="77777777" w:rsidR="003531E8" w:rsidRDefault="00D140DE">
      <w:pPr>
        <w:pStyle w:val="Heading3"/>
        <w:ind w:left="586"/>
      </w:pPr>
      <w:r>
        <w:lastRenderedPageBreak/>
        <w:t>QUALIFICATION INFORMATION</w:t>
      </w:r>
      <w:r>
        <w:rPr>
          <w:color w:val="000000"/>
        </w:rPr>
        <w:t xml:space="preserve"> </w:t>
      </w:r>
    </w:p>
    <w:p w14:paraId="2C93F201" w14:textId="77777777" w:rsidR="003531E8" w:rsidRDefault="00D140DE">
      <w:pPr>
        <w:tabs>
          <w:tab w:val="center" w:pos="726"/>
          <w:tab w:val="center" w:pos="5947"/>
        </w:tabs>
        <w:spacing w:after="117"/>
        <w:ind w:left="0" w:firstLine="0"/>
        <w:jc w:val="left"/>
      </w:pPr>
      <w:r>
        <w:rPr>
          <w:rFonts w:ascii="Calibri" w:eastAsia="Calibri" w:hAnsi="Calibri" w:cs="Calibri"/>
          <w:color w:val="000000"/>
          <w:sz w:val="22"/>
        </w:rPr>
        <w:tab/>
      </w:r>
      <w:r>
        <w:t xml:space="preserve">1.1 </w:t>
      </w:r>
      <w:r>
        <w:tab/>
        <w:t>Constitution or legal status of Tenderer: ..........................................................................[</w:t>
      </w:r>
      <w:r>
        <w:rPr>
          <w:i/>
        </w:rPr>
        <w:t>attach copy]</w:t>
      </w:r>
      <w:r>
        <w:rPr>
          <w:i/>
          <w:color w:val="000000"/>
        </w:rPr>
        <w:t xml:space="preserve"> </w:t>
      </w:r>
    </w:p>
    <w:p w14:paraId="42B7D8BF" w14:textId="77777777" w:rsidR="003531E8" w:rsidRDefault="00D140DE">
      <w:pPr>
        <w:spacing w:after="108"/>
        <w:ind w:left="1143" w:right="781"/>
      </w:pPr>
      <w:r>
        <w:t>Place of registration: ....................................................................................................... [</w:t>
      </w:r>
      <w:r>
        <w:rPr>
          <w:i/>
        </w:rPr>
        <w:t>insert]</w:t>
      </w:r>
      <w:r>
        <w:rPr>
          <w:i/>
          <w:color w:val="000000"/>
        </w:rPr>
        <w:t xml:space="preserve"> </w:t>
      </w:r>
    </w:p>
    <w:p w14:paraId="2202DCB3" w14:textId="77777777" w:rsidR="003531E8" w:rsidRDefault="00D140DE">
      <w:pPr>
        <w:spacing w:after="105"/>
        <w:ind w:left="1143" w:right="781"/>
      </w:pPr>
      <w:r>
        <w:t>Principal place of business: ............................................................................................. [</w:t>
      </w:r>
      <w:r>
        <w:rPr>
          <w:i/>
        </w:rPr>
        <w:t>insert]</w:t>
      </w:r>
      <w:r>
        <w:rPr>
          <w:i/>
          <w:color w:val="000000"/>
        </w:rPr>
        <w:t xml:space="preserve"> </w:t>
      </w:r>
    </w:p>
    <w:p w14:paraId="62D9732D" w14:textId="77777777" w:rsidR="003531E8" w:rsidRDefault="00D140DE">
      <w:pPr>
        <w:ind w:left="1143" w:right="781"/>
      </w:pPr>
      <w:r>
        <w:t>Power of attorney of signatory of Tender: ........................................................................ [</w:t>
      </w:r>
      <w:r>
        <w:rPr>
          <w:i/>
        </w:rPr>
        <w:t>attach]</w:t>
      </w:r>
      <w:r>
        <w:rPr>
          <w:i/>
          <w:color w:val="000000"/>
        </w:rPr>
        <w:t xml:space="preserve"> </w:t>
      </w:r>
    </w:p>
    <w:p w14:paraId="4B246F5F" w14:textId="77777777" w:rsidR="003531E8" w:rsidRDefault="00D140DE">
      <w:pPr>
        <w:tabs>
          <w:tab w:val="center" w:pos="608"/>
          <w:tab w:val="center" w:pos="5651"/>
        </w:tabs>
        <w:spacing w:after="19"/>
        <w:ind w:left="0" w:firstLine="0"/>
        <w:jc w:val="left"/>
      </w:pPr>
      <w:r>
        <w:rPr>
          <w:rFonts w:ascii="Calibri" w:eastAsia="Calibri" w:hAnsi="Calibri" w:cs="Calibri"/>
          <w:color w:val="000000"/>
          <w:sz w:val="22"/>
        </w:rPr>
        <w:tab/>
      </w:r>
      <w:proofErr w:type="gramStart"/>
      <w:r>
        <w:t xml:space="preserve">1.2  </w:t>
      </w:r>
      <w:r>
        <w:tab/>
      </w:r>
      <w:proofErr w:type="gramEnd"/>
      <w:r>
        <w:t xml:space="preserve">Total annual volume of services performed in five years, in the internationally traded currency </w:t>
      </w:r>
    </w:p>
    <w:p w14:paraId="4FD16A2D" w14:textId="77777777" w:rsidR="003531E8" w:rsidRDefault="00D140DE">
      <w:pPr>
        <w:ind w:left="1143" w:right="781"/>
      </w:pPr>
      <w:r>
        <w:t xml:space="preserve">specified </w:t>
      </w:r>
      <w:r>
        <w:rPr>
          <w:b/>
        </w:rPr>
        <w:t>in the TDS</w:t>
      </w:r>
      <w:r>
        <w:t>: ...............................................[</w:t>
      </w:r>
      <w:r>
        <w:rPr>
          <w:i/>
        </w:rPr>
        <w:t>insert]</w:t>
      </w:r>
      <w:r>
        <w:rPr>
          <w:i/>
          <w:color w:val="000000"/>
        </w:rPr>
        <w:t xml:space="preserve"> </w:t>
      </w:r>
    </w:p>
    <w:p w14:paraId="2FE311F2" w14:textId="77777777" w:rsidR="003531E8" w:rsidRDefault="00D140DE">
      <w:pPr>
        <w:ind w:left="1138" w:right="1010" w:hanging="675"/>
      </w:pPr>
      <w:r>
        <w:t xml:space="preserve">1.3 Services performed as prime Insurance Provider on the provision of Services of </w:t>
      </w:r>
      <w:r>
        <w:rPr>
          <w:u w:val="single" w:color="231F20"/>
        </w:rPr>
        <w:t>a similar nature</w:t>
      </w:r>
      <w:r>
        <w:t xml:space="preserve"> and volume over the last five years. The values should be indicated in the same currency used for Item 1.2 above. Also list details of Services underway or committed, including expected completion date. </w:t>
      </w:r>
    </w:p>
    <w:p w14:paraId="35344356" w14:textId="77777777" w:rsidR="003531E8" w:rsidRDefault="00D140DE">
      <w:pPr>
        <w:spacing w:after="0" w:line="259" w:lineRule="auto"/>
        <w:ind w:left="463" w:firstLine="0"/>
        <w:jc w:val="left"/>
      </w:pPr>
      <w:r>
        <w:rPr>
          <w:color w:val="000000"/>
        </w:rPr>
        <w:t xml:space="preserve"> </w:t>
      </w:r>
    </w:p>
    <w:tbl>
      <w:tblPr>
        <w:tblStyle w:val="TableGrid"/>
        <w:tblW w:w="9002" w:type="dxa"/>
        <w:tblInd w:w="475" w:type="dxa"/>
        <w:tblCellMar>
          <w:top w:w="17" w:type="dxa"/>
          <w:right w:w="115" w:type="dxa"/>
        </w:tblCellMar>
        <w:tblLook w:val="04A0" w:firstRow="1" w:lastRow="0" w:firstColumn="1" w:lastColumn="0" w:noHBand="0" w:noVBand="1"/>
      </w:tblPr>
      <w:tblGrid>
        <w:gridCol w:w="2264"/>
        <w:gridCol w:w="2165"/>
        <w:gridCol w:w="206"/>
        <w:gridCol w:w="2314"/>
        <w:gridCol w:w="2053"/>
      </w:tblGrid>
      <w:tr w:rsidR="003531E8" w14:paraId="1CBBFEDA" w14:textId="77777777">
        <w:trPr>
          <w:trHeight w:val="1118"/>
        </w:trPr>
        <w:tc>
          <w:tcPr>
            <w:tcW w:w="2264" w:type="dxa"/>
            <w:tcBorders>
              <w:top w:val="single" w:sz="6" w:space="0" w:color="000000"/>
              <w:left w:val="single" w:sz="6" w:space="0" w:color="000000"/>
              <w:bottom w:val="single" w:sz="6" w:space="0" w:color="000000"/>
              <w:right w:val="nil"/>
            </w:tcBorders>
          </w:tcPr>
          <w:p w14:paraId="31080C97" w14:textId="77777777" w:rsidR="003531E8" w:rsidRDefault="00D140DE">
            <w:pPr>
              <w:spacing w:after="0" w:line="259" w:lineRule="auto"/>
              <w:ind w:left="108" w:firstLine="0"/>
              <w:jc w:val="left"/>
            </w:pPr>
            <w:r>
              <w:rPr>
                <w:b/>
                <w:color w:val="000000"/>
              </w:rPr>
              <w:t xml:space="preserve">Item Insured and name of country </w:t>
            </w:r>
          </w:p>
        </w:tc>
        <w:tc>
          <w:tcPr>
            <w:tcW w:w="2165" w:type="dxa"/>
            <w:tcBorders>
              <w:top w:val="single" w:sz="6" w:space="0" w:color="000000"/>
              <w:left w:val="nil"/>
              <w:bottom w:val="single" w:sz="6" w:space="0" w:color="000000"/>
              <w:right w:val="nil"/>
            </w:tcBorders>
          </w:tcPr>
          <w:p w14:paraId="1CD7C83C" w14:textId="77777777" w:rsidR="003531E8" w:rsidRDefault="00D140DE">
            <w:pPr>
              <w:spacing w:after="0" w:line="259" w:lineRule="auto"/>
              <w:ind w:left="5" w:firstLine="0"/>
              <w:jc w:val="left"/>
            </w:pPr>
            <w:r>
              <w:rPr>
                <w:b/>
                <w:color w:val="000000"/>
              </w:rPr>
              <w:t xml:space="preserve">Name of </w:t>
            </w:r>
          </w:p>
          <w:p w14:paraId="1D29754C" w14:textId="77777777" w:rsidR="003531E8" w:rsidRDefault="00D140DE">
            <w:pPr>
              <w:spacing w:after="0" w:line="259" w:lineRule="auto"/>
              <w:ind w:left="5" w:right="100" w:firstLine="0"/>
              <w:jc w:val="left"/>
            </w:pPr>
            <w:r>
              <w:rPr>
                <w:b/>
                <w:color w:val="000000"/>
              </w:rPr>
              <w:t xml:space="preserve">Procuring Entity and contact person </w:t>
            </w:r>
          </w:p>
        </w:tc>
        <w:tc>
          <w:tcPr>
            <w:tcW w:w="206" w:type="dxa"/>
            <w:tcBorders>
              <w:top w:val="single" w:sz="6" w:space="0" w:color="000000"/>
              <w:left w:val="nil"/>
              <w:bottom w:val="single" w:sz="6" w:space="0" w:color="000000"/>
              <w:right w:val="nil"/>
            </w:tcBorders>
          </w:tcPr>
          <w:p w14:paraId="5A85B3BB" w14:textId="77777777" w:rsidR="003531E8" w:rsidRDefault="003531E8">
            <w:pPr>
              <w:spacing w:after="160" w:line="259" w:lineRule="auto"/>
              <w:ind w:left="0" w:firstLine="0"/>
              <w:jc w:val="left"/>
            </w:pPr>
          </w:p>
        </w:tc>
        <w:tc>
          <w:tcPr>
            <w:tcW w:w="2314" w:type="dxa"/>
            <w:tcBorders>
              <w:top w:val="single" w:sz="6" w:space="0" w:color="000000"/>
              <w:left w:val="nil"/>
              <w:bottom w:val="single" w:sz="6" w:space="0" w:color="000000"/>
              <w:right w:val="nil"/>
            </w:tcBorders>
          </w:tcPr>
          <w:p w14:paraId="564D05F1" w14:textId="77777777" w:rsidR="003531E8" w:rsidRDefault="00D140DE">
            <w:pPr>
              <w:spacing w:after="0" w:line="259" w:lineRule="auto"/>
              <w:ind w:left="55" w:right="3" w:firstLine="0"/>
              <w:jc w:val="left"/>
            </w:pPr>
            <w:r>
              <w:rPr>
                <w:b/>
                <w:color w:val="000000"/>
              </w:rPr>
              <w:t xml:space="preserve">Type of Services provided and year of completion </w:t>
            </w:r>
          </w:p>
        </w:tc>
        <w:tc>
          <w:tcPr>
            <w:tcW w:w="2053" w:type="dxa"/>
            <w:tcBorders>
              <w:top w:val="single" w:sz="6" w:space="0" w:color="000000"/>
              <w:left w:val="nil"/>
              <w:bottom w:val="single" w:sz="6" w:space="0" w:color="000000"/>
              <w:right w:val="single" w:sz="6" w:space="0" w:color="000000"/>
            </w:tcBorders>
          </w:tcPr>
          <w:p w14:paraId="63E9D5CD" w14:textId="77777777" w:rsidR="003531E8" w:rsidRDefault="00D140DE">
            <w:pPr>
              <w:spacing w:after="0" w:line="259" w:lineRule="auto"/>
              <w:ind w:left="0" w:firstLine="0"/>
              <w:jc w:val="left"/>
            </w:pPr>
            <w:r>
              <w:rPr>
                <w:b/>
                <w:color w:val="000000"/>
              </w:rPr>
              <w:t xml:space="preserve">Value of contract </w:t>
            </w:r>
          </w:p>
        </w:tc>
      </w:tr>
      <w:tr w:rsidR="003531E8" w14:paraId="0B13C5F2" w14:textId="77777777">
        <w:trPr>
          <w:trHeight w:val="845"/>
        </w:trPr>
        <w:tc>
          <w:tcPr>
            <w:tcW w:w="2264" w:type="dxa"/>
            <w:tcBorders>
              <w:top w:val="single" w:sz="6" w:space="0" w:color="000000"/>
              <w:left w:val="single" w:sz="6" w:space="0" w:color="000000"/>
              <w:bottom w:val="single" w:sz="6" w:space="0" w:color="000000"/>
              <w:right w:val="nil"/>
            </w:tcBorders>
          </w:tcPr>
          <w:p w14:paraId="732CC1D1" w14:textId="77777777" w:rsidR="003531E8" w:rsidRDefault="00D140DE">
            <w:pPr>
              <w:spacing w:after="0" w:line="259" w:lineRule="auto"/>
              <w:ind w:left="108" w:firstLine="0"/>
              <w:jc w:val="left"/>
            </w:pPr>
            <w:r>
              <w:rPr>
                <w:color w:val="000000"/>
              </w:rPr>
              <w:t xml:space="preserve">(a) </w:t>
            </w:r>
          </w:p>
          <w:p w14:paraId="171459DA" w14:textId="77777777" w:rsidR="003531E8" w:rsidRDefault="00D140DE">
            <w:pPr>
              <w:spacing w:after="0" w:line="259" w:lineRule="auto"/>
              <w:ind w:left="108" w:firstLine="0"/>
              <w:jc w:val="left"/>
            </w:pPr>
            <w:r>
              <w:rPr>
                <w:color w:val="000000"/>
              </w:rPr>
              <w:t xml:space="preserve"> </w:t>
            </w:r>
          </w:p>
          <w:p w14:paraId="02C7BB78" w14:textId="77777777" w:rsidR="003531E8" w:rsidRDefault="00D140DE">
            <w:pPr>
              <w:spacing w:after="0" w:line="259" w:lineRule="auto"/>
              <w:ind w:left="108" w:firstLine="0"/>
              <w:jc w:val="left"/>
            </w:pPr>
            <w:r>
              <w:rPr>
                <w:color w:val="000000"/>
              </w:rPr>
              <w:t xml:space="preserve">(b) </w:t>
            </w:r>
          </w:p>
        </w:tc>
        <w:tc>
          <w:tcPr>
            <w:tcW w:w="2165" w:type="dxa"/>
            <w:tcBorders>
              <w:top w:val="single" w:sz="6" w:space="0" w:color="000000"/>
              <w:left w:val="nil"/>
              <w:bottom w:val="single" w:sz="6" w:space="0" w:color="000000"/>
              <w:right w:val="nil"/>
            </w:tcBorders>
          </w:tcPr>
          <w:p w14:paraId="436F91B5" w14:textId="77777777" w:rsidR="003531E8" w:rsidRDefault="00D140DE">
            <w:pPr>
              <w:spacing w:after="0" w:line="259" w:lineRule="auto"/>
              <w:ind w:left="5" w:firstLine="0"/>
              <w:jc w:val="left"/>
            </w:pPr>
            <w:r>
              <w:rPr>
                <w:color w:val="000000"/>
              </w:rPr>
              <w:t xml:space="preserve"> </w:t>
            </w:r>
          </w:p>
        </w:tc>
        <w:tc>
          <w:tcPr>
            <w:tcW w:w="206" w:type="dxa"/>
            <w:tcBorders>
              <w:top w:val="single" w:sz="6" w:space="0" w:color="000000"/>
              <w:left w:val="nil"/>
              <w:bottom w:val="single" w:sz="6" w:space="0" w:color="000000"/>
              <w:right w:val="nil"/>
            </w:tcBorders>
          </w:tcPr>
          <w:p w14:paraId="2A359F8E" w14:textId="77777777" w:rsidR="003531E8" w:rsidRDefault="00D140DE">
            <w:pPr>
              <w:spacing w:after="0" w:line="259" w:lineRule="auto"/>
              <w:ind w:left="0" w:firstLine="0"/>
              <w:jc w:val="left"/>
            </w:pPr>
            <w:r>
              <w:rPr>
                <w:color w:val="000000"/>
              </w:rPr>
              <w:t xml:space="preserve"> </w:t>
            </w:r>
          </w:p>
        </w:tc>
        <w:tc>
          <w:tcPr>
            <w:tcW w:w="2314" w:type="dxa"/>
            <w:tcBorders>
              <w:top w:val="single" w:sz="6" w:space="0" w:color="000000"/>
              <w:left w:val="nil"/>
              <w:bottom w:val="single" w:sz="6" w:space="0" w:color="000000"/>
              <w:right w:val="nil"/>
            </w:tcBorders>
          </w:tcPr>
          <w:p w14:paraId="6636CA0C" w14:textId="77777777" w:rsidR="003531E8" w:rsidRDefault="003531E8">
            <w:pPr>
              <w:spacing w:after="160" w:line="259" w:lineRule="auto"/>
              <w:ind w:left="0" w:firstLine="0"/>
              <w:jc w:val="left"/>
            </w:pPr>
          </w:p>
        </w:tc>
        <w:tc>
          <w:tcPr>
            <w:tcW w:w="2053" w:type="dxa"/>
            <w:tcBorders>
              <w:top w:val="single" w:sz="6" w:space="0" w:color="000000"/>
              <w:left w:val="nil"/>
              <w:bottom w:val="single" w:sz="6" w:space="0" w:color="000000"/>
              <w:right w:val="single" w:sz="6" w:space="0" w:color="000000"/>
            </w:tcBorders>
          </w:tcPr>
          <w:p w14:paraId="5EF228CA" w14:textId="77777777" w:rsidR="003531E8" w:rsidRDefault="00D140DE">
            <w:pPr>
              <w:spacing w:after="0" w:line="259" w:lineRule="auto"/>
              <w:ind w:left="0" w:firstLine="0"/>
              <w:jc w:val="left"/>
            </w:pPr>
            <w:r>
              <w:rPr>
                <w:color w:val="000000"/>
              </w:rPr>
              <w:t xml:space="preserve"> </w:t>
            </w:r>
          </w:p>
        </w:tc>
      </w:tr>
    </w:tbl>
    <w:p w14:paraId="109D925C" w14:textId="77777777" w:rsidR="003531E8" w:rsidRDefault="00D140DE">
      <w:pPr>
        <w:spacing w:after="170" w:line="259" w:lineRule="auto"/>
        <w:ind w:left="463" w:firstLine="0"/>
        <w:jc w:val="left"/>
      </w:pPr>
      <w:r>
        <w:rPr>
          <w:color w:val="000000"/>
        </w:rPr>
        <w:t xml:space="preserve"> </w:t>
      </w:r>
    </w:p>
    <w:p w14:paraId="080484CE" w14:textId="77777777" w:rsidR="003531E8" w:rsidRDefault="00D140DE">
      <w:pPr>
        <w:ind w:left="1129" w:right="781" w:hanging="567"/>
      </w:pPr>
      <w:r>
        <w:t xml:space="preserve">1.4 </w:t>
      </w:r>
      <w:r>
        <w:tab/>
        <w:t>Financial reports for the last five years: balance sheets, profit and loss statements, auditors' reports, etc. List and attach copies.</w:t>
      </w:r>
      <w:r>
        <w:rPr>
          <w:color w:val="000000"/>
        </w:rPr>
        <w:t xml:space="preserve"> </w:t>
      </w:r>
    </w:p>
    <w:p w14:paraId="30677AD9" w14:textId="77777777" w:rsidR="003531E8" w:rsidRDefault="00D140DE">
      <w:pPr>
        <w:spacing w:after="259"/>
        <w:ind w:left="1128" w:right="781" w:hanging="665"/>
      </w:pPr>
      <w:r>
        <w:t xml:space="preserve">  </w:t>
      </w:r>
      <w:proofErr w:type="gramStart"/>
      <w:r>
        <w:t>1.5  Name</w:t>
      </w:r>
      <w:proofErr w:type="gramEnd"/>
      <w:r>
        <w:t>, address, and telephone, and facsimile numbers of banks that may provide references if contacted by the Procuring Entity.</w:t>
      </w:r>
      <w:r>
        <w:rPr>
          <w:color w:val="000000"/>
        </w:rPr>
        <w:t xml:space="preserve"> </w:t>
      </w:r>
    </w:p>
    <w:p w14:paraId="0CE0B086" w14:textId="77777777" w:rsidR="003531E8" w:rsidRDefault="00D140DE">
      <w:pPr>
        <w:spacing w:after="258"/>
        <w:ind w:left="1128" w:right="914" w:hanging="665"/>
      </w:pPr>
      <w:r>
        <w:t xml:space="preserve">  1.6 </w:t>
      </w:r>
      <w:r>
        <w:tab/>
        <w:t>Information regarding any litigation, current or within the last five years, in which the Tenderer is or has been involved.</w:t>
      </w:r>
      <w:r>
        <w:rPr>
          <w:color w:val="000000"/>
        </w:rPr>
        <w:t xml:space="preserve"> </w:t>
      </w:r>
    </w:p>
    <w:p w14:paraId="22E0C86B" w14:textId="77777777" w:rsidR="003531E8" w:rsidRDefault="00D140DE">
      <w:pPr>
        <w:ind w:left="1145" w:right="781"/>
      </w:pPr>
      <w:r>
        <w:t>Other party(</w:t>
      </w:r>
      <w:proofErr w:type="spellStart"/>
      <w:r>
        <w:t>ies</w:t>
      </w:r>
      <w:proofErr w:type="spellEnd"/>
      <w:r>
        <w:t>) Cause of dispute Details of litigation award Amount involved</w:t>
      </w:r>
      <w:r>
        <w:rPr>
          <w:color w:val="000000"/>
        </w:rPr>
        <w:t xml:space="preserve"> </w:t>
      </w:r>
    </w:p>
    <w:p w14:paraId="24756C24" w14:textId="77777777" w:rsidR="003531E8" w:rsidRDefault="00D140DE">
      <w:pPr>
        <w:numPr>
          <w:ilvl w:val="0"/>
          <w:numId w:val="41"/>
        </w:numPr>
        <w:spacing w:after="0" w:line="259" w:lineRule="auto"/>
        <w:ind w:hanging="7886"/>
        <w:jc w:val="left"/>
      </w:pPr>
      <w:r>
        <w:rPr>
          <w:u w:val="single" w:color="221E1F"/>
        </w:rPr>
        <w:t>_______________</w:t>
      </w:r>
    </w:p>
    <w:p w14:paraId="47C26E8E" w14:textId="77777777" w:rsidR="003531E8" w:rsidRDefault="00D140DE">
      <w:pPr>
        <w:spacing w:after="233" w:line="259" w:lineRule="auto"/>
        <w:ind w:left="1366" w:hanging="10"/>
        <w:jc w:val="left"/>
      </w:pPr>
      <w:r>
        <w:rPr>
          <w:u w:val="single" w:color="221E1F"/>
        </w:rPr>
        <w:t>_____________________________________</w:t>
      </w:r>
      <w:r>
        <w:t xml:space="preserve"> </w:t>
      </w:r>
    </w:p>
    <w:p w14:paraId="09181063" w14:textId="77777777" w:rsidR="003531E8" w:rsidRDefault="00D140DE">
      <w:pPr>
        <w:numPr>
          <w:ilvl w:val="0"/>
          <w:numId w:val="41"/>
        </w:numPr>
        <w:spacing w:after="233" w:line="259" w:lineRule="auto"/>
        <w:ind w:hanging="7886"/>
        <w:jc w:val="left"/>
      </w:pPr>
      <w:r>
        <w:rPr>
          <w:u w:val="single" w:color="221E1F"/>
        </w:rPr>
        <w:lastRenderedPageBreak/>
        <w:t xml:space="preserve">_______________________________________________________________ </w:t>
      </w:r>
      <w:r>
        <w:t xml:space="preserve"> </w:t>
      </w:r>
    </w:p>
    <w:p w14:paraId="7B394E6C" w14:textId="77777777" w:rsidR="003531E8" w:rsidRDefault="00D140DE">
      <w:pPr>
        <w:numPr>
          <w:ilvl w:val="1"/>
          <w:numId w:val="42"/>
        </w:numPr>
        <w:spacing w:after="256"/>
        <w:ind w:right="781" w:hanging="610"/>
      </w:pPr>
      <w:r>
        <w:t>Statement of compliance with the requirements of ITT 4.2.</w:t>
      </w:r>
      <w:r>
        <w:rPr>
          <w:color w:val="000000"/>
        </w:rPr>
        <w:t xml:space="preserve"> </w:t>
      </w:r>
    </w:p>
    <w:p w14:paraId="608288BB" w14:textId="77777777" w:rsidR="003531E8" w:rsidRDefault="00D140DE">
      <w:pPr>
        <w:numPr>
          <w:ilvl w:val="1"/>
          <w:numId w:val="42"/>
        </w:numPr>
        <w:spacing w:after="1933"/>
        <w:ind w:right="781" w:hanging="610"/>
      </w:pPr>
      <w:r>
        <w:t>Any additional information required</w:t>
      </w:r>
      <w:r>
        <w:rPr>
          <w:u w:val="single" w:color="221E1F"/>
        </w:rPr>
        <w:t xml:space="preserve"> </w:t>
      </w:r>
      <w:r>
        <w:rPr>
          <w:u w:val="single" w:color="221E1F"/>
        </w:rPr>
        <w:tab/>
      </w:r>
      <w:r>
        <w:rPr>
          <w:color w:val="000000"/>
        </w:rPr>
        <w:t xml:space="preserve"> </w:t>
      </w:r>
    </w:p>
    <w:p w14:paraId="0AC465BF" w14:textId="77777777" w:rsidR="003531E8" w:rsidRDefault="00D140DE">
      <w:pPr>
        <w:spacing w:after="0" w:line="259" w:lineRule="auto"/>
        <w:ind w:left="581" w:firstLine="0"/>
        <w:jc w:val="left"/>
      </w:pPr>
      <w:r>
        <w:rPr>
          <w:noProof/>
        </w:rPr>
        <w:drawing>
          <wp:inline distT="0" distB="0" distL="0" distR="0" wp14:anchorId="59984282" wp14:editId="413C6864">
            <wp:extent cx="143256" cy="103632"/>
            <wp:effectExtent l="0" t="0" r="0" b="0"/>
            <wp:docPr id="221518" name="Picture 221518"/>
            <wp:cNvGraphicFramePr/>
            <a:graphic xmlns:a="http://schemas.openxmlformats.org/drawingml/2006/main">
              <a:graphicData uri="http://schemas.openxmlformats.org/drawingml/2006/picture">
                <pic:pic xmlns:pic="http://schemas.openxmlformats.org/drawingml/2006/picture">
                  <pic:nvPicPr>
                    <pic:cNvPr id="221518" name="Picture 221518"/>
                    <pic:cNvPicPr/>
                  </pic:nvPicPr>
                  <pic:blipFill>
                    <a:blip r:embed="rId45"/>
                    <a:stretch>
                      <a:fillRect/>
                    </a:stretch>
                  </pic:blipFill>
                  <pic:spPr>
                    <a:xfrm>
                      <a:off x="0" y="0"/>
                      <a:ext cx="143256" cy="103632"/>
                    </a:xfrm>
                    <a:prstGeom prst="rect">
                      <a:avLst/>
                    </a:prstGeom>
                  </pic:spPr>
                </pic:pic>
              </a:graphicData>
            </a:graphic>
          </wp:inline>
        </w:drawing>
      </w:r>
    </w:p>
    <w:p w14:paraId="2B8014DF" w14:textId="77777777" w:rsidR="003531E8" w:rsidRDefault="00D140DE">
      <w:pPr>
        <w:pStyle w:val="Heading4"/>
        <w:spacing w:after="10"/>
        <w:ind w:left="584"/>
      </w:pPr>
      <w:r>
        <w:rPr>
          <w:color w:val="000000"/>
        </w:rPr>
        <w:t>1.</w:t>
      </w:r>
      <w:r>
        <w:rPr>
          <w:rFonts w:ascii="Arial" w:eastAsia="Arial" w:hAnsi="Arial" w:cs="Arial"/>
          <w:color w:val="000000"/>
        </w:rPr>
        <w:t xml:space="preserve"> </w:t>
      </w:r>
      <w:r>
        <w:t>NOTIFICATION OF INTENTION TO AWARD</w:t>
      </w:r>
      <w:r>
        <w:rPr>
          <w:b w:val="0"/>
          <w:color w:val="000000"/>
        </w:rPr>
        <w:t xml:space="preserve"> </w:t>
      </w:r>
    </w:p>
    <w:p w14:paraId="6BAD8999" w14:textId="77777777" w:rsidR="003531E8" w:rsidRDefault="00D140DE">
      <w:pPr>
        <w:spacing w:after="0" w:line="259" w:lineRule="auto"/>
        <w:ind w:left="463" w:firstLine="0"/>
        <w:jc w:val="left"/>
      </w:pPr>
      <w:r>
        <w:rPr>
          <w:b/>
          <w:color w:val="000000"/>
        </w:rPr>
        <w:t xml:space="preserve"> </w:t>
      </w:r>
    </w:p>
    <w:p w14:paraId="7B84A392" w14:textId="77777777" w:rsidR="003531E8" w:rsidRDefault="00D140DE">
      <w:pPr>
        <w:spacing w:after="0" w:line="249" w:lineRule="auto"/>
        <w:ind w:left="564" w:right="296" w:hanging="10"/>
      </w:pPr>
      <w:r>
        <w:rPr>
          <w:b/>
        </w:rPr>
        <w:t>[</w:t>
      </w:r>
      <w:r>
        <w:rPr>
          <w:b/>
          <w:i/>
        </w:rPr>
        <w:t>This Notification of Intention to Award shall be sent to each Tenderer that submitted a Tender.</w:t>
      </w:r>
      <w:r>
        <w:rPr>
          <w:b/>
        </w:rPr>
        <w:t>] [</w:t>
      </w:r>
      <w:r>
        <w:rPr>
          <w:b/>
          <w:i/>
        </w:rPr>
        <w:t>Send this Notification to the Tenderer's Authorized Representative named in the Tenderer Information Form</w:t>
      </w:r>
      <w:r>
        <w:rPr>
          <w:b/>
        </w:rPr>
        <w:t>]</w:t>
      </w:r>
      <w:r>
        <w:rPr>
          <w:b/>
          <w:color w:val="000000"/>
        </w:rPr>
        <w:t xml:space="preserve"> </w:t>
      </w:r>
    </w:p>
    <w:p w14:paraId="2A8414F2" w14:textId="77777777" w:rsidR="003531E8" w:rsidRDefault="00D140DE">
      <w:pPr>
        <w:spacing w:after="0" w:line="259" w:lineRule="auto"/>
        <w:ind w:left="569" w:firstLine="0"/>
        <w:jc w:val="left"/>
      </w:pPr>
      <w:r>
        <w:t xml:space="preserve"> </w:t>
      </w:r>
    </w:p>
    <w:p w14:paraId="282459F6" w14:textId="77777777" w:rsidR="003531E8" w:rsidRDefault="00D140DE">
      <w:pPr>
        <w:spacing w:after="212" w:line="259" w:lineRule="auto"/>
        <w:ind w:left="569" w:firstLine="0"/>
        <w:jc w:val="left"/>
      </w:pPr>
      <w:r>
        <w:t xml:space="preserve"> </w:t>
      </w:r>
    </w:p>
    <w:p w14:paraId="159C083D" w14:textId="77777777" w:rsidR="003531E8" w:rsidRDefault="00D140DE">
      <w:pPr>
        <w:spacing w:after="40"/>
        <w:ind w:left="377"/>
      </w:pPr>
      <w:r>
        <w:rPr>
          <w:color w:val="000000"/>
        </w:rPr>
        <w:t>1)</w:t>
      </w:r>
      <w:r>
        <w:rPr>
          <w:rFonts w:ascii="Arial" w:eastAsia="Arial" w:hAnsi="Arial" w:cs="Arial"/>
          <w:color w:val="000000"/>
        </w:rPr>
        <w:t xml:space="preserve"> </w:t>
      </w:r>
      <w:r>
        <w:t xml:space="preserve">For the attention of Tenderer's Authorized Representative Name: ...................................................... </w:t>
      </w:r>
      <w:r>
        <w:rPr>
          <w:i/>
        </w:rPr>
        <w:t xml:space="preserve">[insert </w:t>
      </w:r>
    </w:p>
    <w:p w14:paraId="1DF4C5C8" w14:textId="77777777" w:rsidR="003531E8" w:rsidRDefault="00D140DE">
      <w:pPr>
        <w:spacing w:after="0" w:line="265" w:lineRule="auto"/>
        <w:ind w:left="653" w:hanging="10"/>
      </w:pPr>
      <w:r>
        <w:rPr>
          <w:i/>
        </w:rPr>
        <w:t>Authorized Representative’s name]</w:t>
      </w:r>
      <w:r>
        <w:rPr>
          <w:i/>
          <w:color w:val="000000"/>
        </w:rPr>
        <w:t xml:space="preserve"> </w:t>
      </w:r>
    </w:p>
    <w:p w14:paraId="52545748" w14:textId="77777777" w:rsidR="003531E8" w:rsidRDefault="00D140DE">
      <w:pPr>
        <w:spacing w:after="19"/>
        <w:ind w:left="574" w:right="781"/>
      </w:pPr>
      <w:r>
        <w:t>Address: ..........................................................</w:t>
      </w:r>
      <w:r>
        <w:rPr>
          <w:i/>
        </w:rPr>
        <w:t>[insert Authorized Representative's Address]</w:t>
      </w:r>
      <w:r>
        <w:rPr>
          <w:i/>
          <w:color w:val="000000"/>
        </w:rPr>
        <w:t xml:space="preserve"> </w:t>
      </w:r>
    </w:p>
    <w:p w14:paraId="08A545E4" w14:textId="77777777" w:rsidR="003531E8" w:rsidRDefault="00D140DE">
      <w:pPr>
        <w:spacing w:after="0" w:line="265" w:lineRule="auto"/>
        <w:ind w:left="569" w:hanging="10"/>
      </w:pPr>
      <w:r>
        <w:t>Telephone numbers: ..................................</w:t>
      </w:r>
      <w:r>
        <w:rPr>
          <w:i/>
        </w:rPr>
        <w:t>......[insert Authorized Representative's telephone/fax numbers]</w:t>
      </w:r>
      <w:r>
        <w:rPr>
          <w:i/>
          <w:color w:val="000000"/>
        </w:rPr>
        <w:t xml:space="preserve"> </w:t>
      </w:r>
    </w:p>
    <w:p w14:paraId="47770269" w14:textId="77777777" w:rsidR="003531E8" w:rsidRDefault="00D140DE">
      <w:pPr>
        <w:spacing w:after="19"/>
        <w:ind w:left="574" w:right="781"/>
      </w:pPr>
      <w:r>
        <w:t>Email Address: ...............................................</w:t>
      </w:r>
      <w:r>
        <w:rPr>
          <w:i/>
        </w:rPr>
        <w:t>[insert Authorized Representative's email address]</w:t>
      </w:r>
      <w:r>
        <w:rPr>
          <w:i/>
          <w:color w:val="000000"/>
        </w:rPr>
        <w:t xml:space="preserve"> </w:t>
      </w:r>
    </w:p>
    <w:p w14:paraId="3BA45408" w14:textId="77777777" w:rsidR="003531E8" w:rsidRDefault="00D140DE">
      <w:pPr>
        <w:spacing w:after="0" w:line="249" w:lineRule="auto"/>
        <w:ind w:left="564" w:right="717" w:hanging="10"/>
      </w:pPr>
      <w:r>
        <w:rPr>
          <w:b/>
          <w:i/>
        </w:rPr>
        <w:t>[IMPORTANT: insert the date that this Notification is transmitted to Tenderers. The Notification must be sent to all Tenderers simultaneously. This means on the same date and as close to the same time as possible.]</w:t>
      </w:r>
      <w:r>
        <w:rPr>
          <w:b/>
          <w:i/>
          <w:color w:val="000000"/>
        </w:rPr>
        <w:t xml:space="preserve"> </w:t>
      </w:r>
    </w:p>
    <w:p w14:paraId="2A38813D" w14:textId="77777777" w:rsidR="003531E8" w:rsidRDefault="00D140DE">
      <w:pPr>
        <w:spacing w:after="19"/>
        <w:ind w:left="574"/>
      </w:pPr>
      <w:r>
        <w:rPr>
          <w:b/>
        </w:rPr>
        <w:t>DATEOFTRANSMISSION</w:t>
      </w:r>
      <w:r>
        <w:t>: This Notification is sent by: [</w:t>
      </w:r>
      <w:r>
        <w:rPr>
          <w:i/>
        </w:rPr>
        <w:t>email/fax</w:t>
      </w:r>
      <w:r>
        <w:t>] on [</w:t>
      </w:r>
      <w:r>
        <w:rPr>
          <w:i/>
        </w:rPr>
        <w:t>date</w:t>
      </w:r>
      <w:proofErr w:type="gramStart"/>
      <w:r>
        <w:t>](</w:t>
      </w:r>
      <w:proofErr w:type="gramEnd"/>
      <w:r>
        <w:t xml:space="preserve">local time) </w:t>
      </w:r>
    </w:p>
    <w:p w14:paraId="54C2BBD4" w14:textId="77777777" w:rsidR="003531E8" w:rsidRDefault="00B96006">
      <w:pPr>
        <w:spacing w:after="19"/>
        <w:ind w:left="574" w:right="781"/>
      </w:pPr>
      <w:r>
        <w:rPr>
          <w:b/>
        </w:rPr>
        <w:t>Procuring Entity:</w:t>
      </w:r>
      <w:r>
        <w:t xml:space="preserve"> ..............................................</w:t>
      </w:r>
      <w:r w:rsidR="00D140DE">
        <w:rPr>
          <w:i/>
        </w:rPr>
        <w:t>[insertthenameoftheProcuringEntity]</w:t>
      </w:r>
      <w:r w:rsidR="00D140DE">
        <w:rPr>
          <w:i/>
          <w:color w:val="000000"/>
        </w:rPr>
        <w:t xml:space="preserve"> </w:t>
      </w:r>
    </w:p>
    <w:p w14:paraId="4DAC9679" w14:textId="77777777" w:rsidR="003531E8" w:rsidRDefault="00D140DE">
      <w:pPr>
        <w:spacing w:after="19"/>
        <w:ind w:left="574" w:right="781"/>
      </w:pPr>
      <w:r>
        <w:rPr>
          <w:b/>
        </w:rPr>
        <w:t xml:space="preserve">Contract title: </w:t>
      </w:r>
      <w:r>
        <w:t>..............................................</w:t>
      </w:r>
      <w:r>
        <w:rPr>
          <w:i/>
        </w:rPr>
        <w:t>.....[insert the name of the contract]</w:t>
      </w:r>
      <w:r>
        <w:rPr>
          <w:i/>
          <w:color w:val="000000"/>
        </w:rPr>
        <w:t xml:space="preserve"> </w:t>
      </w:r>
    </w:p>
    <w:p w14:paraId="71156D5B" w14:textId="77777777" w:rsidR="003531E8" w:rsidRDefault="00D140DE">
      <w:pPr>
        <w:spacing w:after="19"/>
        <w:ind w:left="574" w:right="781"/>
      </w:pPr>
      <w:r>
        <w:rPr>
          <w:b/>
        </w:rPr>
        <w:t xml:space="preserve">ITT No: </w:t>
      </w:r>
      <w:r>
        <w:t>.............................................................</w:t>
      </w:r>
      <w:r>
        <w:rPr>
          <w:i/>
        </w:rPr>
        <w:t>[insert ITT reference number from Procurement Plan]</w:t>
      </w:r>
      <w:r>
        <w:rPr>
          <w:i/>
          <w:color w:val="000000"/>
        </w:rPr>
        <w:t xml:space="preserve"> </w:t>
      </w:r>
    </w:p>
    <w:p w14:paraId="5E112E3F" w14:textId="77777777" w:rsidR="003531E8" w:rsidRDefault="00D140DE">
      <w:pPr>
        <w:spacing w:after="8"/>
        <w:ind w:left="574" w:right="781"/>
      </w:pPr>
      <w:r>
        <w:t>This Notification of Intention to Award (Notification) notifies you of our decision to award the above contract. The transmission of this Notification begins the Standstill Period. During the Standstill Period you may:</w:t>
      </w:r>
      <w:r>
        <w:rPr>
          <w:color w:val="000000"/>
        </w:rPr>
        <w:t xml:space="preserve"> </w:t>
      </w:r>
    </w:p>
    <w:p w14:paraId="54282032" w14:textId="77777777" w:rsidR="003531E8" w:rsidRDefault="00D140DE">
      <w:pPr>
        <w:numPr>
          <w:ilvl w:val="0"/>
          <w:numId w:val="43"/>
        </w:numPr>
        <w:spacing w:after="19"/>
        <w:ind w:right="391" w:hanging="360"/>
      </w:pPr>
      <w:r>
        <w:lastRenderedPageBreak/>
        <w:t xml:space="preserve">Request a debriefing in relation to the evaluation of your Tender, and/or </w:t>
      </w:r>
    </w:p>
    <w:p w14:paraId="2267FAED" w14:textId="77777777" w:rsidR="003531E8" w:rsidRDefault="00D140DE">
      <w:pPr>
        <w:numPr>
          <w:ilvl w:val="0"/>
          <w:numId w:val="43"/>
        </w:numPr>
        <w:spacing w:after="0"/>
        <w:ind w:right="391" w:hanging="360"/>
      </w:pPr>
      <w:r>
        <w:t xml:space="preserve">Submit a Procurement-related Complaint in relation to the decision to award the contract. </w:t>
      </w:r>
    </w:p>
    <w:p w14:paraId="0A122AFF" w14:textId="77777777" w:rsidR="003531E8" w:rsidRDefault="00D140DE">
      <w:pPr>
        <w:spacing w:after="10" w:line="249" w:lineRule="auto"/>
        <w:ind w:left="473" w:hanging="10"/>
        <w:jc w:val="left"/>
      </w:pPr>
      <w:r>
        <w:rPr>
          <w:b/>
        </w:rPr>
        <w:t xml:space="preserve">The successful Tenderers are listed below. </w:t>
      </w:r>
    </w:p>
    <w:tbl>
      <w:tblPr>
        <w:tblStyle w:val="TableGrid"/>
        <w:tblW w:w="8373" w:type="dxa"/>
        <w:tblInd w:w="367" w:type="dxa"/>
        <w:tblCellMar>
          <w:top w:w="17" w:type="dxa"/>
          <w:right w:w="21" w:type="dxa"/>
        </w:tblCellMar>
        <w:tblLook w:val="04A0" w:firstRow="1" w:lastRow="0" w:firstColumn="1" w:lastColumn="0" w:noHBand="0" w:noVBand="1"/>
      </w:tblPr>
      <w:tblGrid>
        <w:gridCol w:w="2611"/>
        <w:gridCol w:w="2069"/>
        <w:gridCol w:w="2072"/>
        <w:gridCol w:w="1621"/>
      </w:tblGrid>
      <w:tr w:rsidR="003531E8" w14:paraId="546FC042" w14:textId="77777777">
        <w:trPr>
          <w:trHeight w:val="322"/>
        </w:trPr>
        <w:tc>
          <w:tcPr>
            <w:tcW w:w="2612" w:type="dxa"/>
            <w:tcBorders>
              <w:top w:val="double" w:sz="6" w:space="0" w:color="000000"/>
              <w:left w:val="double" w:sz="6" w:space="0" w:color="000000"/>
              <w:bottom w:val="double" w:sz="6" w:space="0" w:color="000000"/>
              <w:right w:val="single" w:sz="6" w:space="0" w:color="000000"/>
            </w:tcBorders>
          </w:tcPr>
          <w:p w14:paraId="76082464" w14:textId="77777777" w:rsidR="003531E8" w:rsidRDefault="00D140DE">
            <w:pPr>
              <w:spacing w:after="0" w:line="259" w:lineRule="auto"/>
              <w:ind w:left="72" w:firstLine="0"/>
              <w:jc w:val="left"/>
            </w:pPr>
            <w:r>
              <w:rPr>
                <w:b/>
                <w:color w:val="000000"/>
              </w:rPr>
              <w:t xml:space="preserve">1 </w:t>
            </w:r>
          </w:p>
        </w:tc>
        <w:tc>
          <w:tcPr>
            <w:tcW w:w="2069" w:type="dxa"/>
            <w:tcBorders>
              <w:top w:val="double" w:sz="6" w:space="0" w:color="000000"/>
              <w:left w:val="single" w:sz="6" w:space="0" w:color="000000"/>
              <w:bottom w:val="double" w:sz="6" w:space="0" w:color="000000"/>
              <w:right w:val="single" w:sz="6" w:space="0" w:color="000000"/>
            </w:tcBorders>
          </w:tcPr>
          <w:p w14:paraId="31691387" w14:textId="77777777" w:rsidR="003531E8" w:rsidRDefault="00D140DE">
            <w:pPr>
              <w:spacing w:after="0" w:line="259" w:lineRule="auto"/>
              <w:ind w:left="72" w:firstLine="0"/>
              <w:jc w:val="left"/>
            </w:pPr>
            <w:r>
              <w:rPr>
                <w:b/>
                <w:color w:val="000000"/>
              </w:rPr>
              <w:t xml:space="preserve">2 </w:t>
            </w:r>
          </w:p>
        </w:tc>
        <w:tc>
          <w:tcPr>
            <w:tcW w:w="2072" w:type="dxa"/>
            <w:tcBorders>
              <w:top w:val="double" w:sz="6" w:space="0" w:color="000000"/>
              <w:left w:val="single" w:sz="6" w:space="0" w:color="000000"/>
              <w:bottom w:val="double" w:sz="6" w:space="0" w:color="000000"/>
              <w:right w:val="single" w:sz="6" w:space="0" w:color="000000"/>
            </w:tcBorders>
          </w:tcPr>
          <w:p w14:paraId="271EFDFB" w14:textId="77777777" w:rsidR="003531E8" w:rsidRDefault="00D140DE">
            <w:pPr>
              <w:spacing w:after="0" w:line="259" w:lineRule="auto"/>
              <w:ind w:left="72" w:firstLine="0"/>
              <w:jc w:val="left"/>
            </w:pPr>
            <w:r>
              <w:rPr>
                <w:b/>
                <w:color w:val="000000"/>
              </w:rPr>
              <w:t xml:space="preserve">3 </w:t>
            </w:r>
          </w:p>
        </w:tc>
        <w:tc>
          <w:tcPr>
            <w:tcW w:w="1621" w:type="dxa"/>
            <w:tcBorders>
              <w:top w:val="double" w:sz="6" w:space="0" w:color="000000"/>
              <w:left w:val="single" w:sz="6" w:space="0" w:color="000000"/>
              <w:bottom w:val="double" w:sz="6" w:space="0" w:color="000000"/>
              <w:right w:val="double" w:sz="6" w:space="0" w:color="000000"/>
            </w:tcBorders>
          </w:tcPr>
          <w:p w14:paraId="6B025B26" w14:textId="77777777" w:rsidR="003531E8" w:rsidRDefault="00D140DE">
            <w:pPr>
              <w:spacing w:after="0" w:line="259" w:lineRule="auto"/>
              <w:ind w:left="72" w:firstLine="0"/>
              <w:jc w:val="left"/>
            </w:pPr>
            <w:r>
              <w:rPr>
                <w:b/>
                <w:color w:val="000000"/>
              </w:rPr>
              <w:t xml:space="preserve">3 </w:t>
            </w:r>
          </w:p>
        </w:tc>
      </w:tr>
      <w:tr w:rsidR="003531E8" w14:paraId="0F2F42CE" w14:textId="77777777">
        <w:trPr>
          <w:trHeight w:val="746"/>
        </w:trPr>
        <w:tc>
          <w:tcPr>
            <w:tcW w:w="2612" w:type="dxa"/>
            <w:tcBorders>
              <w:top w:val="double" w:sz="6" w:space="0" w:color="000000"/>
              <w:left w:val="double" w:sz="6" w:space="0" w:color="000000"/>
              <w:bottom w:val="single" w:sz="6" w:space="0" w:color="000000"/>
              <w:right w:val="single" w:sz="6" w:space="0" w:color="000000"/>
            </w:tcBorders>
          </w:tcPr>
          <w:p w14:paraId="5E2F7CC4" w14:textId="77777777" w:rsidR="003531E8" w:rsidRDefault="00D140DE">
            <w:pPr>
              <w:spacing w:after="0" w:line="259" w:lineRule="auto"/>
              <w:ind w:left="72" w:firstLine="0"/>
            </w:pPr>
            <w:r>
              <w:rPr>
                <w:b/>
                <w:color w:val="000000"/>
              </w:rPr>
              <w:t xml:space="preserve">No of item to be insured </w:t>
            </w:r>
          </w:p>
        </w:tc>
        <w:tc>
          <w:tcPr>
            <w:tcW w:w="2069" w:type="dxa"/>
            <w:tcBorders>
              <w:top w:val="double" w:sz="6" w:space="0" w:color="000000"/>
              <w:left w:val="single" w:sz="6" w:space="0" w:color="000000"/>
              <w:bottom w:val="single" w:sz="6" w:space="0" w:color="000000"/>
              <w:right w:val="single" w:sz="6" w:space="0" w:color="000000"/>
            </w:tcBorders>
          </w:tcPr>
          <w:p w14:paraId="5ED24E68" w14:textId="77777777" w:rsidR="003531E8" w:rsidRDefault="00D140DE">
            <w:pPr>
              <w:spacing w:after="0" w:line="259" w:lineRule="auto"/>
              <w:ind w:left="72" w:hanging="91"/>
              <w:jc w:val="left"/>
            </w:pPr>
            <w:r>
              <w:rPr>
                <w:b/>
                <w:color w:val="000000"/>
              </w:rPr>
              <w:t xml:space="preserve"> Description of Item </w:t>
            </w:r>
          </w:p>
        </w:tc>
        <w:tc>
          <w:tcPr>
            <w:tcW w:w="2072" w:type="dxa"/>
            <w:tcBorders>
              <w:top w:val="double" w:sz="6" w:space="0" w:color="000000"/>
              <w:left w:val="single" w:sz="6" w:space="0" w:color="000000"/>
              <w:bottom w:val="single" w:sz="6" w:space="0" w:color="000000"/>
              <w:right w:val="single" w:sz="6" w:space="0" w:color="000000"/>
            </w:tcBorders>
          </w:tcPr>
          <w:p w14:paraId="4516D881" w14:textId="77777777" w:rsidR="003531E8" w:rsidRDefault="00D140DE">
            <w:pPr>
              <w:spacing w:after="0" w:line="259" w:lineRule="auto"/>
              <w:ind w:left="72" w:firstLine="0"/>
            </w:pPr>
            <w:r>
              <w:rPr>
                <w:b/>
                <w:color w:val="000000"/>
              </w:rPr>
              <w:t xml:space="preserve">Name of Tenderer </w:t>
            </w:r>
          </w:p>
        </w:tc>
        <w:tc>
          <w:tcPr>
            <w:tcW w:w="1621" w:type="dxa"/>
            <w:tcBorders>
              <w:top w:val="double" w:sz="6" w:space="0" w:color="000000"/>
              <w:left w:val="single" w:sz="6" w:space="0" w:color="000000"/>
              <w:bottom w:val="single" w:sz="6" w:space="0" w:color="000000"/>
              <w:right w:val="double" w:sz="6" w:space="0" w:color="000000"/>
            </w:tcBorders>
          </w:tcPr>
          <w:p w14:paraId="187C95D9" w14:textId="77777777" w:rsidR="003531E8" w:rsidRDefault="00D140DE">
            <w:pPr>
              <w:spacing w:after="0" w:line="259" w:lineRule="auto"/>
              <w:ind w:left="72" w:firstLine="0"/>
            </w:pPr>
            <w:r>
              <w:rPr>
                <w:b/>
                <w:color w:val="000000"/>
              </w:rPr>
              <w:t xml:space="preserve">Tender Price  </w:t>
            </w:r>
          </w:p>
          <w:p w14:paraId="7E8D5628" w14:textId="77777777" w:rsidR="003531E8" w:rsidRDefault="00D140DE">
            <w:pPr>
              <w:spacing w:after="0" w:line="259" w:lineRule="auto"/>
              <w:ind w:left="72" w:firstLine="0"/>
              <w:jc w:val="left"/>
            </w:pPr>
            <w:r>
              <w:rPr>
                <w:b/>
                <w:color w:val="000000"/>
              </w:rPr>
              <w:t xml:space="preserve"> </w:t>
            </w:r>
          </w:p>
        </w:tc>
      </w:tr>
      <w:tr w:rsidR="003531E8" w14:paraId="08D4818E" w14:textId="77777777">
        <w:trPr>
          <w:trHeight w:val="418"/>
        </w:trPr>
        <w:tc>
          <w:tcPr>
            <w:tcW w:w="2612" w:type="dxa"/>
            <w:tcBorders>
              <w:top w:val="single" w:sz="6" w:space="0" w:color="000000"/>
              <w:left w:val="double" w:sz="6" w:space="0" w:color="000000"/>
              <w:bottom w:val="single" w:sz="6" w:space="0" w:color="000000"/>
              <w:right w:val="single" w:sz="6" w:space="0" w:color="000000"/>
            </w:tcBorders>
          </w:tcPr>
          <w:p w14:paraId="23229F7F" w14:textId="77777777" w:rsidR="003531E8" w:rsidRDefault="00D140DE">
            <w:pPr>
              <w:spacing w:after="0" w:line="259" w:lineRule="auto"/>
              <w:ind w:left="72" w:firstLine="0"/>
              <w:jc w:val="left"/>
            </w:pPr>
            <w:r>
              <w:rPr>
                <w:color w:val="000000"/>
              </w:rPr>
              <w:t xml:space="preserve">No 1 </w:t>
            </w:r>
          </w:p>
        </w:tc>
        <w:tc>
          <w:tcPr>
            <w:tcW w:w="2069" w:type="dxa"/>
            <w:tcBorders>
              <w:top w:val="single" w:sz="6" w:space="0" w:color="000000"/>
              <w:left w:val="single" w:sz="6" w:space="0" w:color="000000"/>
              <w:bottom w:val="single" w:sz="6" w:space="0" w:color="000000"/>
              <w:right w:val="single" w:sz="6" w:space="0" w:color="000000"/>
            </w:tcBorders>
          </w:tcPr>
          <w:p w14:paraId="024D89A2" w14:textId="77777777" w:rsidR="003531E8" w:rsidRDefault="00D140DE">
            <w:pPr>
              <w:spacing w:after="0" w:line="259" w:lineRule="auto"/>
              <w:ind w:left="72" w:firstLine="0"/>
              <w:jc w:val="left"/>
            </w:pPr>
            <w:r>
              <w:rPr>
                <w:color w:val="000000"/>
              </w:rPr>
              <w:t xml:space="preserve"> </w:t>
            </w:r>
          </w:p>
        </w:tc>
        <w:tc>
          <w:tcPr>
            <w:tcW w:w="2072" w:type="dxa"/>
            <w:tcBorders>
              <w:top w:val="single" w:sz="6" w:space="0" w:color="000000"/>
              <w:left w:val="single" w:sz="6" w:space="0" w:color="000000"/>
              <w:bottom w:val="single" w:sz="6" w:space="0" w:color="000000"/>
              <w:right w:val="single" w:sz="6" w:space="0" w:color="000000"/>
            </w:tcBorders>
          </w:tcPr>
          <w:p w14:paraId="73A5ABB1" w14:textId="77777777" w:rsidR="003531E8" w:rsidRDefault="00D140DE">
            <w:pPr>
              <w:spacing w:after="0" w:line="259" w:lineRule="auto"/>
              <w:ind w:left="72" w:firstLine="0"/>
              <w:jc w:val="left"/>
            </w:pPr>
            <w:r>
              <w:rPr>
                <w:color w:val="000000"/>
              </w:rPr>
              <w:t xml:space="preserve"> </w:t>
            </w:r>
          </w:p>
        </w:tc>
        <w:tc>
          <w:tcPr>
            <w:tcW w:w="1621" w:type="dxa"/>
            <w:tcBorders>
              <w:top w:val="single" w:sz="6" w:space="0" w:color="000000"/>
              <w:left w:val="single" w:sz="6" w:space="0" w:color="000000"/>
              <w:bottom w:val="single" w:sz="6" w:space="0" w:color="000000"/>
              <w:right w:val="double" w:sz="6" w:space="0" w:color="000000"/>
            </w:tcBorders>
          </w:tcPr>
          <w:p w14:paraId="35B8AD13" w14:textId="77777777" w:rsidR="003531E8" w:rsidRDefault="00D140DE">
            <w:pPr>
              <w:spacing w:after="0" w:line="259" w:lineRule="auto"/>
              <w:ind w:left="72" w:firstLine="0"/>
              <w:jc w:val="left"/>
            </w:pPr>
            <w:r>
              <w:rPr>
                <w:color w:val="000000"/>
              </w:rPr>
              <w:t xml:space="preserve"> </w:t>
            </w:r>
          </w:p>
        </w:tc>
      </w:tr>
      <w:tr w:rsidR="003531E8" w14:paraId="639150A0" w14:textId="77777777">
        <w:trPr>
          <w:trHeight w:val="418"/>
        </w:trPr>
        <w:tc>
          <w:tcPr>
            <w:tcW w:w="2612" w:type="dxa"/>
            <w:tcBorders>
              <w:top w:val="single" w:sz="6" w:space="0" w:color="000000"/>
              <w:left w:val="double" w:sz="6" w:space="0" w:color="000000"/>
              <w:bottom w:val="single" w:sz="6" w:space="0" w:color="000000"/>
              <w:right w:val="single" w:sz="6" w:space="0" w:color="000000"/>
            </w:tcBorders>
          </w:tcPr>
          <w:p w14:paraId="5B7ADB48" w14:textId="77777777" w:rsidR="003531E8" w:rsidRDefault="00D140DE">
            <w:pPr>
              <w:spacing w:after="0" w:line="259" w:lineRule="auto"/>
              <w:ind w:left="72" w:firstLine="0"/>
              <w:jc w:val="left"/>
            </w:pPr>
            <w:r>
              <w:rPr>
                <w:color w:val="000000"/>
              </w:rPr>
              <w:t xml:space="preserve">No 2 </w:t>
            </w:r>
          </w:p>
        </w:tc>
        <w:tc>
          <w:tcPr>
            <w:tcW w:w="2069" w:type="dxa"/>
            <w:tcBorders>
              <w:top w:val="single" w:sz="6" w:space="0" w:color="000000"/>
              <w:left w:val="single" w:sz="6" w:space="0" w:color="000000"/>
              <w:bottom w:val="single" w:sz="6" w:space="0" w:color="000000"/>
              <w:right w:val="single" w:sz="6" w:space="0" w:color="000000"/>
            </w:tcBorders>
          </w:tcPr>
          <w:p w14:paraId="133B49ED" w14:textId="77777777" w:rsidR="003531E8" w:rsidRDefault="00D140DE">
            <w:pPr>
              <w:spacing w:after="0" w:line="259" w:lineRule="auto"/>
              <w:ind w:left="72" w:firstLine="0"/>
              <w:jc w:val="left"/>
            </w:pPr>
            <w:r>
              <w:rPr>
                <w:color w:val="000000"/>
              </w:rPr>
              <w:t xml:space="preserve"> </w:t>
            </w:r>
          </w:p>
        </w:tc>
        <w:tc>
          <w:tcPr>
            <w:tcW w:w="2072" w:type="dxa"/>
            <w:tcBorders>
              <w:top w:val="single" w:sz="6" w:space="0" w:color="000000"/>
              <w:left w:val="single" w:sz="6" w:space="0" w:color="000000"/>
              <w:bottom w:val="single" w:sz="6" w:space="0" w:color="000000"/>
              <w:right w:val="single" w:sz="6" w:space="0" w:color="000000"/>
            </w:tcBorders>
          </w:tcPr>
          <w:p w14:paraId="648FCABC" w14:textId="77777777" w:rsidR="003531E8" w:rsidRDefault="00D140DE">
            <w:pPr>
              <w:spacing w:after="0" w:line="259" w:lineRule="auto"/>
              <w:ind w:left="72" w:firstLine="0"/>
              <w:jc w:val="left"/>
            </w:pPr>
            <w:r>
              <w:rPr>
                <w:color w:val="000000"/>
              </w:rPr>
              <w:t xml:space="preserve"> </w:t>
            </w:r>
          </w:p>
        </w:tc>
        <w:tc>
          <w:tcPr>
            <w:tcW w:w="1621" w:type="dxa"/>
            <w:tcBorders>
              <w:top w:val="single" w:sz="6" w:space="0" w:color="000000"/>
              <w:left w:val="single" w:sz="6" w:space="0" w:color="000000"/>
              <w:bottom w:val="single" w:sz="6" w:space="0" w:color="000000"/>
              <w:right w:val="double" w:sz="6" w:space="0" w:color="000000"/>
            </w:tcBorders>
          </w:tcPr>
          <w:p w14:paraId="7B616CA1" w14:textId="77777777" w:rsidR="003531E8" w:rsidRDefault="00D140DE">
            <w:pPr>
              <w:spacing w:after="0" w:line="259" w:lineRule="auto"/>
              <w:ind w:left="72" w:firstLine="0"/>
              <w:jc w:val="left"/>
            </w:pPr>
            <w:r>
              <w:rPr>
                <w:color w:val="000000"/>
              </w:rPr>
              <w:t xml:space="preserve"> </w:t>
            </w:r>
          </w:p>
        </w:tc>
      </w:tr>
      <w:tr w:rsidR="003531E8" w14:paraId="41405BAB" w14:textId="77777777">
        <w:trPr>
          <w:trHeight w:val="420"/>
        </w:trPr>
        <w:tc>
          <w:tcPr>
            <w:tcW w:w="2612" w:type="dxa"/>
            <w:tcBorders>
              <w:top w:val="single" w:sz="6" w:space="0" w:color="000000"/>
              <w:left w:val="double" w:sz="6" w:space="0" w:color="000000"/>
              <w:bottom w:val="single" w:sz="6" w:space="0" w:color="000000"/>
              <w:right w:val="single" w:sz="6" w:space="0" w:color="000000"/>
            </w:tcBorders>
          </w:tcPr>
          <w:p w14:paraId="58CEF8F1" w14:textId="77777777" w:rsidR="003531E8" w:rsidRDefault="00D140DE">
            <w:pPr>
              <w:spacing w:after="0" w:line="259" w:lineRule="auto"/>
              <w:ind w:left="72" w:firstLine="0"/>
              <w:jc w:val="left"/>
            </w:pPr>
            <w:r>
              <w:rPr>
                <w:color w:val="000000"/>
              </w:rPr>
              <w:t xml:space="preserve">No 3 </w:t>
            </w:r>
          </w:p>
        </w:tc>
        <w:tc>
          <w:tcPr>
            <w:tcW w:w="2069" w:type="dxa"/>
            <w:tcBorders>
              <w:top w:val="single" w:sz="6" w:space="0" w:color="000000"/>
              <w:left w:val="single" w:sz="6" w:space="0" w:color="000000"/>
              <w:bottom w:val="single" w:sz="6" w:space="0" w:color="000000"/>
              <w:right w:val="single" w:sz="6" w:space="0" w:color="000000"/>
            </w:tcBorders>
          </w:tcPr>
          <w:p w14:paraId="17312832" w14:textId="77777777" w:rsidR="003531E8" w:rsidRDefault="00D140DE">
            <w:pPr>
              <w:spacing w:after="0" w:line="259" w:lineRule="auto"/>
              <w:ind w:left="72" w:firstLine="0"/>
              <w:jc w:val="left"/>
            </w:pPr>
            <w:r>
              <w:rPr>
                <w:color w:val="000000"/>
              </w:rPr>
              <w:t xml:space="preserve"> </w:t>
            </w:r>
          </w:p>
        </w:tc>
        <w:tc>
          <w:tcPr>
            <w:tcW w:w="2072" w:type="dxa"/>
            <w:tcBorders>
              <w:top w:val="single" w:sz="6" w:space="0" w:color="000000"/>
              <w:left w:val="single" w:sz="6" w:space="0" w:color="000000"/>
              <w:bottom w:val="single" w:sz="6" w:space="0" w:color="000000"/>
              <w:right w:val="single" w:sz="6" w:space="0" w:color="000000"/>
            </w:tcBorders>
          </w:tcPr>
          <w:p w14:paraId="53DFB631" w14:textId="77777777" w:rsidR="003531E8" w:rsidRDefault="00D140DE">
            <w:pPr>
              <w:spacing w:after="0" w:line="259" w:lineRule="auto"/>
              <w:ind w:left="72" w:firstLine="0"/>
              <w:jc w:val="left"/>
            </w:pPr>
            <w:r>
              <w:rPr>
                <w:color w:val="000000"/>
              </w:rPr>
              <w:t xml:space="preserve"> </w:t>
            </w:r>
          </w:p>
        </w:tc>
        <w:tc>
          <w:tcPr>
            <w:tcW w:w="1621" w:type="dxa"/>
            <w:tcBorders>
              <w:top w:val="single" w:sz="6" w:space="0" w:color="000000"/>
              <w:left w:val="single" w:sz="6" w:space="0" w:color="000000"/>
              <w:bottom w:val="single" w:sz="6" w:space="0" w:color="000000"/>
              <w:right w:val="double" w:sz="6" w:space="0" w:color="000000"/>
            </w:tcBorders>
          </w:tcPr>
          <w:p w14:paraId="485D6033" w14:textId="77777777" w:rsidR="003531E8" w:rsidRDefault="00D140DE">
            <w:pPr>
              <w:spacing w:after="0" w:line="259" w:lineRule="auto"/>
              <w:ind w:left="72" w:firstLine="0"/>
              <w:jc w:val="left"/>
            </w:pPr>
            <w:r>
              <w:rPr>
                <w:color w:val="000000"/>
              </w:rPr>
              <w:t xml:space="preserve"> </w:t>
            </w:r>
          </w:p>
        </w:tc>
      </w:tr>
    </w:tbl>
    <w:p w14:paraId="5D099279" w14:textId="77777777" w:rsidR="003531E8" w:rsidRDefault="00D140DE">
      <w:pPr>
        <w:spacing w:after="212" w:line="259" w:lineRule="auto"/>
        <w:ind w:left="1020" w:firstLine="0"/>
        <w:jc w:val="left"/>
      </w:pPr>
      <w:r>
        <w:rPr>
          <w:b/>
        </w:rPr>
        <w:t xml:space="preserve"> </w:t>
      </w:r>
    </w:p>
    <w:p w14:paraId="70CEF951" w14:textId="77777777" w:rsidR="004B0780" w:rsidRDefault="00D140DE">
      <w:pPr>
        <w:pStyle w:val="Heading4"/>
        <w:spacing w:after="0"/>
        <w:ind w:left="643" w:hanging="271"/>
      </w:pPr>
      <w:r>
        <w:t>2)</w:t>
      </w:r>
      <w:r>
        <w:rPr>
          <w:rFonts w:ascii="Arial" w:eastAsia="Arial" w:hAnsi="Arial" w:cs="Arial"/>
        </w:rPr>
        <w:t xml:space="preserve"> </w:t>
      </w:r>
      <w:r>
        <w:t xml:space="preserve">Other Tenderers [INSTRUCTIONS: insert names of all Tenderers that submitted a Tender. If the Tender's price was evaluated include the evaluated price </w:t>
      </w:r>
    </w:p>
    <w:p w14:paraId="5345269D" w14:textId="01918C9F" w:rsidR="003531E8" w:rsidRDefault="004B0780">
      <w:pPr>
        <w:pStyle w:val="Heading4"/>
        <w:spacing w:after="0"/>
        <w:ind w:left="643" w:hanging="271"/>
      </w:pPr>
      <w:r>
        <w:t xml:space="preserve">     </w:t>
      </w:r>
      <w:r w:rsidR="00D140DE">
        <w:t xml:space="preserve">as well as the Tender price as read out.] </w:t>
      </w:r>
    </w:p>
    <w:p w14:paraId="1EE73C24" w14:textId="77777777" w:rsidR="003531E8" w:rsidRDefault="00D140DE">
      <w:pPr>
        <w:spacing w:after="0" w:line="259" w:lineRule="auto"/>
        <w:ind w:left="1020" w:firstLine="0"/>
        <w:jc w:val="left"/>
      </w:pPr>
      <w:r>
        <w:rPr>
          <w:b/>
        </w:rPr>
        <w:t xml:space="preserve"> </w:t>
      </w:r>
    </w:p>
    <w:tbl>
      <w:tblPr>
        <w:tblStyle w:val="TableGrid"/>
        <w:tblW w:w="9521" w:type="dxa"/>
        <w:jc w:val="center"/>
        <w:tblInd w:w="0" w:type="dxa"/>
        <w:tblCellMar>
          <w:top w:w="17" w:type="dxa"/>
          <w:left w:w="72" w:type="dxa"/>
          <w:right w:w="27" w:type="dxa"/>
        </w:tblCellMar>
        <w:tblLook w:val="04A0" w:firstRow="1" w:lastRow="0" w:firstColumn="1" w:lastColumn="0" w:noHBand="0" w:noVBand="1"/>
      </w:tblPr>
      <w:tblGrid>
        <w:gridCol w:w="2137"/>
        <w:gridCol w:w="2564"/>
        <w:gridCol w:w="2979"/>
        <w:gridCol w:w="1841"/>
      </w:tblGrid>
      <w:tr w:rsidR="003531E8" w14:paraId="0AC31CD3" w14:textId="77777777" w:rsidTr="004B0780">
        <w:trPr>
          <w:trHeight w:val="322"/>
          <w:jc w:val="center"/>
        </w:trPr>
        <w:tc>
          <w:tcPr>
            <w:tcW w:w="2137" w:type="dxa"/>
            <w:tcBorders>
              <w:top w:val="double" w:sz="6" w:space="0" w:color="000000"/>
              <w:left w:val="double" w:sz="6" w:space="0" w:color="000000"/>
              <w:bottom w:val="double" w:sz="6" w:space="0" w:color="000000"/>
              <w:right w:val="single" w:sz="6" w:space="0" w:color="000000"/>
            </w:tcBorders>
          </w:tcPr>
          <w:p w14:paraId="27FAE228" w14:textId="77777777" w:rsidR="003531E8" w:rsidRDefault="00D140DE">
            <w:pPr>
              <w:spacing w:after="0" w:line="259" w:lineRule="auto"/>
              <w:ind w:left="0" w:firstLine="0"/>
              <w:jc w:val="left"/>
            </w:pPr>
            <w:r>
              <w:rPr>
                <w:b/>
                <w:color w:val="000000"/>
              </w:rPr>
              <w:t xml:space="preserve">1 </w:t>
            </w:r>
          </w:p>
        </w:tc>
        <w:tc>
          <w:tcPr>
            <w:tcW w:w="2564" w:type="dxa"/>
            <w:tcBorders>
              <w:top w:val="double" w:sz="6" w:space="0" w:color="000000"/>
              <w:left w:val="single" w:sz="6" w:space="0" w:color="000000"/>
              <w:bottom w:val="double" w:sz="6" w:space="0" w:color="000000"/>
              <w:right w:val="single" w:sz="6" w:space="0" w:color="000000"/>
            </w:tcBorders>
          </w:tcPr>
          <w:p w14:paraId="5EC2F165" w14:textId="77777777" w:rsidR="003531E8" w:rsidRDefault="00D140DE">
            <w:pPr>
              <w:spacing w:after="0" w:line="259" w:lineRule="auto"/>
              <w:ind w:left="0" w:firstLine="0"/>
              <w:jc w:val="left"/>
            </w:pPr>
            <w:r>
              <w:rPr>
                <w:b/>
                <w:color w:val="000000"/>
              </w:rPr>
              <w:t xml:space="preserve">2 </w:t>
            </w:r>
          </w:p>
        </w:tc>
        <w:tc>
          <w:tcPr>
            <w:tcW w:w="2979" w:type="dxa"/>
            <w:tcBorders>
              <w:top w:val="double" w:sz="6" w:space="0" w:color="000000"/>
              <w:left w:val="single" w:sz="6" w:space="0" w:color="000000"/>
              <w:bottom w:val="double" w:sz="6" w:space="0" w:color="000000"/>
              <w:right w:val="single" w:sz="6" w:space="0" w:color="000000"/>
            </w:tcBorders>
          </w:tcPr>
          <w:p w14:paraId="77B399DD" w14:textId="77777777" w:rsidR="003531E8" w:rsidRDefault="00D140DE">
            <w:pPr>
              <w:spacing w:after="0" w:line="259" w:lineRule="auto"/>
              <w:ind w:left="0" w:firstLine="0"/>
              <w:jc w:val="left"/>
            </w:pPr>
            <w:r>
              <w:rPr>
                <w:b/>
                <w:color w:val="000000"/>
              </w:rPr>
              <w:t xml:space="preserve">3 </w:t>
            </w:r>
          </w:p>
        </w:tc>
        <w:tc>
          <w:tcPr>
            <w:tcW w:w="1841" w:type="dxa"/>
            <w:tcBorders>
              <w:top w:val="double" w:sz="6" w:space="0" w:color="000000"/>
              <w:left w:val="single" w:sz="6" w:space="0" w:color="000000"/>
              <w:bottom w:val="double" w:sz="6" w:space="0" w:color="000000"/>
              <w:right w:val="double" w:sz="6" w:space="0" w:color="000000"/>
            </w:tcBorders>
          </w:tcPr>
          <w:p w14:paraId="40229BE3" w14:textId="77777777" w:rsidR="003531E8" w:rsidRDefault="00D140DE">
            <w:pPr>
              <w:spacing w:after="0" w:line="259" w:lineRule="auto"/>
              <w:ind w:left="0" w:firstLine="0"/>
              <w:jc w:val="left"/>
            </w:pPr>
            <w:r>
              <w:rPr>
                <w:b/>
                <w:color w:val="000000"/>
              </w:rPr>
              <w:t xml:space="preserve">3 </w:t>
            </w:r>
          </w:p>
        </w:tc>
      </w:tr>
      <w:tr w:rsidR="003531E8" w14:paraId="2AF56CFA" w14:textId="77777777" w:rsidTr="004B0780">
        <w:trPr>
          <w:trHeight w:val="1411"/>
          <w:jc w:val="center"/>
        </w:trPr>
        <w:tc>
          <w:tcPr>
            <w:tcW w:w="2137" w:type="dxa"/>
            <w:tcBorders>
              <w:top w:val="double" w:sz="6" w:space="0" w:color="000000"/>
              <w:left w:val="double" w:sz="6" w:space="0" w:color="000000"/>
              <w:bottom w:val="single" w:sz="6" w:space="0" w:color="000000"/>
              <w:right w:val="single" w:sz="6" w:space="0" w:color="000000"/>
            </w:tcBorders>
          </w:tcPr>
          <w:p w14:paraId="7A357775" w14:textId="6E439FDD" w:rsidR="003531E8" w:rsidRDefault="004B0780">
            <w:pPr>
              <w:spacing w:after="0" w:line="259" w:lineRule="auto"/>
              <w:ind w:left="0" w:firstLine="0"/>
              <w:jc w:val="left"/>
            </w:pPr>
            <w:r>
              <w:rPr>
                <w:b/>
                <w:color w:val="000000"/>
              </w:rPr>
              <w:t>No of item to be insur</w:t>
            </w:r>
            <w:r w:rsidR="00D140DE">
              <w:rPr>
                <w:b/>
                <w:color w:val="000000"/>
              </w:rPr>
              <w:t xml:space="preserve">ed  </w:t>
            </w:r>
          </w:p>
        </w:tc>
        <w:tc>
          <w:tcPr>
            <w:tcW w:w="2564" w:type="dxa"/>
            <w:tcBorders>
              <w:top w:val="double" w:sz="6" w:space="0" w:color="000000"/>
              <w:left w:val="single" w:sz="6" w:space="0" w:color="000000"/>
              <w:bottom w:val="single" w:sz="6" w:space="0" w:color="000000"/>
              <w:right w:val="single" w:sz="6" w:space="0" w:color="000000"/>
            </w:tcBorders>
          </w:tcPr>
          <w:p w14:paraId="7034B52B" w14:textId="77777777" w:rsidR="003531E8" w:rsidRDefault="00D140DE">
            <w:pPr>
              <w:spacing w:after="0" w:line="259" w:lineRule="auto"/>
              <w:ind w:left="0" w:firstLine="0"/>
              <w:jc w:val="left"/>
            </w:pPr>
            <w:r>
              <w:rPr>
                <w:b/>
                <w:color w:val="000000"/>
              </w:rPr>
              <w:t xml:space="preserve">Description of Item </w:t>
            </w:r>
          </w:p>
        </w:tc>
        <w:tc>
          <w:tcPr>
            <w:tcW w:w="2979" w:type="dxa"/>
            <w:tcBorders>
              <w:top w:val="double" w:sz="6" w:space="0" w:color="000000"/>
              <w:left w:val="single" w:sz="6" w:space="0" w:color="000000"/>
              <w:bottom w:val="single" w:sz="6" w:space="0" w:color="000000"/>
              <w:right w:val="single" w:sz="6" w:space="0" w:color="000000"/>
            </w:tcBorders>
          </w:tcPr>
          <w:p w14:paraId="31172197" w14:textId="77777777" w:rsidR="003531E8" w:rsidRDefault="00D140DE">
            <w:pPr>
              <w:spacing w:after="0" w:line="259" w:lineRule="auto"/>
              <w:ind w:left="0" w:firstLine="0"/>
              <w:jc w:val="left"/>
            </w:pPr>
            <w:r>
              <w:rPr>
                <w:b/>
                <w:color w:val="000000"/>
              </w:rPr>
              <w:t xml:space="preserve">Name of Tenderer </w:t>
            </w:r>
          </w:p>
        </w:tc>
        <w:tc>
          <w:tcPr>
            <w:tcW w:w="1841" w:type="dxa"/>
            <w:tcBorders>
              <w:top w:val="double" w:sz="6" w:space="0" w:color="000000"/>
              <w:left w:val="single" w:sz="6" w:space="0" w:color="000000"/>
              <w:bottom w:val="single" w:sz="6" w:space="0" w:color="000000"/>
              <w:right w:val="double" w:sz="6" w:space="0" w:color="000000"/>
            </w:tcBorders>
          </w:tcPr>
          <w:p w14:paraId="5F707824" w14:textId="77777777" w:rsidR="003531E8" w:rsidRDefault="00D140DE">
            <w:pPr>
              <w:spacing w:after="0" w:line="259" w:lineRule="auto"/>
              <w:ind w:left="0" w:firstLine="0"/>
              <w:jc w:val="left"/>
            </w:pPr>
            <w:r>
              <w:rPr>
                <w:b/>
                <w:color w:val="000000"/>
              </w:rPr>
              <w:t xml:space="preserve">Tender Price  </w:t>
            </w:r>
          </w:p>
          <w:p w14:paraId="78BDF88F" w14:textId="77777777" w:rsidR="003531E8" w:rsidRDefault="00D140DE">
            <w:pPr>
              <w:spacing w:after="0" w:line="259" w:lineRule="auto"/>
              <w:ind w:left="0" w:firstLine="0"/>
              <w:jc w:val="left"/>
            </w:pPr>
            <w:r>
              <w:rPr>
                <w:b/>
                <w:color w:val="000000"/>
              </w:rPr>
              <w:t xml:space="preserve"> </w:t>
            </w:r>
          </w:p>
        </w:tc>
      </w:tr>
      <w:tr w:rsidR="003531E8" w14:paraId="071BB1DD" w14:textId="77777777" w:rsidTr="004B0780">
        <w:trPr>
          <w:trHeight w:val="418"/>
          <w:jc w:val="center"/>
        </w:trPr>
        <w:tc>
          <w:tcPr>
            <w:tcW w:w="2137" w:type="dxa"/>
            <w:tcBorders>
              <w:top w:val="single" w:sz="6" w:space="0" w:color="000000"/>
              <w:left w:val="double" w:sz="6" w:space="0" w:color="000000"/>
              <w:bottom w:val="single" w:sz="6" w:space="0" w:color="000000"/>
              <w:right w:val="single" w:sz="6" w:space="0" w:color="000000"/>
            </w:tcBorders>
          </w:tcPr>
          <w:p w14:paraId="2462835F" w14:textId="77777777" w:rsidR="003531E8" w:rsidRDefault="00D140DE">
            <w:pPr>
              <w:spacing w:after="0" w:line="259" w:lineRule="auto"/>
              <w:ind w:left="0" w:firstLine="0"/>
            </w:pPr>
            <w:r>
              <w:rPr>
                <w:color w:val="000000"/>
              </w:rPr>
              <w:t xml:space="preserve">No 1 </w:t>
            </w:r>
          </w:p>
        </w:tc>
        <w:tc>
          <w:tcPr>
            <w:tcW w:w="2564" w:type="dxa"/>
            <w:tcBorders>
              <w:top w:val="single" w:sz="6" w:space="0" w:color="000000"/>
              <w:left w:val="single" w:sz="6" w:space="0" w:color="000000"/>
              <w:bottom w:val="single" w:sz="6" w:space="0" w:color="000000"/>
              <w:right w:val="single" w:sz="6" w:space="0" w:color="000000"/>
            </w:tcBorders>
          </w:tcPr>
          <w:p w14:paraId="7256911A" w14:textId="77777777" w:rsidR="003531E8" w:rsidRDefault="00D140DE">
            <w:pPr>
              <w:spacing w:after="0" w:line="259" w:lineRule="auto"/>
              <w:ind w:left="0" w:firstLine="0"/>
              <w:jc w:val="left"/>
            </w:pPr>
            <w:r>
              <w:rPr>
                <w:color w:val="000000"/>
              </w:rPr>
              <w:t xml:space="preserve"> </w:t>
            </w:r>
          </w:p>
        </w:tc>
        <w:tc>
          <w:tcPr>
            <w:tcW w:w="2979" w:type="dxa"/>
            <w:tcBorders>
              <w:top w:val="single" w:sz="6" w:space="0" w:color="000000"/>
              <w:left w:val="single" w:sz="6" w:space="0" w:color="000000"/>
              <w:bottom w:val="single" w:sz="6" w:space="0" w:color="000000"/>
              <w:right w:val="single" w:sz="6" w:space="0" w:color="000000"/>
            </w:tcBorders>
          </w:tcPr>
          <w:p w14:paraId="7E09781F" w14:textId="77777777" w:rsidR="003531E8" w:rsidRDefault="00D140DE">
            <w:pPr>
              <w:spacing w:after="0" w:line="259" w:lineRule="auto"/>
              <w:ind w:left="0" w:firstLine="0"/>
              <w:jc w:val="left"/>
            </w:pPr>
            <w:r>
              <w:rPr>
                <w:color w:val="000000"/>
              </w:rPr>
              <w:t xml:space="preserve"> </w:t>
            </w:r>
          </w:p>
        </w:tc>
        <w:tc>
          <w:tcPr>
            <w:tcW w:w="1841" w:type="dxa"/>
            <w:tcBorders>
              <w:top w:val="single" w:sz="6" w:space="0" w:color="000000"/>
              <w:left w:val="single" w:sz="6" w:space="0" w:color="000000"/>
              <w:bottom w:val="single" w:sz="6" w:space="0" w:color="000000"/>
              <w:right w:val="double" w:sz="6" w:space="0" w:color="000000"/>
            </w:tcBorders>
          </w:tcPr>
          <w:p w14:paraId="4C5229D5" w14:textId="77777777" w:rsidR="003531E8" w:rsidRDefault="00D140DE">
            <w:pPr>
              <w:spacing w:after="0" w:line="259" w:lineRule="auto"/>
              <w:ind w:left="0" w:firstLine="0"/>
              <w:jc w:val="left"/>
            </w:pPr>
            <w:r>
              <w:rPr>
                <w:color w:val="000000"/>
              </w:rPr>
              <w:t xml:space="preserve"> </w:t>
            </w:r>
          </w:p>
        </w:tc>
      </w:tr>
      <w:tr w:rsidR="003531E8" w14:paraId="05C8534F" w14:textId="77777777" w:rsidTr="004B0780">
        <w:trPr>
          <w:trHeight w:val="418"/>
          <w:jc w:val="center"/>
        </w:trPr>
        <w:tc>
          <w:tcPr>
            <w:tcW w:w="2137" w:type="dxa"/>
            <w:tcBorders>
              <w:top w:val="single" w:sz="6" w:space="0" w:color="000000"/>
              <w:left w:val="double" w:sz="6" w:space="0" w:color="000000"/>
              <w:bottom w:val="single" w:sz="6" w:space="0" w:color="000000"/>
              <w:right w:val="single" w:sz="6" w:space="0" w:color="000000"/>
            </w:tcBorders>
          </w:tcPr>
          <w:p w14:paraId="4C832AD3" w14:textId="77777777" w:rsidR="003531E8" w:rsidRDefault="00D140DE">
            <w:pPr>
              <w:spacing w:after="0" w:line="259" w:lineRule="auto"/>
              <w:ind w:left="0" w:firstLine="0"/>
            </w:pPr>
            <w:r>
              <w:rPr>
                <w:color w:val="000000"/>
              </w:rPr>
              <w:t xml:space="preserve">No 2 </w:t>
            </w:r>
          </w:p>
        </w:tc>
        <w:tc>
          <w:tcPr>
            <w:tcW w:w="2564" w:type="dxa"/>
            <w:tcBorders>
              <w:top w:val="single" w:sz="6" w:space="0" w:color="000000"/>
              <w:left w:val="single" w:sz="6" w:space="0" w:color="000000"/>
              <w:bottom w:val="single" w:sz="6" w:space="0" w:color="000000"/>
              <w:right w:val="single" w:sz="6" w:space="0" w:color="000000"/>
            </w:tcBorders>
          </w:tcPr>
          <w:p w14:paraId="5F0EBBB0" w14:textId="77777777" w:rsidR="003531E8" w:rsidRDefault="00D140DE">
            <w:pPr>
              <w:spacing w:after="0" w:line="259" w:lineRule="auto"/>
              <w:ind w:left="0" w:firstLine="0"/>
              <w:jc w:val="left"/>
            </w:pPr>
            <w:r>
              <w:rPr>
                <w:color w:val="000000"/>
              </w:rPr>
              <w:t xml:space="preserve"> </w:t>
            </w:r>
          </w:p>
        </w:tc>
        <w:tc>
          <w:tcPr>
            <w:tcW w:w="2979" w:type="dxa"/>
            <w:tcBorders>
              <w:top w:val="single" w:sz="6" w:space="0" w:color="000000"/>
              <w:left w:val="single" w:sz="6" w:space="0" w:color="000000"/>
              <w:bottom w:val="single" w:sz="6" w:space="0" w:color="000000"/>
              <w:right w:val="single" w:sz="6" w:space="0" w:color="000000"/>
            </w:tcBorders>
          </w:tcPr>
          <w:p w14:paraId="53434360" w14:textId="77777777" w:rsidR="003531E8" w:rsidRDefault="00D140DE">
            <w:pPr>
              <w:spacing w:after="0" w:line="259" w:lineRule="auto"/>
              <w:ind w:left="0" w:firstLine="0"/>
              <w:jc w:val="left"/>
            </w:pPr>
            <w:r>
              <w:rPr>
                <w:color w:val="000000"/>
              </w:rPr>
              <w:t xml:space="preserve"> </w:t>
            </w:r>
          </w:p>
        </w:tc>
        <w:tc>
          <w:tcPr>
            <w:tcW w:w="1841" w:type="dxa"/>
            <w:tcBorders>
              <w:top w:val="single" w:sz="6" w:space="0" w:color="000000"/>
              <w:left w:val="single" w:sz="6" w:space="0" w:color="000000"/>
              <w:bottom w:val="single" w:sz="6" w:space="0" w:color="000000"/>
              <w:right w:val="double" w:sz="6" w:space="0" w:color="000000"/>
            </w:tcBorders>
          </w:tcPr>
          <w:p w14:paraId="567C9E0E" w14:textId="77777777" w:rsidR="003531E8" w:rsidRDefault="00D140DE">
            <w:pPr>
              <w:spacing w:after="0" w:line="259" w:lineRule="auto"/>
              <w:ind w:left="0" w:firstLine="0"/>
              <w:jc w:val="left"/>
            </w:pPr>
            <w:r>
              <w:rPr>
                <w:color w:val="000000"/>
              </w:rPr>
              <w:t xml:space="preserve"> </w:t>
            </w:r>
          </w:p>
        </w:tc>
      </w:tr>
      <w:tr w:rsidR="003531E8" w14:paraId="1DD46E16" w14:textId="77777777" w:rsidTr="004B0780">
        <w:trPr>
          <w:trHeight w:val="418"/>
          <w:jc w:val="center"/>
        </w:trPr>
        <w:tc>
          <w:tcPr>
            <w:tcW w:w="2137" w:type="dxa"/>
            <w:tcBorders>
              <w:top w:val="single" w:sz="6" w:space="0" w:color="000000"/>
              <w:left w:val="double" w:sz="6" w:space="0" w:color="000000"/>
              <w:bottom w:val="single" w:sz="6" w:space="0" w:color="000000"/>
              <w:right w:val="single" w:sz="6" w:space="0" w:color="000000"/>
            </w:tcBorders>
          </w:tcPr>
          <w:p w14:paraId="7130B777" w14:textId="77777777" w:rsidR="003531E8" w:rsidRDefault="00D140DE">
            <w:pPr>
              <w:spacing w:after="0" w:line="259" w:lineRule="auto"/>
              <w:ind w:left="0" w:firstLine="0"/>
            </w:pPr>
            <w:r>
              <w:rPr>
                <w:color w:val="000000"/>
              </w:rPr>
              <w:t xml:space="preserve">No 3 </w:t>
            </w:r>
          </w:p>
        </w:tc>
        <w:tc>
          <w:tcPr>
            <w:tcW w:w="2564" w:type="dxa"/>
            <w:tcBorders>
              <w:top w:val="single" w:sz="6" w:space="0" w:color="000000"/>
              <w:left w:val="single" w:sz="6" w:space="0" w:color="000000"/>
              <w:bottom w:val="single" w:sz="6" w:space="0" w:color="000000"/>
              <w:right w:val="single" w:sz="6" w:space="0" w:color="000000"/>
            </w:tcBorders>
          </w:tcPr>
          <w:p w14:paraId="74FB5227" w14:textId="77777777" w:rsidR="003531E8" w:rsidRDefault="00D140DE">
            <w:pPr>
              <w:spacing w:after="0" w:line="259" w:lineRule="auto"/>
              <w:ind w:left="0" w:firstLine="0"/>
              <w:jc w:val="left"/>
            </w:pPr>
            <w:r>
              <w:rPr>
                <w:color w:val="000000"/>
              </w:rPr>
              <w:t xml:space="preserve"> </w:t>
            </w:r>
          </w:p>
        </w:tc>
        <w:tc>
          <w:tcPr>
            <w:tcW w:w="2979" w:type="dxa"/>
            <w:tcBorders>
              <w:top w:val="single" w:sz="6" w:space="0" w:color="000000"/>
              <w:left w:val="single" w:sz="6" w:space="0" w:color="000000"/>
              <w:bottom w:val="single" w:sz="6" w:space="0" w:color="000000"/>
              <w:right w:val="single" w:sz="6" w:space="0" w:color="000000"/>
            </w:tcBorders>
          </w:tcPr>
          <w:p w14:paraId="688BA12B" w14:textId="77777777" w:rsidR="003531E8" w:rsidRDefault="00D140DE">
            <w:pPr>
              <w:spacing w:after="0" w:line="259" w:lineRule="auto"/>
              <w:ind w:left="0" w:firstLine="0"/>
              <w:jc w:val="left"/>
            </w:pPr>
            <w:r>
              <w:rPr>
                <w:color w:val="000000"/>
              </w:rPr>
              <w:t xml:space="preserve"> </w:t>
            </w:r>
          </w:p>
        </w:tc>
        <w:tc>
          <w:tcPr>
            <w:tcW w:w="1841" w:type="dxa"/>
            <w:tcBorders>
              <w:top w:val="single" w:sz="6" w:space="0" w:color="000000"/>
              <w:left w:val="single" w:sz="6" w:space="0" w:color="000000"/>
              <w:bottom w:val="single" w:sz="6" w:space="0" w:color="000000"/>
              <w:right w:val="double" w:sz="6" w:space="0" w:color="000000"/>
            </w:tcBorders>
          </w:tcPr>
          <w:p w14:paraId="4FB2EA54" w14:textId="77777777" w:rsidR="003531E8" w:rsidRDefault="00D140DE">
            <w:pPr>
              <w:spacing w:after="0" w:line="259" w:lineRule="auto"/>
              <w:ind w:left="0" w:firstLine="0"/>
              <w:jc w:val="left"/>
            </w:pPr>
            <w:r>
              <w:rPr>
                <w:color w:val="000000"/>
              </w:rPr>
              <w:t xml:space="preserve"> </w:t>
            </w:r>
          </w:p>
        </w:tc>
      </w:tr>
    </w:tbl>
    <w:p w14:paraId="79900619" w14:textId="77777777" w:rsidR="003531E8" w:rsidRDefault="00D140DE">
      <w:pPr>
        <w:spacing w:after="0" w:line="259" w:lineRule="auto"/>
        <w:ind w:left="463" w:firstLine="0"/>
        <w:jc w:val="left"/>
      </w:pPr>
      <w:r>
        <w:rPr>
          <w:color w:val="000000"/>
        </w:rPr>
        <w:t xml:space="preserve"> </w:t>
      </w:r>
    </w:p>
    <w:p w14:paraId="2546F18F" w14:textId="77777777" w:rsidR="003531E8" w:rsidRDefault="00D140DE">
      <w:pPr>
        <w:spacing w:after="0" w:line="259" w:lineRule="auto"/>
        <w:ind w:left="463" w:firstLine="0"/>
        <w:jc w:val="left"/>
      </w:pPr>
      <w:r>
        <w:rPr>
          <w:color w:val="000000"/>
        </w:rPr>
        <w:t xml:space="preserve"> </w:t>
      </w:r>
    </w:p>
    <w:p w14:paraId="2DADB3D2" w14:textId="77777777" w:rsidR="003531E8" w:rsidRDefault="00D140DE">
      <w:pPr>
        <w:spacing w:after="0" w:line="439" w:lineRule="auto"/>
        <w:ind w:left="463" w:right="11131" w:firstLine="0"/>
        <w:jc w:val="left"/>
      </w:pPr>
      <w:r>
        <w:rPr>
          <w:color w:val="000000"/>
        </w:rPr>
        <w:t xml:space="preserve"> </w:t>
      </w:r>
      <w:r>
        <w:rPr>
          <w:b/>
        </w:rPr>
        <w:t xml:space="preserve"> </w:t>
      </w:r>
    </w:p>
    <w:p w14:paraId="7BD853F4" w14:textId="77777777" w:rsidR="003531E8" w:rsidRDefault="00D140DE">
      <w:pPr>
        <w:spacing w:after="0" w:line="259" w:lineRule="auto"/>
        <w:ind w:left="10582" w:firstLine="0"/>
        <w:jc w:val="left"/>
      </w:pPr>
      <w:r>
        <w:rPr>
          <w:noProof/>
        </w:rPr>
        <w:drawing>
          <wp:inline distT="0" distB="0" distL="0" distR="0" wp14:anchorId="457DA523" wp14:editId="0034FD45">
            <wp:extent cx="137161" cy="103632"/>
            <wp:effectExtent l="0" t="0" r="0" b="0"/>
            <wp:docPr id="221519" name="Picture 221519"/>
            <wp:cNvGraphicFramePr/>
            <a:graphic xmlns:a="http://schemas.openxmlformats.org/drawingml/2006/main">
              <a:graphicData uri="http://schemas.openxmlformats.org/drawingml/2006/picture">
                <pic:pic xmlns:pic="http://schemas.openxmlformats.org/drawingml/2006/picture">
                  <pic:nvPicPr>
                    <pic:cNvPr id="221519" name="Picture 221519"/>
                    <pic:cNvPicPr/>
                  </pic:nvPicPr>
                  <pic:blipFill>
                    <a:blip r:embed="rId46"/>
                    <a:stretch>
                      <a:fillRect/>
                    </a:stretch>
                  </pic:blipFill>
                  <pic:spPr>
                    <a:xfrm>
                      <a:off x="0" y="0"/>
                      <a:ext cx="137161" cy="103632"/>
                    </a:xfrm>
                    <a:prstGeom prst="rect">
                      <a:avLst/>
                    </a:prstGeom>
                  </pic:spPr>
                </pic:pic>
              </a:graphicData>
            </a:graphic>
          </wp:inline>
        </w:drawing>
      </w:r>
    </w:p>
    <w:p w14:paraId="3519C196" w14:textId="77777777" w:rsidR="003531E8" w:rsidRDefault="00D140DE">
      <w:pPr>
        <w:spacing w:after="224" w:line="249" w:lineRule="auto"/>
        <w:ind w:left="939" w:hanging="10"/>
        <w:jc w:val="left"/>
      </w:pPr>
      <w:r>
        <w:rPr>
          <w:b/>
        </w:rPr>
        <w:lastRenderedPageBreak/>
        <w:t>3)</w:t>
      </w:r>
      <w:r>
        <w:rPr>
          <w:rFonts w:ascii="Arial" w:eastAsia="Arial" w:hAnsi="Arial" w:cs="Arial"/>
          <w:b/>
        </w:rPr>
        <w:t xml:space="preserve"> </w:t>
      </w:r>
      <w:r>
        <w:rPr>
          <w:b/>
        </w:rPr>
        <w:t xml:space="preserve">How to request a debriefing? </w:t>
      </w:r>
    </w:p>
    <w:p w14:paraId="38245A67" w14:textId="77777777" w:rsidR="003531E8" w:rsidRDefault="00D140DE">
      <w:pPr>
        <w:spacing w:after="0" w:line="249" w:lineRule="auto"/>
        <w:ind w:left="975" w:right="708" w:hanging="10"/>
        <w:jc w:val="left"/>
      </w:pPr>
      <w:r>
        <w:rPr>
          <w:b/>
        </w:rPr>
        <w:t>DEADLINE: The deadline to request a debriefing expires at midnight on [</w:t>
      </w:r>
      <w:r>
        <w:rPr>
          <w:b/>
          <w:i/>
        </w:rPr>
        <w:t>insert date</w:t>
      </w:r>
      <w:r>
        <w:rPr>
          <w:b/>
        </w:rPr>
        <w:t>] (local time).</w:t>
      </w:r>
      <w:r>
        <w:rPr>
          <w:b/>
          <w:color w:val="000000"/>
        </w:rPr>
        <w:t xml:space="preserve"> </w:t>
      </w:r>
    </w:p>
    <w:p w14:paraId="65AD031F" w14:textId="77777777" w:rsidR="003531E8" w:rsidRDefault="00D140DE">
      <w:pPr>
        <w:ind w:left="970" w:right="1005"/>
      </w:pPr>
      <w:r>
        <w:t>You may request a debriefing in relation to the results of the evaluation of your Tender. If you decide to request a debriefing your written request must be made within three (3) Business Days of receipt of this Notification of Intention to Award.</w:t>
      </w:r>
      <w:r>
        <w:rPr>
          <w:color w:val="000000"/>
        </w:rPr>
        <w:t xml:space="preserve"> </w:t>
      </w:r>
    </w:p>
    <w:p w14:paraId="395DB712" w14:textId="77777777" w:rsidR="003531E8" w:rsidRDefault="00D140DE">
      <w:pPr>
        <w:spacing w:after="82"/>
        <w:ind w:left="970" w:right="781"/>
      </w:pPr>
      <w:r>
        <w:t>Provide the contract name, reference number, name of the Tenderer, contact details; and address the request for debriefing as follows:</w:t>
      </w:r>
      <w:r>
        <w:rPr>
          <w:color w:val="000000"/>
        </w:rPr>
        <w:t xml:space="preserve"> </w:t>
      </w:r>
    </w:p>
    <w:p w14:paraId="5B44FC36" w14:textId="77777777" w:rsidR="003531E8" w:rsidRDefault="00D140DE">
      <w:pPr>
        <w:spacing w:after="84"/>
        <w:ind w:left="970" w:right="781"/>
      </w:pPr>
      <w:r>
        <w:rPr>
          <w:b/>
        </w:rPr>
        <w:t>Attention</w:t>
      </w:r>
      <w:r>
        <w:t>: .......................................................................[</w:t>
      </w:r>
      <w:r>
        <w:rPr>
          <w:i/>
        </w:rPr>
        <w:t>insert full name of person, if applicable</w:t>
      </w:r>
      <w:r>
        <w:t>]</w:t>
      </w:r>
      <w:r>
        <w:rPr>
          <w:color w:val="000000"/>
        </w:rPr>
        <w:t xml:space="preserve"> </w:t>
      </w:r>
    </w:p>
    <w:p w14:paraId="008C992F" w14:textId="77777777" w:rsidR="003531E8" w:rsidRDefault="00D140DE">
      <w:pPr>
        <w:spacing w:after="84"/>
        <w:ind w:left="970" w:right="781"/>
      </w:pPr>
      <w:r>
        <w:rPr>
          <w:b/>
        </w:rPr>
        <w:t>Title/position</w:t>
      </w:r>
      <w:r>
        <w:t>: ................................................................[</w:t>
      </w:r>
      <w:r>
        <w:rPr>
          <w:i/>
        </w:rPr>
        <w:t>insert title/position</w:t>
      </w:r>
      <w:r>
        <w:t>]</w:t>
      </w:r>
      <w:r>
        <w:rPr>
          <w:color w:val="000000"/>
        </w:rPr>
        <w:t xml:space="preserve"> </w:t>
      </w:r>
    </w:p>
    <w:p w14:paraId="2CDD5354" w14:textId="77777777" w:rsidR="003531E8" w:rsidRDefault="00D140DE">
      <w:pPr>
        <w:spacing w:after="81"/>
        <w:ind w:left="970" w:right="781"/>
      </w:pPr>
      <w:r>
        <w:rPr>
          <w:b/>
        </w:rPr>
        <w:t>Agency</w:t>
      </w:r>
      <w:r>
        <w:t>: ...........................................................................[</w:t>
      </w:r>
      <w:r>
        <w:rPr>
          <w:i/>
        </w:rPr>
        <w:t>insert name of Procuring Entity</w:t>
      </w:r>
      <w:r>
        <w:t>]</w:t>
      </w:r>
      <w:r>
        <w:rPr>
          <w:color w:val="000000"/>
        </w:rPr>
        <w:t xml:space="preserve"> </w:t>
      </w:r>
    </w:p>
    <w:p w14:paraId="41D27A49" w14:textId="77777777" w:rsidR="003531E8" w:rsidRDefault="00D140DE">
      <w:pPr>
        <w:ind w:left="970" w:right="781"/>
      </w:pPr>
      <w:r>
        <w:rPr>
          <w:b/>
        </w:rPr>
        <w:t>Email address</w:t>
      </w:r>
      <w:r>
        <w:t>: ................................................................[</w:t>
      </w:r>
      <w:r>
        <w:rPr>
          <w:i/>
        </w:rPr>
        <w:t>insert email address</w:t>
      </w:r>
      <w:r>
        <w:t>]</w:t>
      </w:r>
      <w:r>
        <w:rPr>
          <w:color w:val="000000"/>
        </w:rPr>
        <w:t xml:space="preserve"> </w:t>
      </w:r>
    </w:p>
    <w:p w14:paraId="42AA0D69" w14:textId="77777777" w:rsidR="003531E8" w:rsidRDefault="00D140DE">
      <w:pPr>
        <w:ind w:left="970" w:right="1013"/>
      </w:pPr>
      <w:r>
        <w:t>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w:t>
      </w:r>
      <w:r>
        <w:rPr>
          <w:color w:val="000000"/>
        </w:rPr>
        <w:t xml:space="preserve"> </w:t>
      </w:r>
    </w:p>
    <w:p w14:paraId="10D150DC" w14:textId="77777777" w:rsidR="003531E8" w:rsidRDefault="00D140DE">
      <w:pPr>
        <w:ind w:left="970" w:right="781"/>
      </w:pPr>
      <w:r>
        <w:t>The debriefing may be in writing, by phone, video conference call or in person. We shall promptly advise you in writing how the debriefing will take place and confirm the date and time.</w:t>
      </w:r>
      <w:r>
        <w:rPr>
          <w:color w:val="000000"/>
        </w:rPr>
        <w:t xml:space="preserve"> </w:t>
      </w:r>
    </w:p>
    <w:p w14:paraId="4917C7FC" w14:textId="77777777" w:rsidR="003531E8" w:rsidRDefault="00D140DE">
      <w:pPr>
        <w:ind w:left="968" w:right="1009"/>
      </w:pPr>
      <w:r>
        <w:t>If the deadline to request a debriefing has expired, you may still request a debriefing. In this case, we will provide the debriefing as soon as practicable, and normally no later than fifteen (15) Business Days from the date of publication of the Contract Award Notice.</w:t>
      </w:r>
      <w:r>
        <w:rPr>
          <w:color w:val="000000"/>
        </w:rPr>
        <w:t xml:space="preserve"> </w:t>
      </w:r>
    </w:p>
    <w:p w14:paraId="305FF400" w14:textId="77777777" w:rsidR="003531E8" w:rsidRDefault="00D140DE">
      <w:pPr>
        <w:pStyle w:val="Heading4"/>
        <w:ind w:left="382"/>
      </w:pPr>
      <w:r>
        <w:t>4)</w:t>
      </w:r>
      <w:r>
        <w:rPr>
          <w:rFonts w:ascii="Arial" w:eastAsia="Arial" w:hAnsi="Arial" w:cs="Arial"/>
        </w:rPr>
        <w:t xml:space="preserve"> </w:t>
      </w:r>
      <w:r>
        <w:t xml:space="preserve">How to make a complaint </w:t>
      </w:r>
    </w:p>
    <w:p w14:paraId="6C207B97" w14:textId="77777777" w:rsidR="003531E8" w:rsidRDefault="00D140DE">
      <w:pPr>
        <w:spacing w:after="224" w:line="249" w:lineRule="auto"/>
        <w:ind w:left="973" w:right="863" w:hanging="10"/>
        <w:jc w:val="left"/>
      </w:pPr>
      <w:r>
        <w:rPr>
          <w:b/>
        </w:rPr>
        <w:t>Period: Procurement-related Complaint challenging the decision to award shall be submitted by [</w:t>
      </w:r>
      <w:r>
        <w:rPr>
          <w:b/>
          <w:i/>
        </w:rPr>
        <w:t>insert date and time</w:t>
      </w:r>
      <w:r>
        <w:rPr>
          <w:b/>
        </w:rPr>
        <w:t>].</w:t>
      </w:r>
      <w:r>
        <w:rPr>
          <w:b/>
          <w:color w:val="000000"/>
        </w:rPr>
        <w:t xml:space="preserve"> </w:t>
      </w:r>
    </w:p>
    <w:p w14:paraId="353236A8" w14:textId="77777777" w:rsidR="003531E8" w:rsidRDefault="00D140DE">
      <w:pPr>
        <w:spacing w:after="0"/>
        <w:ind w:left="968" w:right="781"/>
      </w:pPr>
      <w:proofErr w:type="gramStart"/>
      <w:r>
        <w:t>Providethecontractname,referencenumber</w:t>
      </w:r>
      <w:proofErr w:type="gramEnd"/>
      <w:r>
        <w:t>,nameoftheTenderer,contactdetails; and address the Procurement- related Complaint as follows:</w:t>
      </w:r>
      <w:r>
        <w:rPr>
          <w:color w:val="000000"/>
        </w:rPr>
        <w:t xml:space="preserve"> </w:t>
      </w:r>
    </w:p>
    <w:p w14:paraId="6267ACF6" w14:textId="77777777" w:rsidR="003531E8" w:rsidRDefault="00D140DE">
      <w:pPr>
        <w:spacing w:after="19"/>
        <w:ind w:left="968" w:right="781"/>
      </w:pPr>
      <w:proofErr w:type="gramStart"/>
      <w:r>
        <w:rPr>
          <w:b/>
        </w:rPr>
        <w:t>Attention</w:t>
      </w:r>
      <w:r>
        <w:t>:...............................................................</w:t>
      </w:r>
      <w:proofErr w:type="gramEnd"/>
      <w:r>
        <w:t>[</w:t>
      </w:r>
      <w:r>
        <w:rPr>
          <w:i/>
        </w:rPr>
        <w:t>insert full name of person, if applicable</w:t>
      </w:r>
      <w:r>
        <w:t>]</w:t>
      </w:r>
      <w:r>
        <w:rPr>
          <w:color w:val="000000"/>
        </w:rPr>
        <w:t xml:space="preserve"> </w:t>
      </w:r>
    </w:p>
    <w:p w14:paraId="3E6342B7" w14:textId="77777777" w:rsidR="003531E8" w:rsidRDefault="00D140DE">
      <w:pPr>
        <w:spacing w:after="19"/>
        <w:ind w:left="968" w:right="781"/>
      </w:pPr>
      <w:r>
        <w:rPr>
          <w:b/>
        </w:rPr>
        <w:t>Title/</w:t>
      </w:r>
      <w:proofErr w:type="gramStart"/>
      <w:r>
        <w:rPr>
          <w:b/>
        </w:rPr>
        <w:t>position</w:t>
      </w:r>
      <w:r>
        <w:t>:.........................................................</w:t>
      </w:r>
      <w:proofErr w:type="gramEnd"/>
      <w:r>
        <w:t>[</w:t>
      </w:r>
      <w:r>
        <w:rPr>
          <w:i/>
        </w:rPr>
        <w:t>insert title/position</w:t>
      </w:r>
      <w:r>
        <w:t>]</w:t>
      </w:r>
      <w:r>
        <w:rPr>
          <w:color w:val="000000"/>
        </w:rPr>
        <w:t xml:space="preserve"> </w:t>
      </w:r>
    </w:p>
    <w:p w14:paraId="01034F29" w14:textId="77777777" w:rsidR="003531E8" w:rsidRDefault="00D140DE">
      <w:pPr>
        <w:spacing w:after="19"/>
        <w:ind w:left="968" w:right="781"/>
      </w:pPr>
      <w:proofErr w:type="gramStart"/>
      <w:r>
        <w:rPr>
          <w:b/>
        </w:rPr>
        <w:t>Agency</w:t>
      </w:r>
      <w:r>
        <w:t>:...................................................................</w:t>
      </w:r>
      <w:proofErr w:type="gramEnd"/>
      <w:r>
        <w:t>[</w:t>
      </w:r>
      <w:r>
        <w:rPr>
          <w:i/>
        </w:rPr>
        <w:t>insert name of Procuring Entity</w:t>
      </w:r>
      <w:r>
        <w:t>]</w:t>
      </w:r>
      <w:r>
        <w:rPr>
          <w:color w:val="000000"/>
        </w:rPr>
        <w:t xml:space="preserve"> </w:t>
      </w:r>
    </w:p>
    <w:p w14:paraId="770081DA" w14:textId="77777777" w:rsidR="003531E8" w:rsidRDefault="00D140DE">
      <w:pPr>
        <w:ind w:left="968" w:right="781"/>
      </w:pPr>
      <w:r>
        <w:rPr>
          <w:b/>
        </w:rPr>
        <w:t xml:space="preserve">Email </w:t>
      </w:r>
      <w:proofErr w:type="gramStart"/>
      <w:r>
        <w:rPr>
          <w:b/>
        </w:rPr>
        <w:t>address</w:t>
      </w:r>
      <w:r>
        <w:t>:.........................................................</w:t>
      </w:r>
      <w:proofErr w:type="gramEnd"/>
      <w:r>
        <w:t>[</w:t>
      </w:r>
      <w:r>
        <w:rPr>
          <w:i/>
        </w:rPr>
        <w:t>insert email address</w:t>
      </w:r>
      <w:r>
        <w:t>]</w:t>
      </w:r>
      <w:r>
        <w:rPr>
          <w:color w:val="000000"/>
        </w:rPr>
        <w:t xml:space="preserve"> </w:t>
      </w:r>
    </w:p>
    <w:p w14:paraId="69827D9B" w14:textId="77777777" w:rsidR="003531E8" w:rsidRDefault="00D140DE">
      <w:pPr>
        <w:spacing w:after="211"/>
        <w:ind w:left="968" w:right="1010"/>
      </w:pPr>
      <w: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 in the Standstill Period and received by us before the Standstill Period ends.</w:t>
      </w:r>
      <w:r>
        <w:rPr>
          <w:color w:val="000000"/>
        </w:rPr>
        <w:t xml:space="preserve"> </w:t>
      </w:r>
    </w:p>
    <w:p w14:paraId="4E19A0F6" w14:textId="77777777" w:rsidR="003531E8" w:rsidRDefault="00D140DE">
      <w:pPr>
        <w:spacing w:after="19"/>
        <w:ind w:left="968" w:right="781"/>
      </w:pPr>
      <w:r>
        <w:t>In summary, there are four essential requirements:</w:t>
      </w:r>
      <w:r>
        <w:rPr>
          <w:color w:val="000000"/>
        </w:rPr>
        <w:t xml:space="preserve"> </w:t>
      </w:r>
    </w:p>
    <w:p w14:paraId="4840EEA9" w14:textId="77777777" w:rsidR="003531E8" w:rsidRDefault="00D140DE">
      <w:pPr>
        <w:numPr>
          <w:ilvl w:val="0"/>
          <w:numId w:val="44"/>
        </w:numPr>
        <w:spacing w:after="0" w:line="259" w:lineRule="auto"/>
        <w:ind w:right="781" w:hanging="564"/>
      </w:pPr>
      <w:r>
        <w:t>You must be an 'interested party'. In this case, that means a Tenderer who submitted a Tender in this tendering process, and is the recipient of a Notification of Intention to Award.</w:t>
      </w:r>
      <w:r>
        <w:rPr>
          <w:color w:val="000000"/>
        </w:rPr>
        <w:t xml:space="preserve"> </w:t>
      </w:r>
    </w:p>
    <w:p w14:paraId="7E109571" w14:textId="77777777" w:rsidR="003531E8" w:rsidRDefault="00D140DE">
      <w:pPr>
        <w:numPr>
          <w:ilvl w:val="0"/>
          <w:numId w:val="44"/>
        </w:numPr>
        <w:spacing w:after="19"/>
        <w:ind w:right="781" w:hanging="564"/>
      </w:pPr>
      <w:r>
        <w:t>The complaint can only challenge the decision to award the contract.</w:t>
      </w:r>
      <w:r>
        <w:rPr>
          <w:color w:val="000000"/>
        </w:rPr>
        <w:t xml:space="preserve"> </w:t>
      </w:r>
    </w:p>
    <w:p w14:paraId="5D421E43" w14:textId="77777777" w:rsidR="003531E8" w:rsidRDefault="00D140DE">
      <w:pPr>
        <w:numPr>
          <w:ilvl w:val="0"/>
          <w:numId w:val="44"/>
        </w:numPr>
        <w:spacing w:after="19"/>
        <w:ind w:right="781" w:hanging="564"/>
      </w:pPr>
      <w:r>
        <w:t>You must submit the complaint with in the period stated above.</w:t>
      </w:r>
      <w:r>
        <w:rPr>
          <w:color w:val="000000"/>
        </w:rPr>
        <w:t xml:space="preserve"> </w:t>
      </w:r>
    </w:p>
    <w:p w14:paraId="4C8FE740" w14:textId="77777777" w:rsidR="003531E8" w:rsidRDefault="00D140DE">
      <w:pPr>
        <w:numPr>
          <w:ilvl w:val="0"/>
          <w:numId w:val="44"/>
        </w:numPr>
        <w:spacing w:after="19"/>
        <w:ind w:right="781" w:hanging="564"/>
      </w:pPr>
      <w:r>
        <w:t>You must include, in your complaint, all of the information required to support the complaint.</w:t>
      </w:r>
      <w:r>
        <w:rPr>
          <w:color w:val="000000"/>
        </w:rPr>
        <w:t xml:space="preserve"> </w:t>
      </w:r>
    </w:p>
    <w:p w14:paraId="377F428A" w14:textId="7FBEE949" w:rsidR="003531E8" w:rsidRDefault="00D140DE" w:rsidP="00BB0AF0">
      <w:pPr>
        <w:numPr>
          <w:ilvl w:val="0"/>
          <w:numId w:val="44"/>
        </w:numPr>
        <w:spacing w:after="22"/>
        <w:ind w:right="781" w:hanging="564"/>
      </w:pPr>
      <w:r>
        <w:t xml:space="preserve">The application must be accompanied by the fees set out in the Procurement Regulations, which shall not </w:t>
      </w:r>
      <w:proofErr w:type="gramStart"/>
      <w:r>
        <w:t>be  refundable</w:t>
      </w:r>
      <w:proofErr w:type="gramEnd"/>
      <w:r>
        <w:t xml:space="preserve"> (information available from the P</w:t>
      </w:r>
      <w:r w:rsidR="00B86F8A">
        <w:t xml:space="preserve">ublic Procurement Authority at </w:t>
      </w:r>
      <w:r w:rsidRPr="00B86F8A">
        <w:rPr>
          <w:color w:val="000000"/>
          <w:u w:val="single" w:color="0000C4"/>
        </w:rPr>
        <w:t xml:space="preserve">or </w:t>
      </w:r>
      <w:r w:rsidRPr="00B86F8A">
        <w:rPr>
          <w:color w:val="0000C4"/>
          <w:u w:val="single" w:color="0000C4"/>
        </w:rPr>
        <w:t xml:space="preserve">info@ppra.go.ke </w:t>
      </w:r>
      <w:r w:rsidRPr="00BB0AF0">
        <w:rPr>
          <w:color w:val="000000"/>
        </w:rPr>
        <w:t xml:space="preserve">  </w:t>
      </w:r>
    </w:p>
    <w:p w14:paraId="2828753C" w14:textId="77777777" w:rsidR="003531E8" w:rsidRDefault="00D140DE">
      <w:pPr>
        <w:spacing w:after="209" w:line="259" w:lineRule="auto"/>
        <w:ind w:left="1556" w:firstLine="0"/>
        <w:jc w:val="left"/>
      </w:pPr>
      <w:r>
        <w:rPr>
          <w:color w:val="000000"/>
        </w:rPr>
        <w:t xml:space="preserve"> </w:t>
      </w:r>
    </w:p>
    <w:p w14:paraId="3326551E" w14:textId="77777777" w:rsidR="003531E8" w:rsidRDefault="00D140DE">
      <w:pPr>
        <w:pStyle w:val="Heading4"/>
        <w:ind w:left="382"/>
      </w:pPr>
      <w:r>
        <w:t>5)</w:t>
      </w:r>
      <w:r>
        <w:rPr>
          <w:rFonts w:ascii="Arial" w:eastAsia="Arial" w:hAnsi="Arial" w:cs="Arial"/>
        </w:rPr>
        <w:t xml:space="preserve"> </w:t>
      </w:r>
      <w:r>
        <w:t xml:space="preserve">Standstill Period  </w:t>
      </w:r>
    </w:p>
    <w:p w14:paraId="609C1CF7" w14:textId="77777777" w:rsidR="003531E8" w:rsidRDefault="00D140DE">
      <w:pPr>
        <w:spacing w:after="0" w:line="259" w:lineRule="auto"/>
        <w:ind w:left="10" w:right="73" w:hanging="10"/>
        <w:jc w:val="center"/>
      </w:pPr>
      <w:r>
        <w:t>DEADLINE: The Standstill Period is due to end at midnight on [</w:t>
      </w:r>
      <w:r>
        <w:rPr>
          <w:i/>
        </w:rPr>
        <w:t>insert date</w:t>
      </w:r>
      <w:r>
        <w:t>] (local time).</w:t>
      </w:r>
      <w:r>
        <w:rPr>
          <w:color w:val="000000"/>
        </w:rPr>
        <w:t xml:space="preserve"> </w:t>
      </w:r>
      <w:r>
        <w:t xml:space="preserve">The Standstill </w:t>
      </w:r>
    </w:p>
    <w:p w14:paraId="60100AFE" w14:textId="77777777" w:rsidR="003531E8" w:rsidRDefault="00D140DE">
      <w:pPr>
        <w:spacing w:after="0"/>
        <w:ind w:left="648"/>
      </w:pPr>
      <w:r>
        <w:t>Period lasts ten (10) Business Days after the date of transmission of this Notification of Intention to Award.</w:t>
      </w:r>
      <w:r>
        <w:rPr>
          <w:color w:val="000000"/>
        </w:rPr>
        <w:t xml:space="preserve"> </w:t>
      </w:r>
    </w:p>
    <w:p w14:paraId="62829540" w14:textId="77777777" w:rsidR="003531E8" w:rsidRDefault="00D140DE">
      <w:pPr>
        <w:spacing w:after="115" w:line="259" w:lineRule="auto"/>
        <w:ind w:left="463"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31D4087F" wp14:editId="2E56D045">
                <wp:simplePos x="0" y="0"/>
                <wp:positionH relativeFrom="page">
                  <wp:posOffset>6897624</wp:posOffset>
                </wp:positionH>
                <wp:positionV relativeFrom="page">
                  <wp:posOffset>3589655</wp:posOffset>
                </wp:positionV>
                <wp:extent cx="665988" cy="15240"/>
                <wp:effectExtent l="0" t="0" r="0" b="0"/>
                <wp:wrapSquare wrapText="bothSides"/>
                <wp:docPr id="203085" name="Group 203085"/>
                <wp:cNvGraphicFramePr/>
                <a:graphic xmlns:a="http://schemas.openxmlformats.org/drawingml/2006/main">
                  <a:graphicData uri="http://schemas.microsoft.com/office/word/2010/wordprocessingGroup">
                    <wpg:wgp>
                      <wpg:cNvGrpSpPr/>
                      <wpg:grpSpPr>
                        <a:xfrm>
                          <a:off x="0" y="0"/>
                          <a:ext cx="665988" cy="15240"/>
                          <a:chOff x="0" y="0"/>
                          <a:chExt cx="665988" cy="15240"/>
                        </a:xfrm>
                      </wpg:grpSpPr>
                      <wps:wsp>
                        <wps:cNvPr id="226721" name="Shape 226721"/>
                        <wps:cNvSpPr/>
                        <wps:spPr>
                          <a:xfrm>
                            <a:off x="0" y="0"/>
                            <a:ext cx="665988" cy="15240"/>
                          </a:xfrm>
                          <a:custGeom>
                            <a:avLst/>
                            <a:gdLst/>
                            <a:ahLst/>
                            <a:cxnLst/>
                            <a:rect l="0" t="0" r="0" b="0"/>
                            <a:pathLst>
                              <a:path w="665988" h="15240">
                                <a:moveTo>
                                  <a:pt x="0" y="0"/>
                                </a:moveTo>
                                <a:lnTo>
                                  <a:pt x="665988" y="0"/>
                                </a:lnTo>
                                <a:lnTo>
                                  <a:pt x="665988" y="15240"/>
                                </a:lnTo>
                                <a:lnTo>
                                  <a:pt x="0" y="15240"/>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085" style="width:52.44pt;height:1.20001pt;position:absolute;mso-position-horizontal-relative:page;mso-position-horizontal:absolute;margin-left:543.12pt;mso-position-vertical-relative:page;margin-top:282.65pt;" coordsize="6659,152">
                <v:shape id="Shape 226722" style="position:absolute;width:6659;height:152;left:0;top:0;" coordsize="665988,15240" path="m0,0l665988,0l665988,15240l0,15240l0,0">
                  <v:stroke weight="0pt" endcap="flat" joinstyle="miter" miterlimit="10" on="false" color="#000000" opacity="0"/>
                  <v:fill on="true" color="#221e1f"/>
                </v:shape>
                <w10:wrap type="square"/>
              </v:group>
            </w:pict>
          </mc:Fallback>
        </mc:AlternateContent>
      </w:r>
      <w:r>
        <w:rPr>
          <w:color w:val="000000"/>
        </w:rPr>
        <w:t xml:space="preserve"> </w:t>
      </w:r>
    </w:p>
    <w:p w14:paraId="46A4B66E" w14:textId="77777777" w:rsidR="003531E8" w:rsidRDefault="00D140DE">
      <w:pPr>
        <w:ind w:left="973" w:right="3426"/>
      </w:pPr>
      <w:r>
        <w:t xml:space="preserve">The   Standstill   Period   may   be   extended   as   stated   in   Section   4   above.    If you have any questions regarding this </w:t>
      </w:r>
      <w:proofErr w:type="gramStart"/>
      <w:r>
        <w:t>Notification</w:t>
      </w:r>
      <w:proofErr w:type="gramEnd"/>
      <w:r>
        <w:t xml:space="preserve"> please do not hesitate to contact us.</w:t>
      </w:r>
      <w:r>
        <w:rPr>
          <w:color w:val="000000"/>
        </w:rPr>
        <w:t xml:space="preserve"> </w:t>
      </w:r>
    </w:p>
    <w:p w14:paraId="37F76F4E" w14:textId="77777777" w:rsidR="003531E8" w:rsidRDefault="00D140DE">
      <w:pPr>
        <w:ind w:left="973" w:right="781"/>
      </w:pPr>
      <w:r>
        <w:t>On behalf of the Procuring Entity:</w:t>
      </w:r>
      <w:r>
        <w:rPr>
          <w:color w:val="000000"/>
        </w:rPr>
        <w:t xml:space="preserve"> </w:t>
      </w:r>
    </w:p>
    <w:p w14:paraId="2A75D8E8" w14:textId="77777777" w:rsidR="003531E8" w:rsidRDefault="00D140DE">
      <w:pPr>
        <w:tabs>
          <w:tab w:val="center" w:pos="1508"/>
          <w:tab w:val="center" w:pos="8042"/>
          <w:tab w:val="center" w:pos="9856"/>
          <w:tab w:val="center" w:pos="11266"/>
        </w:tabs>
        <w:spacing w:after="220" w:line="259" w:lineRule="auto"/>
        <w:ind w:left="0" w:firstLine="0"/>
        <w:jc w:val="left"/>
      </w:pPr>
      <w:r>
        <w:rPr>
          <w:rFonts w:ascii="Calibri" w:eastAsia="Calibri" w:hAnsi="Calibri" w:cs="Calibri"/>
          <w:color w:val="000000"/>
          <w:sz w:val="22"/>
        </w:rPr>
        <w:tab/>
      </w:r>
      <w:r>
        <w:rPr>
          <w:b/>
        </w:rPr>
        <w:t>Signature:</w:t>
      </w:r>
      <w:r>
        <w:rPr>
          <w:b/>
          <w:u w:val="single" w:color="221E1F"/>
        </w:rPr>
        <w:t xml:space="preserve"> </w:t>
      </w:r>
      <w:proofErr w:type="gramStart"/>
      <w:r>
        <w:rPr>
          <w:b/>
          <w:u w:val="single" w:color="221E1F"/>
        </w:rPr>
        <w:tab/>
        <w:t xml:space="preserve"> </w:t>
      </w:r>
      <w:r>
        <w:rPr>
          <w:b/>
        </w:rPr>
        <w:t xml:space="preserve"> Name</w:t>
      </w:r>
      <w:proofErr w:type="gramEnd"/>
      <w:r>
        <w:rPr>
          <w:b/>
        </w:rPr>
        <w:t>:</w:t>
      </w:r>
      <w:r>
        <w:rPr>
          <w:b/>
          <w:u w:val="single" w:color="221E1F"/>
        </w:rPr>
        <w:t xml:space="preserve"> </w:t>
      </w:r>
      <w:r>
        <w:rPr>
          <w:b/>
          <w:u w:val="single" w:color="221E1F"/>
        </w:rPr>
        <w:tab/>
      </w:r>
      <w:r>
        <w:rPr>
          <w:b/>
        </w:rPr>
        <w:t xml:space="preserve"> Title/position: </w:t>
      </w:r>
      <w:r>
        <w:rPr>
          <w:b/>
        </w:rPr>
        <w:tab/>
        <w:t xml:space="preserve"> </w:t>
      </w:r>
    </w:p>
    <w:p w14:paraId="060F0065" w14:textId="77777777" w:rsidR="003531E8" w:rsidRDefault="00D140DE">
      <w:pPr>
        <w:spacing w:after="9672" w:line="259" w:lineRule="auto"/>
        <w:ind w:left="463" w:firstLine="0"/>
        <w:jc w:val="left"/>
      </w:pPr>
      <w:r>
        <w:rPr>
          <w:b/>
          <w:color w:val="000000"/>
        </w:rPr>
        <w:t xml:space="preserve"> </w:t>
      </w:r>
    </w:p>
    <w:p w14:paraId="088EDA71" w14:textId="77777777" w:rsidR="003531E8" w:rsidRDefault="00D140DE">
      <w:pPr>
        <w:spacing w:after="0" w:line="259" w:lineRule="auto"/>
        <w:ind w:left="10582" w:firstLine="0"/>
        <w:jc w:val="left"/>
      </w:pPr>
      <w:r>
        <w:rPr>
          <w:noProof/>
        </w:rPr>
        <w:lastRenderedPageBreak/>
        <w:drawing>
          <wp:inline distT="0" distB="0" distL="0" distR="0" wp14:anchorId="5380C2A1" wp14:editId="0DB772FB">
            <wp:extent cx="140209" cy="106680"/>
            <wp:effectExtent l="0" t="0" r="0" b="0"/>
            <wp:docPr id="221521" name="Picture 221521"/>
            <wp:cNvGraphicFramePr/>
            <a:graphic xmlns:a="http://schemas.openxmlformats.org/drawingml/2006/main">
              <a:graphicData uri="http://schemas.openxmlformats.org/drawingml/2006/picture">
                <pic:pic xmlns:pic="http://schemas.openxmlformats.org/drawingml/2006/picture">
                  <pic:nvPicPr>
                    <pic:cNvPr id="221521" name="Picture 221521"/>
                    <pic:cNvPicPr/>
                  </pic:nvPicPr>
                  <pic:blipFill>
                    <a:blip r:embed="rId47"/>
                    <a:stretch>
                      <a:fillRect/>
                    </a:stretch>
                  </pic:blipFill>
                  <pic:spPr>
                    <a:xfrm>
                      <a:off x="0" y="0"/>
                      <a:ext cx="140209" cy="106680"/>
                    </a:xfrm>
                    <a:prstGeom prst="rect">
                      <a:avLst/>
                    </a:prstGeom>
                  </pic:spPr>
                </pic:pic>
              </a:graphicData>
            </a:graphic>
          </wp:inline>
        </w:drawing>
      </w:r>
    </w:p>
    <w:p w14:paraId="6B5ED9EB" w14:textId="77777777" w:rsidR="003531E8" w:rsidRDefault="00D140DE">
      <w:pPr>
        <w:pStyle w:val="Heading2"/>
        <w:ind w:left="584"/>
      </w:pPr>
      <w:r>
        <w:rPr>
          <w:color w:val="231F20"/>
          <w:sz w:val="22"/>
        </w:rPr>
        <w:t>E.</w:t>
      </w:r>
      <w:r>
        <w:rPr>
          <w:rFonts w:ascii="Arial" w:eastAsia="Arial" w:hAnsi="Arial" w:cs="Arial"/>
          <w:color w:val="231F20"/>
          <w:sz w:val="22"/>
        </w:rPr>
        <w:t xml:space="preserve"> </w:t>
      </w:r>
      <w:r>
        <w:t xml:space="preserve">REQUEST FOR REVIEW </w:t>
      </w:r>
    </w:p>
    <w:p w14:paraId="30DB0768" w14:textId="77777777" w:rsidR="003531E8" w:rsidRDefault="00D140DE">
      <w:pPr>
        <w:spacing w:after="158" w:line="259" w:lineRule="auto"/>
        <w:ind w:left="751" w:firstLine="0"/>
        <w:jc w:val="left"/>
      </w:pPr>
      <w:r>
        <w:rPr>
          <w:b/>
          <w:color w:val="000000"/>
        </w:rPr>
        <w:t xml:space="preserve"> </w:t>
      </w:r>
    </w:p>
    <w:p w14:paraId="5DB7DE25" w14:textId="77777777" w:rsidR="003531E8" w:rsidRDefault="00D140DE">
      <w:pPr>
        <w:spacing w:after="157" w:line="259" w:lineRule="auto"/>
        <w:ind w:left="1491" w:hanging="10"/>
        <w:jc w:val="center"/>
      </w:pPr>
      <w:r>
        <w:rPr>
          <w:b/>
          <w:color w:val="000000"/>
        </w:rPr>
        <w:t xml:space="preserve">FORM FOR REVIEW (r.203(1))  </w:t>
      </w:r>
    </w:p>
    <w:p w14:paraId="71D22893" w14:textId="77777777" w:rsidR="003531E8" w:rsidRDefault="00D140DE">
      <w:pPr>
        <w:spacing w:after="158" w:line="259" w:lineRule="auto"/>
        <w:ind w:left="0" w:right="196" w:firstLine="0"/>
        <w:jc w:val="center"/>
      </w:pPr>
      <w:r>
        <w:rPr>
          <w:b/>
          <w:color w:val="000000"/>
        </w:rPr>
        <w:t xml:space="preserve"> </w:t>
      </w:r>
    </w:p>
    <w:p w14:paraId="266B8843" w14:textId="77777777" w:rsidR="003531E8" w:rsidRDefault="00D140DE">
      <w:pPr>
        <w:spacing w:after="209" w:line="259" w:lineRule="auto"/>
        <w:ind w:left="1491" w:right="1739" w:hanging="10"/>
        <w:jc w:val="center"/>
      </w:pPr>
      <w:r>
        <w:rPr>
          <w:b/>
          <w:color w:val="000000"/>
        </w:rPr>
        <w:t xml:space="preserve">PUBLIC PROCUREMENT ADMINISTRATIVE REVIEW BOARD </w:t>
      </w:r>
    </w:p>
    <w:p w14:paraId="06574BBC" w14:textId="77777777" w:rsidR="003531E8" w:rsidRDefault="00D140DE">
      <w:pPr>
        <w:spacing w:after="157" w:line="259" w:lineRule="auto"/>
        <w:ind w:left="1491" w:right="1736" w:hanging="10"/>
        <w:jc w:val="center"/>
      </w:pPr>
      <w:r>
        <w:rPr>
          <w:b/>
          <w:color w:val="000000"/>
        </w:rPr>
        <w:t xml:space="preserve">APPLICATION NO……………. OF……….….20……... </w:t>
      </w:r>
    </w:p>
    <w:p w14:paraId="5E011328" w14:textId="77777777" w:rsidR="003531E8" w:rsidRDefault="00D140DE">
      <w:pPr>
        <w:spacing w:after="206" w:line="259" w:lineRule="auto"/>
        <w:ind w:left="1491" w:right="1737" w:hanging="10"/>
        <w:jc w:val="center"/>
      </w:pPr>
      <w:r>
        <w:rPr>
          <w:b/>
          <w:color w:val="000000"/>
        </w:rPr>
        <w:t xml:space="preserve">BETWEEN </w:t>
      </w:r>
    </w:p>
    <w:p w14:paraId="6A48D7A5" w14:textId="77777777" w:rsidR="003531E8" w:rsidRDefault="00D140DE">
      <w:pPr>
        <w:spacing w:after="157" w:line="259" w:lineRule="auto"/>
        <w:ind w:left="1491" w:right="1739" w:hanging="10"/>
        <w:jc w:val="center"/>
      </w:pPr>
      <w:r>
        <w:rPr>
          <w:b/>
          <w:color w:val="000000"/>
        </w:rPr>
        <w:t xml:space="preserve">…………………………...………………………………. APPLICANT  </w:t>
      </w:r>
    </w:p>
    <w:p w14:paraId="0785C749" w14:textId="77777777" w:rsidR="003531E8" w:rsidRDefault="00D140DE">
      <w:pPr>
        <w:spacing w:after="210" w:line="259" w:lineRule="auto"/>
        <w:ind w:left="1491" w:right="1737" w:hanging="10"/>
        <w:jc w:val="center"/>
      </w:pPr>
      <w:r>
        <w:rPr>
          <w:b/>
          <w:color w:val="000000"/>
        </w:rPr>
        <w:t xml:space="preserve">AND </w:t>
      </w:r>
    </w:p>
    <w:p w14:paraId="323AF60A" w14:textId="77777777" w:rsidR="003531E8" w:rsidRDefault="00D140DE">
      <w:pPr>
        <w:spacing w:after="157" w:line="259" w:lineRule="auto"/>
        <w:ind w:left="1491" w:right="1740" w:hanging="10"/>
        <w:jc w:val="center"/>
      </w:pPr>
      <w:r>
        <w:rPr>
          <w:b/>
          <w:color w:val="000000"/>
        </w:rPr>
        <w:t xml:space="preserve">…………………………………RESPONDENT (Procuring Entity) </w:t>
      </w:r>
    </w:p>
    <w:p w14:paraId="1AFDB228" w14:textId="77777777" w:rsidR="003531E8" w:rsidRDefault="00D140DE">
      <w:pPr>
        <w:spacing w:after="156" w:line="259" w:lineRule="auto"/>
        <w:ind w:left="463" w:firstLine="0"/>
        <w:jc w:val="left"/>
      </w:pPr>
      <w:r>
        <w:rPr>
          <w:color w:val="000000"/>
        </w:rPr>
        <w:t xml:space="preserve"> </w:t>
      </w:r>
    </w:p>
    <w:p w14:paraId="11A857D0" w14:textId="3D42CC8C" w:rsidR="003531E8" w:rsidRDefault="00D140DE">
      <w:pPr>
        <w:spacing w:after="4" w:line="267" w:lineRule="auto"/>
        <w:ind w:left="473" w:right="186" w:hanging="10"/>
        <w:jc w:val="left"/>
      </w:pPr>
      <w:r>
        <w:rPr>
          <w:color w:val="000000"/>
        </w:rPr>
        <w:t xml:space="preserve">Request for review of the decision of the…………… (Name of </w:t>
      </w:r>
      <w:proofErr w:type="spellStart"/>
      <w:r w:rsidR="00A86C49">
        <w:rPr>
          <w:color w:val="000000"/>
        </w:rPr>
        <w:t>kaimosi</w:t>
      </w:r>
      <w:proofErr w:type="spellEnd"/>
      <w:r w:rsidR="00A86C49">
        <w:rPr>
          <w:color w:val="000000"/>
        </w:rPr>
        <w:t xml:space="preserve"> Friends University</w:t>
      </w:r>
      <w:r>
        <w:rPr>
          <w:color w:val="000000"/>
        </w:rPr>
        <w:t xml:space="preserve"> of ……………dated the…day of ………….20……….in the matter of Tender No……</w:t>
      </w:r>
      <w:proofErr w:type="gramStart"/>
      <w:r>
        <w:rPr>
          <w:color w:val="000000"/>
        </w:rPr>
        <w:t>…..</w:t>
      </w:r>
      <w:proofErr w:type="gramEnd"/>
      <w:r>
        <w:rPr>
          <w:color w:val="000000"/>
        </w:rPr>
        <w:t xml:space="preserve">…of …………..20….. for </w:t>
      </w:r>
    </w:p>
    <w:p w14:paraId="023D91A5" w14:textId="77777777" w:rsidR="003531E8" w:rsidRDefault="00D140DE">
      <w:pPr>
        <w:spacing w:after="147" w:line="267" w:lineRule="auto"/>
        <w:ind w:left="473" w:right="186" w:hanging="10"/>
        <w:jc w:val="left"/>
      </w:pPr>
      <w:r>
        <w:rPr>
          <w:color w:val="000000"/>
        </w:rPr>
        <w:t xml:space="preserve">.........(Tender description). </w:t>
      </w:r>
    </w:p>
    <w:p w14:paraId="0F091A92" w14:textId="77777777" w:rsidR="00B96006" w:rsidRDefault="00B96006">
      <w:pPr>
        <w:spacing w:after="83" w:line="267" w:lineRule="auto"/>
        <w:ind w:left="463" w:right="1052" w:firstLine="3776"/>
        <w:jc w:val="left"/>
        <w:rPr>
          <w:b/>
          <w:color w:val="000000"/>
        </w:rPr>
      </w:pPr>
    </w:p>
    <w:p w14:paraId="6B4D0C49" w14:textId="77777777" w:rsidR="00B96006" w:rsidRDefault="00B96006">
      <w:pPr>
        <w:spacing w:after="83" w:line="267" w:lineRule="auto"/>
        <w:ind w:left="463" w:right="1052" w:firstLine="3776"/>
        <w:jc w:val="left"/>
        <w:rPr>
          <w:b/>
          <w:color w:val="000000"/>
        </w:rPr>
      </w:pPr>
    </w:p>
    <w:p w14:paraId="05DD34AC" w14:textId="77777777" w:rsidR="00B96006" w:rsidRDefault="00B96006">
      <w:pPr>
        <w:spacing w:after="83" w:line="267" w:lineRule="auto"/>
        <w:ind w:left="463" w:right="1052" w:firstLine="3776"/>
        <w:jc w:val="left"/>
        <w:rPr>
          <w:b/>
          <w:color w:val="000000"/>
        </w:rPr>
      </w:pPr>
    </w:p>
    <w:p w14:paraId="123A708C" w14:textId="77777777" w:rsidR="00B96006" w:rsidRDefault="00B96006">
      <w:pPr>
        <w:spacing w:after="83" w:line="267" w:lineRule="auto"/>
        <w:ind w:left="463" w:right="1052" w:firstLine="3776"/>
        <w:jc w:val="left"/>
        <w:rPr>
          <w:b/>
          <w:color w:val="000000"/>
        </w:rPr>
      </w:pPr>
    </w:p>
    <w:p w14:paraId="66FC57F7" w14:textId="77777777" w:rsidR="00B96006" w:rsidRDefault="00B96006">
      <w:pPr>
        <w:spacing w:after="83" w:line="267" w:lineRule="auto"/>
        <w:ind w:left="463" w:right="1052" w:firstLine="3776"/>
        <w:jc w:val="left"/>
        <w:rPr>
          <w:b/>
          <w:color w:val="000000"/>
        </w:rPr>
      </w:pPr>
    </w:p>
    <w:p w14:paraId="79C785E7" w14:textId="77777777" w:rsidR="00B96006" w:rsidRDefault="00B96006">
      <w:pPr>
        <w:spacing w:after="83" w:line="267" w:lineRule="auto"/>
        <w:ind w:left="463" w:right="1052" w:firstLine="3776"/>
        <w:jc w:val="left"/>
        <w:rPr>
          <w:b/>
          <w:color w:val="000000"/>
        </w:rPr>
      </w:pPr>
    </w:p>
    <w:p w14:paraId="7668F3B0" w14:textId="77777777" w:rsidR="00B96006" w:rsidRDefault="00B96006">
      <w:pPr>
        <w:spacing w:after="83" w:line="267" w:lineRule="auto"/>
        <w:ind w:left="463" w:right="1052" w:firstLine="3776"/>
        <w:jc w:val="left"/>
        <w:rPr>
          <w:b/>
          <w:color w:val="000000"/>
        </w:rPr>
      </w:pPr>
    </w:p>
    <w:p w14:paraId="3359A20C" w14:textId="77777777" w:rsidR="00B96006" w:rsidRDefault="00B96006">
      <w:pPr>
        <w:spacing w:after="83" w:line="267" w:lineRule="auto"/>
        <w:ind w:left="463" w:right="1052" w:firstLine="3776"/>
        <w:jc w:val="left"/>
        <w:rPr>
          <w:b/>
          <w:color w:val="000000"/>
        </w:rPr>
      </w:pPr>
    </w:p>
    <w:p w14:paraId="10AA6A9F" w14:textId="77777777" w:rsidR="00B96006" w:rsidRDefault="00B96006">
      <w:pPr>
        <w:spacing w:after="83" w:line="267" w:lineRule="auto"/>
        <w:ind w:left="463" w:right="1052" w:firstLine="3776"/>
        <w:jc w:val="left"/>
        <w:rPr>
          <w:b/>
          <w:color w:val="000000"/>
        </w:rPr>
      </w:pPr>
    </w:p>
    <w:p w14:paraId="74C91B71" w14:textId="77777777" w:rsidR="00B96006" w:rsidRDefault="00B96006">
      <w:pPr>
        <w:spacing w:after="83" w:line="267" w:lineRule="auto"/>
        <w:ind w:left="463" w:right="1052" w:firstLine="3776"/>
        <w:jc w:val="left"/>
        <w:rPr>
          <w:b/>
          <w:color w:val="000000"/>
        </w:rPr>
      </w:pPr>
    </w:p>
    <w:p w14:paraId="622EBB67" w14:textId="77777777" w:rsidR="00B96006" w:rsidRDefault="00B96006">
      <w:pPr>
        <w:spacing w:after="83" w:line="267" w:lineRule="auto"/>
        <w:ind w:left="463" w:right="1052" w:firstLine="3776"/>
        <w:jc w:val="left"/>
        <w:rPr>
          <w:b/>
          <w:color w:val="000000"/>
        </w:rPr>
      </w:pPr>
    </w:p>
    <w:p w14:paraId="35D85A46" w14:textId="77777777" w:rsidR="00B96006" w:rsidRDefault="00B96006">
      <w:pPr>
        <w:spacing w:after="83" w:line="267" w:lineRule="auto"/>
        <w:ind w:left="463" w:right="1052" w:firstLine="3776"/>
        <w:jc w:val="left"/>
        <w:rPr>
          <w:b/>
          <w:color w:val="000000"/>
        </w:rPr>
      </w:pPr>
    </w:p>
    <w:p w14:paraId="480C12EF" w14:textId="77777777" w:rsidR="00B96006" w:rsidRDefault="00B96006">
      <w:pPr>
        <w:spacing w:after="83" w:line="267" w:lineRule="auto"/>
        <w:ind w:left="463" w:right="1052" w:firstLine="3776"/>
        <w:jc w:val="left"/>
        <w:rPr>
          <w:b/>
          <w:color w:val="000000"/>
        </w:rPr>
      </w:pPr>
    </w:p>
    <w:p w14:paraId="123F3D0F" w14:textId="77777777" w:rsidR="00B96006" w:rsidRDefault="00B96006">
      <w:pPr>
        <w:spacing w:after="83" w:line="267" w:lineRule="auto"/>
        <w:ind w:left="463" w:right="1052" w:firstLine="3776"/>
        <w:jc w:val="left"/>
        <w:rPr>
          <w:b/>
          <w:color w:val="000000"/>
        </w:rPr>
      </w:pPr>
    </w:p>
    <w:p w14:paraId="1F1620F3" w14:textId="77777777" w:rsidR="00B96006" w:rsidRDefault="00B96006">
      <w:pPr>
        <w:spacing w:after="83" w:line="267" w:lineRule="auto"/>
        <w:ind w:left="463" w:right="1052" w:firstLine="3776"/>
        <w:jc w:val="left"/>
        <w:rPr>
          <w:b/>
          <w:color w:val="000000"/>
        </w:rPr>
      </w:pPr>
    </w:p>
    <w:p w14:paraId="2EFABC1B" w14:textId="77777777" w:rsidR="00B96006" w:rsidRDefault="00B96006">
      <w:pPr>
        <w:spacing w:after="83" w:line="267" w:lineRule="auto"/>
        <w:ind w:left="463" w:right="1052" w:firstLine="3776"/>
        <w:jc w:val="left"/>
        <w:rPr>
          <w:b/>
          <w:color w:val="000000"/>
        </w:rPr>
      </w:pPr>
    </w:p>
    <w:p w14:paraId="640F29A1" w14:textId="77777777" w:rsidR="00B96006" w:rsidRDefault="00B96006">
      <w:pPr>
        <w:spacing w:after="83" w:line="267" w:lineRule="auto"/>
        <w:ind w:left="463" w:right="1052" w:firstLine="3776"/>
        <w:jc w:val="left"/>
        <w:rPr>
          <w:b/>
          <w:color w:val="000000"/>
        </w:rPr>
      </w:pPr>
    </w:p>
    <w:p w14:paraId="34BCECD1" w14:textId="77777777" w:rsidR="00B96006" w:rsidRDefault="00B96006">
      <w:pPr>
        <w:spacing w:after="83" w:line="267" w:lineRule="auto"/>
        <w:ind w:left="463" w:right="1052" w:firstLine="3776"/>
        <w:jc w:val="left"/>
        <w:rPr>
          <w:b/>
          <w:color w:val="000000"/>
        </w:rPr>
      </w:pPr>
    </w:p>
    <w:p w14:paraId="4ED5D3E9" w14:textId="77777777" w:rsidR="00B96006" w:rsidRDefault="00B96006">
      <w:pPr>
        <w:spacing w:after="83" w:line="267" w:lineRule="auto"/>
        <w:ind w:left="463" w:right="1052" w:firstLine="3776"/>
        <w:jc w:val="left"/>
        <w:rPr>
          <w:b/>
          <w:color w:val="000000"/>
        </w:rPr>
      </w:pPr>
    </w:p>
    <w:p w14:paraId="7C2F5E25" w14:textId="77777777" w:rsidR="00B96006" w:rsidRDefault="00B96006">
      <w:pPr>
        <w:spacing w:after="83" w:line="267" w:lineRule="auto"/>
        <w:ind w:left="463" w:right="1052" w:firstLine="3776"/>
        <w:jc w:val="left"/>
        <w:rPr>
          <w:b/>
          <w:color w:val="000000"/>
        </w:rPr>
      </w:pPr>
    </w:p>
    <w:p w14:paraId="403B9CBD" w14:textId="77777777" w:rsidR="003531E8" w:rsidRDefault="00D140DE">
      <w:pPr>
        <w:spacing w:after="83" w:line="267" w:lineRule="auto"/>
        <w:ind w:left="463" w:right="1052" w:firstLine="3776"/>
        <w:jc w:val="left"/>
      </w:pPr>
      <w:r>
        <w:rPr>
          <w:b/>
          <w:color w:val="000000"/>
        </w:rPr>
        <w:t xml:space="preserve">REQUEST FOR </w:t>
      </w:r>
      <w:proofErr w:type="gramStart"/>
      <w:r>
        <w:rPr>
          <w:b/>
          <w:color w:val="000000"/>
        </w:rPr>
        <w:t xml:space="preserve">REVIEW </w:t>
      </w:r>
      <w:r>
        <w:rPr>
          <w:color w:val="000000"/>
        </w:rPr>
        <w:t xml:space="preserve"> I</w:t>
      </w:r>
      <w:proofErr w:type="gramEnd"/>
      <w:r>
        <w:rPr>
          <w:color w:val="000000"/>
        </w:rPr>
        <w:t>/We……………………………,the above named Applicant(s), of address: Physical address…………….P. O. Box  No…………. Tel. No…</w:t>
      </w:r>
      <w:proofErr w:type="gramStart"/>
      <w:r>
        <w:rPr>
          <w:color w:val="000000"/>
        </w:rPr>
        <w:t>…..</w:t>
      </w:r>
      <w:proofErr w:type="gramEnd"/>
      <w:r>
        <w:rPr>
          <w:color w:val="000000"/>
        </w:rPr>
        <w:t xml:space="preserve">Email ……………, hereby request the Public Procurement Administrative Review Board to review the whole/part of the above mentioned decision on the following grounds , namely: </w:t>
      </w:r>
    </w:p>
    <w:p w14:paraId="49F8DCB2" w14:textId="77777777" w:rsidR="003531E8" w:rsidRDefault="00D140DE">
      <w:pPr>
        <w:spacing w:after="87" w:line="267" w:lineRule="auto"/>
        <w:ind w:left="473" w:right="186" w:hanging="10"/>
        <w:jc w:val="left"/>
      </w:pPr>
      <w:r>
        <w:rPr>
          <w:color w:val="000000"/>
        </w:rPr>
        <w:t xml:space="preserve">1.  </w:t>
      </w:r>
    </w:p>
    <w:p w14:paraId="6B3770ED" w14:textId="77777777" w:rsidR="003531E8" w:rsidRDefault="00D140DE">
      <w:pPr>
        <w:spacing w:after="87" w:line="267" w:lineRule="auto"/>
        <w:ind w:left="473" w:right="186" w:hanging="10"/>
        <w:jc w:val="left"/>
      </w:pPr>
      <w:r>
        <w:rPr>
          <w:color w:val="000000"/>
        </w:rPr>
        <w:t xml:space="preserve">2.  </w:t>
      </w:r>
    </w:p>
    <w:p w14:paraId="48F43340" w14:textId="77777777" w:rsidR="003531E8" w:rsidRDefault="00D140DE">
      <w:pPr>
        <w:spacing w:after="87" w:line="267" w:lineRule="auto"/>
        <w:ind w:left="473" w:right="186" w:hanging="10"/>
        <w:jc w:val="left"/>
      </w:pPr>
      <w:r>
        <w:rPr>
          <w:color w:val="000000"/>
        </w:rPr>
        <w:t xml:space="preserve">By this memorandum, the Applicant requests the Board for an order/orders that:  </w:t>
      </w:r>
    </w:p>
    <w:p w14:paraId="5B5F0187" w14:textId="77777777" w:rsidR="003531E8" w:rsidRDefault="00D140DE">
      <w:pPr>
        <w:spacing w:after="87" w:line="267" w:lineRule="auto"/>
        <w:ind w:left="473" w:right="186" w:hanging="10"/>
        <w:jc w:val="left"/>
      </w:pPr>
      <w:r>
        <w:rPr>
          <w:color w:val="000000"/>
        </w:rPr>
        <w:t xml:space="preserve">1.  </w:t>
      </w:r>
    </w:p>
    <w:p w14:paraId="66CA8BBB" w14:textId="77777777" w:rsidR="003531E8" w:rsidRDefault="00D140DE">
      <w:pPr>
        <w:spacing w:after="135" w:line="267" w:lineRule="auto"/>
        <w:ind w:left="473" w:right="186" w:hanging="10"/>
        <w:jc w:val="left"/>
      </w:pPr>
      <w:r>
        <w:rPr>
          <w:color w:val="000000"/>
        </w:rPr>
        <w:t xml:space="preserve">2.  </w:t>
      </w:r>
    </w:p>
    <w:p w14:paraId="035F7029" w14:textId="77777777" w:rsidR="003531E8" w:rsidRDefault="00D140DE">
      <w:pPr>
        <w:spacing w:after="87" w:line="267" w:lineRule="auto"/>
        <w:ind w:left="473" w:right="186" w:hanging="10"/>
        <w:jc w:val="left"/>
      </w:pPr>
      <w:r>
        <w:rPr>
          <w:color w:val="000000"/>
        </w:rPr>
        <w:t>SIGNED ……………</w:t>
      </w:r>
      <w:proofErr w:type="gramStart"/>
      <w:r>
        <w:rPr>
          <w:color w:val="000000"/>
        </w:rPr>
        <w:t>….(</w:t>
      </w:r>
      <w:proofErr w:type="gramEnd"/>
      <w:r>
        <w:rPr>
          <w:color w:val="000000"/>
        </w:rPr>
        <w:t xml:space="preserve">Applicant) Dated on…………….day of ……………/…20…… </w:t>
      </w:r>
    </w:p>
    <w:p w14:paraId="7F5E8598" w14:textId="77777777" w:rsidR="003531E8" w:rsidRDefault="00D140DE">
      <w:pPr>
        <w:spacing w:after="96" w:line="259" w:lineRule="auto"/>
        <w:ind w:left="463" w:firstLine="0"/>
        <w:jc w:val="left"/>
      </w:pPr>
      <w:r>
        <w:rPr>
          <w:b/>
          <w:color w:val="000000"/>
          <w:u w:val="single" w:color="000000"/>
        </w:rPr>
        <w:t>___________________________________________________________________________</w:t>
      </w:r>
      <w:r>
        <w:rPr>
          <w:color w:val="000000"/>
        </w:rPr>
        <w:t xml:space="preserve"> </w:t>
      </w:r>
    </w:p>
    <w:p w14:paraId="68381AF7" w14:textId="77777777" w:rsidR="003531E8" w:rsidRDefault="00D140DE">
      <w:pPr>
        <w:spacing w:after="84" w:line="267" w:lineRule="auto"/>
        <w:ind w:left="473" w:right="186" w:hanging="10"/>
        <w:jc w:val="left"/>
      </w:pPr>
      <w:r>
        <w:rPr>
          <w:color w:val="000000"/>
        </w:rPr>
        <w:t xml:space="preserve">FOR OFFICIAL USE ONLY Lodged with the Secretary Public Procurement Administrative Review Board on…………day of ………....20….……… </w:t>
      </w:r>
    </w:p>
    <w:p w14:paraId="4B6F7495" w14:textId="77777777" w:rsidR="003531E8" w:rsidRDefault="00D140DE">
      <w:pPr>
        <w:pStyle w:val="Heading2"/>
        <w:spacing w:after="88"/>
        <w:ind w:left="473"/>
      </w:pPr>
      <w:r>
        <w:t xml:space="preserve">SIGNED  </w:t>
      </w:r>
    </w:p>
    <w:p w14:paraId="0DD865D4" w14:textId="77777777" w:rsidR="003531E8" w:rsidRDefault="00D140DE">
      <w:pPr>
        <w:spacing w:after="150" w:line="267" w:lineRule="auto"/>
        <w:ind w:left="473" w:hanging="10"/>
        <w:jc w:val="left"/>
        <w:rPr>
          <w:b/>
          <w:color w:val="000000"/>
        </w:rPr>
      </w:pPr>
      <w:r>
        <w:rPr>
          <w:b/>
          <w:color w:val="000000"/>
        </w:rPr>
        <w:t xml:space="preserve">Board Secretary </w:t>
      </w:r>
    </w:p>
    <w:p w14:paraId="41C7267F" w14:textId="77777777" w:rsidR="00B96006" w:rsidRDefault="00B96006">
      <w:pPr>
        <w:spacing w:after="150" w:line="267" w:lineRule="auto"/>
        <w:ind w:left="473" w:hanging="10"/>
        <w:jc w:val="left"/>
        <w:rPr>
          <w:b/>
          <w:color w:val="000000"/>
        </w:rPr>
      </w:pPr>
    </w:p>
    <w:p w14:paraId="101C9D9F" w14:textId="77777777" w:rsidR="00B96006" w:rsidRDefault="00B96006">
      <w:pPr>
        <w:spacing w:after="150" w:line="267" w:lineRule="auto"/>
        <w:ind w:left="473" w:hanging="10"/>
        <w:jc w:val="left"/>
        <w:rPr>
          <w:b/>
          <w:color w:val="000000"/>
        </w:rPr>
      </w:pPr>
    </w:p>
    <w:p w14:paraId="34D79B2E" w14:textId="77777777" w:rsidR="00B96006" w:rsidRDefault="00B96006">
      <w:pPr>
        <w:spacing w:after="150" w:line="267" w:lineRule="auto"/>
        <w:ind w:left="473" w:hanging="10"/>
        <w:jc w:val="left"/>
      </w:pPr>
    </w:p>
    <w:p w14:paraId="4E68F2F3" w14:textId="77777777" w:rsidR="00B96006" w:rsidRDefault="00B96006">
      <w:pPr>
        <w:spacing w:after="150" w:line="267" w:lineRule="auto"/>
        <w:ind w:left="473" w:hanging="10"/>
        <w:jc w:val="left"/>
      </w:pPr>
    </w:p>
    <w:p w14:paraId="2B3D39CF" w14:textId="77777777" w:rsidR="00B96006" w:rsidRDefault="00B96006">
      <w:pPr>
        <w:spacing w:after="150" w:line="267" w:lineRule="auto"/>
        <w:ind w:left="473" w:hanging="10"/>
        <w:jc w:val="left"/>
      </w:pPr>
    </w:p>
    <w:p w14:paraId="66DF7265" w14:textId="77777777" w:rsidR="00B96006" w:rsidRDefault="00B96006">
      <w:pPr>
        <w:spacing w:after="150" w:line="267" w:lineRule="auto"/>
        <w:ind w:left="473" w:hanging="10"/>
        <w:jc w:val="left"/>
      </w:pPr>
    </w:p>
    <w:p w14:paraId="25346F60" w14:textId="77777777" w:rsidR="00B96006" w:rsidRDefault="00B96006">
      <w:pPr>
        <w:spacing w:after="150" w:line="267" w:lineRule="auto"/>
        <w:ind w:left="473" w:hanging="10"/>
        <w:jc w:val="left"/>
      </w:pPr>
    </w:p>
    <w:p w14:paraId="67A171D1" w14:textId="77777777" w:rsidR="00B96006" w:rsidRDefault="00B96006">
      <w:pPr>
        <w:spacing w:after="150" w:line="267" w:lineRule="auto"/>
        <w:ind w:left="473" w:hanging="10"/>
        <w:jc w:val="left"/>
      </w:pPr>
    </w:p>
    <w:p w14:paraId="379844C1" w14:textId="77777777" w:rsidR="00B96006" w:rsidRDefault="00B96006">
      <w:pPr>
        <w:spacing w:after="150" w:line="267" w:lineRule="auto"/>
        <w:ind w:left="473" w:hanging="10"/>
        <w:jc w:val="left"/>
      </w:pPr>
    </w:p>
    <w:p w14:paraId="6792742E" w14:textId="77777777" w:rsidR="00B96006" w:rsidRDefault="00B96006">
      <w:pPr>
        <w:spacing w:after="150" w:line="267" w:lineRule="auto"/>
        <w:ind w:left="473" w:hanging="10"/>
        <w:jc w:val="left"/>
      </w:pPr>
    </w:p>
    <w:p w14:paraId="78800144" w14:textId="77777777" w:rsidR="00B96006" w:rsidRDefault="00B96006">
      <w:pPr>
        <w:spacing w:after="150" w:line="267" w:lineRule="auto"/>
        <w:ind w:left="473" w:hanging="10"/>
        <w:jc w:val="left"/>
      </w:pPr>
    </w:p>
    <w:p w14:paraId="61BD97DF" w14:textId="77777777" w:rsidR="00B96006" w:rsidRDefault="00B96006">
      <w:pPr>
        <w:spacing w:after="150" w:line="267" w:lineRule="auto"/>
        <w:ind w:left="473" w:hanging="10"/>
        <w:jc w:val="left"/>
      </w:pPr>
    </w:p>
    <w:p w14:paraId="41781DC1" w14:textId="77777777" w:rsidR="00B96006" w:rsidRDefault="00B96006">
      <w:pPr>
        <w:spacing w:after="150" w:line="267" w:lineRule="auto"/>
        <w:ind w:left="473" w:hanging="10"/>
        <w:jc w:val="left"/>
      </w:pPr>
    </w:p>
    <w:p w14:paraId="381A437D" w14:textId="77777777" w:rsidR="00B96006" w:rsidRDefault="00B96006">
      <w:pPr>
        <w:spacing w:after="150" w:line="267" w:lineRule="auto"/>
        <w:ind w:left="473" w:hanging="10"/>
        <w:jc w:val="left"/>
      </w:pPr>
    </w:p>
    <w:p w14:paraId="629BEC19" w14:textId="77777777" w:rsidR="00B96006" w:rsidRDefault="00B96006">
      <w:pPr>
        <w:spacing w:after="150" w:line="267" w:lineRule="auto"/>
        <w:ind w:left="473" w:hanging="10"/>
        <w:jc w:val="left"/>
      </w:pPr>
    </w:p>
    <w:p w14:paraId="12BD652F" w14:textId="77777777" w:rsidR="00B96006" w:rsidRDefault="00B96006">
      <w:pPr>
        <w:spacing w:after="150" w:line="267" w:lineRule="auto"/>
        <w:ind w:left="473" w:hanging="10"/>
        <w:jc w:val="left"/>
      </w:pPr>
    </w:p>
    <w:p w14:paraId="06DF7759" w14:textId="77777777" w:rsidR="00B96006" w:rsidRDefault="00B96006">
      <w:pPr>
        <w:spacing w:after="150" w:line="267" w:lineRule="auto"/>
        <w:ind w:left="473" w:hanging="10"/>
        <w:jc w:val="left"/>
      </w:pPr>
    </w:p>
    <w:p w14:paraId="45F23872" w14:textId="77777777" w:rsidR="00B96006" w:rsidRDefault="00B96006">
      <w:pPr>
        <w:spacing w:after="150" w:line="267" w:lineRule="auto"/>
        <w:ind w:left="473" w:hanging="10"/>
        <w:jc w:val="left"/>
      </w:pPr>
    </w:p>
    <w:p w14:paraId="786C4035" w14:textId="77777777" w:rsidR="003531E8" w:rsidRDefault="00D140DE">
      <w:pPr>
        <w:spacing w:after="124" w:line="259" w:lineRule="auto"/>
        <w:ind w:left="790" w:firstLine="0"/>
        <w:jc w:val="left"/>
      </w:pPr>
      <w:r>
        <w:rPr>
          <w:b/>
        </w:rPr>
        <w:t xml:space="preserve"> </w:t>
      </w:r>
    </w:p>
    <w:p w14:paraId="6BE82670" w14:textId="77777777" w:rsidR="003531E8" w:rsidRDefault="00D140DE">
      <w:pPr>
        <w:pStyle w:val="Heading3"/>
        <w:spacing w:after="10"/>
        <w:ind w:left="584"/>
      </w:pPr>
      <w:r>
        <w:rPr>
          <w:sz w:val="22"/>
        </w:rPr>
        <w:t>F.</w:t>
      </w:r>
      <w:r>
        <w:rPr>
          <w:rFonts w:ascii="Arial" w:eastAsia="Arial" w:hAnsi="Arial" w:cs="Arial"/>
          <w:sz w:val="22"/>
        </w:rPr>
        <w:t xml:space="preserve"> </w:t>
      </w:r>
      <w:r>
        <w:t xml:space="preserve">LETTER OF AWARD </w:t>
      </w:r>
    </w:p>
    <w:p w14:paraId="44179A30" w14:textId="77777777" w:rsidR="003531E8" w:rsidRDefault="00D140DE">
      <w:pPr>
        <w:spacing w:after="0" w:line="259" w:lineRule="auto"/>
        <w:ind w:left="463" w:firstLine="0"/>
        <w:jc w:val="left"/>
      </w:pPr>
      <w:r>
        <w:rPr>
          <w:b/>
          <w:color w:val="000000"/>
        </w:rPr>
        <w:t xml:space="preserve"> </w:t>
      </w:r>
    </w:p>
    <w:p w14:paraId="5882F4E2" w14:textId="77777777" w:rsidR="003531E8" w:rsidRDefault="00D140DE">
      <w:pPr>
        <w:spacing w:after="205" w:line="265" w:lineRule="auto"/>
        <w:ind w:left="569" w:hanging="10"/>
      </w:pPr>
      <w:r>
        <w:rPr>
          <w:i/>
        </w:rPr>
        <w:t>[Form head paper of the Procuring Entity]</w:t>
      </w:r>
      <w:r>
        <w:rPr>
          <w:i/>
          <w:color w:val="000000"/>
        </w:rPr>
        <w:t xml:space="preserve"> </w:t>
      </w:r>
    </w:p>
    <w:p w14:paraId="32F96CF3" w14:textId="77777777" w:rsidR="003531E8" w:rsidRDefault="00D140DE">
      <w:pPr>
        <w:spacing w:after="205" w:line="265" w:lineRule="auto"/>
        <w:ind w:left="569" w:hanging="10"/>
      </w:pPr>
      <w:r>
        <w:rPr>
          <w:i/>
        </w:rPr>
        <w:lastRenderedPageBreak/>
        <w:t>........................................[date]</w:t>
      </w:r>
      <w:r>
        <w:rPr>
          <w:i/>
          <w:color w:val="000000"/>
        </w:rPr>
        <w:t xml:space="preserve"> </w:t>
      </w:r>
    </w:p>
    <w:p w14:paraId="25D580DE" w14:textId="77777777" w:rsidR="003531E8" w:rsidRDefault="00D140DE">
      <w:pPr>
        <w:spacing w:after="205" w:line="265" w:lineRule="auto"/>
        <w:ind w:left="569" w:hanging="10"/>
      </w:pPr>
      <w:proofErr w:type="gramStart"/>
      <w:r>
        <w:t>To:....................................</w:t>
      </w:r>
      <w:proofErr w:type="gramEnd"/>
      <w:r>
        <w:rPr>
          <w:i/>
        </w:rPr>
        <w:t>[name and address of the Insurance Provider]</w:t>
      </w:r>
      <w:r>
        <w:rPr>
          <w:i/>
          <w:color w:val="000000"/>
        </w:rPr>
        <w:t xml:space="preserve"> </w:t>
      </w:r>
    </w:p>
    <w:p w14:paraId="0ABD8F48" w14:textId="77777777" w:rsidR="003531E8" w:rsidRDefault="00D140DE">
      <w:pPr>
        <w:spacing w:after="0"/>
        <w:ind w:left="579" w:right="1007"/>
      </w:pPr>
      <w:r>
        <w:t>This is to notify you that your Tender dated.............................</w:t>
      </w:r>
      <w:r>
        <w:rPr>
          <w:i/>
        </w:rPr>
        <w:t xml:space="preserve">[date] </w:t>
      </w:r>
      <w:r>
        <w:t>for execution of the...........................</w:t>
      </w:r>
      <w:r>
        <w:rPr>
          <w:i/>
        </w:rPr>
        <w:t xml:space="preserve">[name of the Contract and identification number, as given in the Special Conditions of Contract] </w:t>
      </w:r>
      <w:r>
        <w:t>for the Contract Price of the equivalent of.............................................</w:t>
      </w:r>
      <w:r>
        <w:rPr>
          <w:i/>
        </w:rPr>
        <w:t xml:space="preserve">[amount in numbers </w:t>
      </w:r>
    </w:p>
    <w:p w14:paraId="252E6D56" w14:textId="77777777" w:rsidR="003531E8" w:rsidRDefault="00D140DE">
      <w:pPr>
        <w:spacing w:after="0" w:line="259" w:lineRule="auto"/>
        <w:ind w:left="581" w:firstLine="0"/>
        <w:jc w:val="left"/>
      </w:pPr>
      <w:r>
        <w:rPr>
          <w:noProof/>
        </w:rPr>
        <w:drawing>
          <wp:inline distT="0" distB="0" distL="0" distR="0" wp14:anchorId="51C2CE84" wp14:editId="397974CC">
            <wp:extent cx="140208" cy="103632"/>
            <wp:effectExtent l="0" t="0" r="0" b="0"/>
            <wp:docPr id="221522" name="Picture 221522"/>
            <wp:cNvGraphicFramePr/>
            <a:graphic xmlns:a="http://schemas.openxmlformats.org/drawingml/2006/main">
              <a:graphicData uri="http://schemas.openxmlformats.org/drawingml/2006/picture">
                <pic:pic xmlns:pic="http://schemas.openxmlformats.org/drawingml/2006/picture">
                  <pic:nvPicPr>
                    <pic:cNvPr id="221522" name="Picture 221522"/>
                    <pic:cNvPicPr/>
                  </pic:nvPicPr>
                  <pic:blipFill>
                    <a:blip r:embed="rId48"/>
                    <a:stretch>
                      <a:fillRect/>
                    </a:stretch>
                  </pic:blipFill>
                  <pic:spPr>
                    <a:xfrm>
                      <a:off x="0" y="0"/>
                      <a:ext cx="140208" cy="103632"/>
                    </a:xfrm>
                    <a:prstGeom prst="rect">
                      <a:avLst/>
                    </a:prstGeom>
                  </pic:spPr>
                </pic:pic>
              </a:graphicData>
            </a:graphic>
          </wp:inline>
        </w:drawing>
      </w:r>
    </w:p>
    <w:p w14:paraId="01254E38" w14:textId="77777777" w:rsidR="003531E8" w:rsidRDefault="00D140DE">
      <w:pPr>
        <w:ind w:left="579" w:right="781"/>
      </w:pPr>
      <w:r>
        <w:rPr>
          <w:i/>
        </w:rPr>
        <w:t>and words] [name of currency]</w:t>
      </w:r>
      <w:r>
        <w:t>, as corrected and modified in accordance with the Instructions to Tenderers is here by accepted by us (Procuring Entity).</w:t>
      </w:r>
      <w:r>
        <w:rPr>
          <w:color w:val="000000"/>
        </w:rPr>
        <w:t xml:space="preserve"> </w:t>
      </w:r>
    </w:p>
    <w:p w14:paraId="0F3662E2" w14:textId="77777777" w:rsidR="003531E8" w:rsidRDefault="00D140DE">
      <w:pPr>
        <w:ind w:left="579" w:right="1007"/>
      </w:pPr>
      <w:r>
        <w:t>You are requested to furnish the Performance Security within 28 days in accordance with the Conditions of Contract, using, for that purpose, one of the Performance Security Forms included in Section X, Contract Forms, of the tender document.</w:t>
      </w:r>
      <w:r>
        <w:rPr>
          <w:color w:val="000000"/>
        </w:rPr>
        <w:t xml:space="preserve"> </w:t>
      </w:r>
    </w:p>
    <w:p w14:paraId="347C35D8" w14:textId="77777777" w:rsidR="003531E8" w:rsidRDefault="00D140DE">
      <w:pPr>
        <w:ind w:left="579" w:right="781"/>
      </w:pPr>
      <w:r>
        <w:t>Please return the attached Contract dully signed Authorized Signature ...................................................</w:t>
      </w:r>
      <w:r>
        <w:rPr>
          <w:color w:val="000000"/>
        </w:rPr>
        <w:t xml:space="preserve"> </w:t>
      </w:r>
    </w:p>
    <w:p w14:paraId="1C2A7839" w14:textId="77777777" w:rsidR="003531E8" w:rsidRDefault="00D140DE">
      <w:pPr>
        <w:ind w:left="579" w:right="781"/>
      </w:pPr>
      <w:r>
        <w:t xml:space="preserve">Name and Title of </w:t>
      </w:r>
      <w:proofErr w:type="gramStart"/>
      <w:r>
        <w:t>Signatory :</w:t>
      </w:r>
      <w:proofErr w:type="gramEnd"/>
      <w:r>
        <w:t>....................................................................................................</w:t>
      </w:r>
      <w:r>
        <w:rPr>
          <w:color w:val="000000"/>
        </w:rPr>
        <w:t xml:space="preserve"> </w:t>
      </w:r>
    </w:p>
    <w:p w14:paraId="2452EF40" w14:textId="77777777" w:rsidR="003531E8" w:rsidRDefault="00D140DE">
      <w:pPr>
        <w:ind w:left="579" w:right="781"/>
      </w:pPr>
      <w:r>
        <w:t>Name of Agency: ......................................................................................................................</w:t>
      </w:r>
      <w:r>
        <w:rPr>
          <w:color w:val="000000"/>
        </w:rPr>
        <w:t xml:space="preserve"> </w:t>
      </w:r>
    </w:p>
    <w:p w14:paraId="1CB11F7D" w14:textId="77777777" w:rsidR="003531E8" w:rsidRDefault="00D140DE">
      <w:pPr>
        <w:spacing w:after="11554"/>
        <w:ind w:left="579" w:right="781"/>
      </w:pPr>
      <w:r>
        <w:t>Attachment: Contract</w:t>
      </w:r>
      <w:r>
        <w:rPr>
          <w:color w:val="000000"/>
        </w:rPr>
        <w:t xml:space="preserve"> </w:t>
      </w:r>
    </w:p>
    <w:p w14:paraId="5211C734" w14:textId="77777777" w:rsidR="003531E8" w:rsidRDefault="00D140DE">
      <w:pPr>
        <w:spacing w:after="0" w:line="259" w:lineRule="auto"/>
        <w:ind w:left="10582" w:firstLine="0"/>
        <w:jc w:val="left"/>
      </w:pPr>
      <w:r>
        <w:rPr>
          <w:noProof/>
        </w:rPr>
        <w:lastRenderedPageBreak/>
        <w:drawing>
          <wp:inline distT="0" distB="0" distL="0" distR="0" wp14:anchorId="03827D98" wp14:editId="4018EEA2">
            <wp:extent cx="140209" cy="103632"/>
            <wp:effectExtent l="0" t="0" r="0" b="0"/>
            <wp:docPr id="221523" name="Picture 221523"/>
            <wp:cNvGraphicFramePr/>
            <a:graphic xmlns:a="http://schemas.openxmlformats.org/drawingml/2006/main">
              <a:graphicData uri="http://schemas.openxmlformats.org/drawingml/2006/picture">
                <pic:pic xmlns:pic="http://schemas.openxmlformats.org/drawingml/2006/picture">
                  <pic:nvPicPr>
                    <pic:cNvPr id="221523" name="Picture 221523"/>
                    <pic:cNvPicPr/>
                  </pic:nvPicPr>
                  <pic:blipFill>
                    <a:blip r:embed="rId49"/>
                    <a:stretch>
                      <a:fillRect/>
                    </a:stretch>
                  </pic:blipFill>
                  <pic:spPr>
                    <a:xfrm>
                      <a:off x="0" y="0"/>
                      <a:ext cx="140209" cy="103632"/>
                    </a:xfrm>
                    <a:prstGeom prst="rect">
                      <a:avLst/>
                    </a:prstGeom>
                  </pic:spPr>
                </pic:pic>
              </a:graphicData>
            </a:graphic>
          </wp:inline>
        </w:drawing>
      </w:r>
    </w:p>
    <w:p w14:paraId="0F13EE59" w14:textId="77777777" w:rsidR="003531E8" w:rsidRDefault="00D140DE">
      <w:pPr>
        <w:tabs>
          <w:tab w:val="center" w:pos="684"/>
          <w:tab w:val="center" w:pos="2464"/>
        </w:tabs>
        <w:spacing w:after="224" w:line="249" w:lineRule="auto"/>
        <w:ind w:left="0" w:firstLine="0"/>
        <w:jc w:val="left"/>
      </w:pPr>
      <w:r>
        <w:rPr>
          <w:rFonts w:ascii="Calibri" w:eastAsia="Calibri" w:hAnsi="Calibri" w:cs="Calibri"/>
          <w:color w:val="000000"/>
          <w:sz w:val="22"/>
        </w:rPr>
        <w:tab/>
      </w:r>
      <w:r>
        <w:rPr>
          <w:b/>
          <w:sz w:val="22"/>
        </w:rPr>
        <w:t>G.</w:t>
      </w:r>
      <w:r>
        <w:rPr>
          <w:rFonts w:ascii="Arial" w:eastAsia="Arial" w:hAnsi="Arial" w:cs="Arial"/>
          <w:b/>
          <w:sz w:val="22"/>
        </w:rPr>
        <w:t xml:space="preserve"> </w:t>
      </w:r>
      <w:r>
        <w:rPr>
          <w:rFonts w:ascii="Arial" w:eastAsia="Arial" w:hAnsi="Arial" w:cs="Arial"/>
          <w:b/>
          <w:sz w:val="22"/>
        </w:rPr>
        <w:tab/>
      </w:r>
      <w:r>
        <w:rPr>
          <w:b/>
        </w:rPr>
        <w:t>FORM OF CONTRACT</w:t>
      </w:r>
      <w:r>
        <w:rPr>
          <w:b/>
          <w:color w:val="000000"/>
        </w:rPr>
        <w:t xml:space="preserve"> </w:t>
      </w:r>
    </w:p>
    <w:p w14:paraId="0AAB7D0A" w14:textId="77777777" w:rsidR="003531E8" w:rsidRDefault="00D140DE">
      <w:pPr>
        <w:spacing w:after="178" w:line="265" w:lineRule="auto"/>
        <w:ind w:left="569" w:hanging="10"/>
      </w:pPr>
      <w:r>
        <w:rPr>
          <w:i/>
        </w:rPr>
        <w:t>[Form head paper of the Procuring Entity]</w:t>
      </w:r>
      <w:r>
        <w:rPr>
          <w:i/>
          <w:color w:val="000000"/>
        </w:rPr>
        <w:t xml:space="preserve"> </w:t>
      </w:r>
    </w:p>
    <w:p w14:paraId="6FE89EA7" w14:textId="77777777" w:rsidR="003531E8" w:rsidRDefault="00D140DE">
      <w:pPr>
        <w:pStyle w:val="Heading3"/>
        <w:spacing w:after="10"/>
        <w:ind w:left="584"/>
      </w:pPr>
      <w:r>
        <w:t>LUMP-SUM REMUNERATION</w:t>
      </w:r>
      <w:r>
        <w:rPr>
          <w:color w:val="000000"/>
        </w:rPr>
        <w:t xml:space="preserve"> </w:t>
      </w:r>
    </w:p>
    <w:p w14:paraId="4A1B6B72" w14:textId="77777777" w:rsidR="003531E8" w:rsidRDefault="00D140DE">
      <w:pPr>
        <w:spacing w:after="19"/>
        <w:ind w:left="579" w:right="781"/>
      </w:pPr>
      <w:r>
        <w:t xml:space="preserve">This CONTRACT (here in after called the “Contract”) is made the </w:t>
      </w:r>
      <w:r>
        <w:rPr>
          <w:i/>
        </w:rPr>
        <w:t xml:space="preserve">[day] </w:t>
      </w:r>
      <w:r>
        <w:t xml:space="preserve">day of the month of </w:t>
      </w:r>
      <w:r>
        <w:rPr>
          <w:i/>
        </w:rPr>
        <w:t>[month]</w:t>
      </w:r>
      <w:r>
        <w:t xml:space="preserve">, </w:t>
      </w:r>
    </w:p>
    <w:p w14:paraId="18F5DB25" w14:textId="77777777" w:rsidR="003531E8" w:rsidRDefault="00D140DE">
      <w:pPr>
        <w:ind w:left="579" w:right="1018"/>
      </w:pPr>
      <w:r>
        <w:rPr>
          <w:i/>
        </w:rPr>
        <w:t>[year]</w:t>
      </w:r>
      <w:r>
        <w:t xml:space="preserve">, between, on the one hand, </w:t>
      </w:r>
      <w:r>
        <w:rPr>
          <w:i/>
        </w:rPr>
        <w:t xml:space="preserve">[name of Procuring Entity] </w:t>
      </w:r>
      <w:r>
        <w:t xml:space="preserve">(here in after called the “Procuring Entity”) and, on the other hand, </w:t>
      </w:r>
      <w:r>
        <w:rPr>
          <w:i/>
        </w:rPr>
        <w:t xml:space="preserve">[name of Insurance </w:t>
      </w:r>
      <w:proofErr w:type="gramStart"/>
      <w:r>
        <w:rPr>
          <w:i/>
        </w:rPr>
        <w:t>Provider]</w:t>
      </w:r>
      <w:r>
        <w:t>(</w:t>
      </w:r>
      <w:proofErr w:type="gramEnd"/>
      <w:r>
        <w:t>here in after called the“ Insurance Provider”).</w:t>
      </w:r>
      <w:r>
        <w:rPr>
          <w:color w:val="000000"/>
        </w:rPr>
        <w:t xml:space="preserve"> </w:t>
      </w:r>
    </w:p>
    <w:p w14:paraId="2AE4CF0B" w14:textId="15F6FE7C" w:rsidR="003531E8" w:rsidRDefault="00D140DE">
      <w:pPr>
        <w:ind w:left="579" w:right="1015"/>
      </w:pPr>
      <w:r>
        <w:t>[</w:t>
      </w:r>
      <w:r>
        <w:rPr>
          <w:b/>
          <w:i/>
        </w:rPr>
        <w:t>Note</w:t>
      </w:r>
      <w:r>
        <w:rPr>
          <w:i/>
        </w:rPr>
        <w:t>: In the text below text in brackets is optional; all notes should be deleted in final text</w:t>
      </w:r>
      <w:r>
        <w:t xml:space="preserve">. </w:t>
      </w:r>
      <w:r>
        <w:rPr>
          <w:i/>
        </w:rPr>
        <w:t>If the Insurance Provider consist of more than one entity, the above should be partially amended to read as follows:</w:t>
      </w:r>
      <w:r>
        <w:t xml:space="preserve">“… (here in after called the “Procuring Entity”) and, on the other hand, a joint venture consisting of the following entities, each of which will be jointly and severally liable to </w:t>
      </w:r>
      <w:proofErr w:type="spellStart"/>
      <w:r w:rsidR="00A86C49">
        <w:t>kaimosi</w:t>
      </w:r>
      <w:proofErr w:type="spellEnd"/>
      <w:r w:rsidR="00A86C49">
        <w:t xml:space="preserve"> Friends </w:t>
      </w:r>
      <w:r w:rsidR="009B4BB0">
        <w:t>University for</w:t>
      </w:r>
      <w:r>
        <w:t xml:space="preserve"> all the Insurance Provider's obligations under this Contract, namely, </w:t>
      </w:r>
      <w:r>
        <w:rPr>
          <w:i/>
        </w:rPr>
        <w:t xml:space="preserve">[name of Insurance Provider] </w:t>
      </w:r>
      <w:r>
        <w:t xml:space="preserve">and </w:t>
      </w:r>
      <w:r>
        <w:rPr>
          <w:i/>
        </w:rPr>
        <w:t xml:space="preserve">[name of Insurance Provider] </w:t>
      </w:r>
      <w:r>
        <w:t>(here in after called the “Insurance Provider”).]</w:t>
      </w:r>
      <w:r>
        <w:rPr>
          <w:color w:val="000000"/>
        </w:rPr>
        <w:t xml:space="preserve"> </w:t>
      </w:r>
    </w:p>
    <w:p w14:paraId="26E7A01B" w14:textId="77777777" w:rsidR="003531E8" w:rsidRDefault="00D140DE">
      <w:pPr>
        <w:spacing w:after="101"/>
        <w:ind w:left="579" w:right="781"/>
      </w:pPr>
      <w:r>
        <w:t>WHEREAS</w:t>
      </w:r>
      <w:r>
        <w:rPr>
          <w:color w:val="000000"/>
        </w:rPr>
        <w:t xml:space="preserve"> </w:t>
      </w:r>
    </w:p>
    <w:p w14:paraId="1EF5EDBF" w14:textId="72291BF5" w:rsidR="003531E8" w:rsidRDefault="00A86C49">
      <w:pPr>
        <w:numPr>
          <w:ilvl w:val="0"/>
          <w:numId w:val="45"/>
        </w:numPr>
        <w:spacing w:after="33"/>
        <w:ind w:right="901" w:hanging="458"/>
      </w:pPr>
      <w:proofErr w:type="spellStart"/>
      <w:r>
        <w:t>kaimosi</w:t>
      </w:r>
      <w:proofErr w:type="spellEnd"/>
      <w:r>
        <w:t xml:space="preserve"> Friends </w:t>
      </w:r>
      <w:r w:rsidR="009B4BB0">
        <w:t>University has</w:t>
      </w:r>
      <w:r w:rsidR="00D140DE">
        <w:t xml:space="preserve"> requested the Insurance Provider to provide certain Services as defined in the General Conditions of Contract attached to this Contract (here in after called the </w:t>
      </w:r>
    </w:p>
    <w:p w14:paraId="5BAE8C3B" w14:textId="77777777" w:rsidR="003531E8" w:rsidRDefault="00D140DE">
      <w:pPr>
        <w:spacing w:after="82"/>
        <w:ind w:left="1416" w:right="781"/>
      </w:pPr>
      <w:r>
        <w:t>“Services”);</w:t>
      </w:r>
      <w:r>
        <w:rPr>
          <w:color w:val="000000"/>
        </w:rPr>
        <w:t xml:space="preserve"> </w:t>
      </w:r>
    </w:p>
    <w:p w14:paraId="52469716" w14:textId="5ECF075E" w:rsidR="003531E8" w:rsidRDefault="00D140DE">
      <w:pPr>
        <w:numPr>
          <w:ilvl w:val="0"/>
          <w:numId w:val="45"/>
        </w:numPr>
        <w:spacing w:after="208"/>
        <w:ind w:right="901" w:hanging="458"/>
      </w:pPr>
      <w:r>
        <w:t xml:space="preserve">the Insurance Provider, having represented to </w:t>
      </w:r>
      <w:proofErr w:type="spellStart"/>
      <w:r w:rsidR="00A86C49">
        <w:t>kaimosi</w:t>
      </w:r>
      <w:proofErr w:type="spellEnd"/>
      <w:r w:rsidR="00A86C49">
        <w:t xml:space="preserve"> Friends </w:t>
      </w:r>
      <w:r w:rsidR="009B4BB0">
        <w:t>University that</w:t>
      </w:r>
      <w:r>
        <w:t xml:space="preserve"> they have the required professional skills, and personnel and technical resources, have agreed to provide the Services on the terms and conditions set forth in this Contract at a contract price of……………………;</w:t>
      </w:r>
      <w:r>
        <w:rPr>
          <w:color w:val="000000"/>
        </w:rPr>
        <w:t xml:space="preserve"> </w:t>
      </w:r>
    </w:p>
    <w:p w14:paraId="791F1728" w14:textId="77777777" w:rsidR="003531E8" w:rsidRDefault="00D140DE">
      <w:pPr>
        <w:spacing w:after="19"/>
        <w:ind w:left="579" w:right="781"/>
      </w:pPr>
      <w:r>
        <w:t>NOW THEREFORE the parties hereto hereby agree as follows:</w:t>
      </w:r>
      <w:r>
        <w:rPr>
          <w:color w:val="000000"/>
        </w:rPr>
        <w:t xml:space="preserve"> </w:t>
      </w:r>
    </w:p>
    <w:p w14:paraId="38C85683" w14:textId="77777777" w:rsidR="003531E8" w:rsidRDefault="00D140DE">
      <w:pPr>
        <w:numPr>
          <w:ilvl w:val="0"/>
          <w:numId w:val="46"/>
        </w:numPr>
        <w:spacing w:after="76" w:line="238" w:lineRule="auto"/>
        <w:ind w:right="1347" w:hanging="401"/>
        <w:jc w:val="left"/>
      </w:pPr>
      <w:r>
        <w:t>The following documents shall be deemed to form and be read and construed as part of this Agreement, and the priority of the documents shall be as follows:</w:t>
      </w:r>
      <w:r>
        <w:rPr>
          <w:color w:val="000000"/>
        </w:rPr>
        <w:t xml:space="preserve"> </w:t>
      </w:r>
      <w:r>
        <w:rPr>
          <w:sz w:val="22"/>
        </w:rPr>
        <w:t>a)</w:t>
      </w:r>
      <w:r>
        <w:rPr>
          <w:rFonts w:ascii="Arial" w:eastAsia="Arial" w:hAnsi="Arial" w:cs="Arial"/>
          <w:sz w:val="22"/>
        </w:rPr>
        <w:t xml:space="preserve"> </w:t>
      </w:r>
      <w:r>
        <w:rPr>
          <w:rFonts w:ascii="Arial" w:eastAsia="Arial" w:hAnsi="Arial" w:cs="Arial"/>
          <w:sz w:val="22"/>
        </w:rPr>
        <w:tab/>
      </w:r>
      <w:r>
        <w:t>The Form of Acceptance;</w:t>
      </w:r>
      <w:r>
        <w:rPr>
          <w:color w:val="000000"/>
        </w:rPr>
        <w:t xml:space="preserve"> </w:t>
      </w:r>
    </w:p>
    <w:p w14:paraId="78ABB887" w14:textId="77777777" w:rsidR="003531E8" w:rsidRDefault="00D140DE">
      <w:pPr>
        <w:numPr>
          <w:ilvl w:val="1"/>
          <w:numId w:val="46"/>
        </w:numPr>
        <w:spacing w:after="75"/>
        <w:ind w:right="781" w:hanging="458"/>
      </w:pPr>
      <w:r>
        <w:t>The Insurance Provider's Tender</w:t>
      </w:r>
      <w:r>
        <w:rPr>
          <w:color w:val="000000"/>
        </w:rPr>
        <w:t xml:space="preserve"> </w:t>
      </w:r>
    </w:p>
    <w:p w14:paraId="6ED3042F" w14:textId="77777777" w:rsidR="003531E8" w:rsidRDefault="00D140DE">
      <w:pPr>
        <w:numPr>
          <w:ilvl w:val="1"/>
          <w:numId w:val="46"/>
        </w:numPr>
        <w:spacing w:after="73"/>
        <w:ind w:right="781" w:hanging="458"/>
      </w:pPr>
      <w:r>
        <w:t>The General Conditions of Contract;</w:t>
      </w:r>
      <w:r>
        <w:rPr>
          <w:color w:val="000000"/>
        </w:rPr>
        <w:t xml:space="preserve"> </w:t>
      </w:r>
    </w:p>
    <w:p w14:paraId="305463B4" w14:textId="77777777" w:rsidR="003531E8" w:rsidRDefault="00D140DE">
      <w:pPr>
        <w:numPr>
          <w:ilvl w:val="1"/>
          <w:numId w:val="46"/>
        </w:numPr>
        <w:spacing w:after="75"/>
        <w:ind w:right="781" w:hanging="458"/>
      </w:pPr>
      <w:r>
        <w:t>The Special Conditions of Contract;</w:t>
      </w:r>
      <w:r>
        <w:rPr>
          <w:color w:val="000000"/>
        </w:rPr>
        <w:t xml:space="preserve"> </w:t>
      </w:r>
    </w:p>
    <w:p w14:paraId="3081C822" w14:textId="77777777" w:rsidR="003531E8" w:rsidRDefault="00D140DE">
      <w:pPr>
        <w:numPr>
          <w:ilvl w:val="1"/>
          <w:numId w:val="46"/>
        </w:numPr>
        <w:spacing w:after="74"/>
        <w:ind w:right="781" w:hanging="458"/>
      </w:pPr>
      <w:r>
        <w:t>The Priced Schedule of Requirements; and</w:t>
      </w:r>
      <w:r>
        <w:rPr>
          <w:color w:val="000000"/>
        </w:rPr>
        <w:t xml:space="preserve"> </w:t>
      </w:r>
    </w:p>
    <w:p w14:paraId="7DE78EB9" w14:textId="77777777" w:rsidR="003531E8" w:rsidRDefault="00D140DE">
      <w:pPr>
        <w:numPr>
          <w:ilvl w:val="1"/>
          <w:numId w:val="46"/>
        </w:numPr>
        <w:ind w:right="781" w:hanging="458"/>
      </w:pPr>
      <w:r>
        <w:t>The following Appendices: Appendix: Negotiated and Signed Insurance Policy (I e s)</w:t>
      </w:r>
      <w:r>
        <w:rPr>
          <w:color w:val="000000"/>
        </w:rPr>
        <w:t xml:space="preserve"> </w:t>
      </w:r>
    </w:p>
    <w:p w14:paraId="375B4F43" w14:textId="7A0E0012" w:rsidR="003531E8" w:rsidRDefault="00D140DE">
      <w:pPr>
        <w:numPr>
          <w:ilvl w:val="0"/>
          <w:numId w:val="46"/>
        </w:numPr>
        <w:spacing w:after="77"/>
        <w:ind w:right="1347" w:hanging="401"/>
        <w:jc w:val="left"/>
      </w:pPr>
      <w:r>
        <w:t xml:space="preserve">The mutual rights and obligations of </w:t>
      </w:r>
      <w:proofErr w:type="spellStart"/>
      <w:r w:rsidR="00A86C49">
        <w:t>kaimosi</w:t>
      </w:r>
      <w:proofErr w:type="spellEnd"/>
      <w:r w:rsidR="00A86C49">
        <w:t xml:space="preserve"> Friends </w:t>
      </w:r>
      <w:r w:rsidR="009B4BB0">
        <w:t>University and</w:t>
      </w:r>
      <w:r>
        <w:t xml:space="preserve"> the Insurance Provider shall be as set forth in the Contract, in particular:</w:t>
      </w:r>
      <w:r>
        <w:rPr>
          <w:color w:val="000000"/>
        </w:rPr>
        <w:t xml:space="preserve"> </w:t>
      </w:r>
    </w:p>
    <w:p w14:paraId="44FC8126" w14:textId="77777777" w:rsidR="003531E8" w:rsidRDefault="00D140DE">
      <w:pPr>
        <w:numPr>
          <w:ilvl w:val="1"/>
          <w:numId w:val="47"/>
        </w:numPr>
        <w:spacing w:after="19"/>
        <w:ind w:right="781" w:hanging="578"/>
      </w:pPr>
      <w:r>
        <w:t xml:space="preserve">The Insurance Provider shall carry out the Services in accordance with the provisions of the </w:t>
      </w:r>
    </w:p>
    <w:p w14:paraId="25F37768" w14:textId="77777777" w:rsidR="003531E8" w:rsidRDefault="00D140DE">
      <w:pPr>
        <w:spacing w:after="70"/>
        <w:ind w:left="1561" w:right="781"/>
      </w:pPr>
      <w:r>
        <w:lastRenderedPageBreak/>
        <w:t>Contract; and</w:t>
      </w:r>
      <w:r>
        <w:rPr>
          <w:color w:val="000000"/>
        </w:rPr>
        <w:t xml:space="preserve"> </w:t>
      </w:r>
    </w:p>
    <w:p w14:paraId="08389A24" w14:textId="5CD4C89F" w:rsidR="003531E8" w:rsidRDefault="00A86C49">
      <w:pPr>
        <w:numPr>
          <w:ilvl w:val="1"/>
          <w:numId w:val="47"/>
        </w:numPr>
        <w:spacing w:after="7"/>
        <w:ind w:right="781" w:hanging="578"/>
      </w:pPr>
      <w:r>
        <w:t xml:space="preserve">Kaimosi Friends </w:t>
      </w:r>
      <w:r w:rsidR="009B4BB0">
        <w:t>university shall</w:t>
      </w:r>
      <w:r w:rsidR="00D140DE">
        <w:t xml:space="preserve"> make payments to the Insurance Provider in accordance with the provisions of the Contract.</w:t>
      </w:r>
      <w:r w:rsidR="00D140DE">
        <w:rPr>
          <w:color w:val="000000"/>
        </w:rPr>
        <w:t xml:space="preserve"> </w:t>
      </w:r>
    </w:p>
    <w:p w14:paraId="7E7E03E2" w14:textId="77777777" w:rsidR="003531E8" w:rsidRDefault="00D140DE">
      <w:pPr>
        <w:spacing w:after="0" w:line="259" w:lineRule="auto"/>
        <w:ind w:left="463" w:firstLine="0"/>
        <w:jc w:val="left"/>
      </w:pPr>
      <w:r>
        <w:rPr>
          <w:color w:val="000000"/>
        </w:rPr>
        <w:t xml:space="preserve"> </w:t>
      </w:r>
    </w:p>
    <w:p w14:paraId="4367E6C5" w14:textId="77777777" w:rsidR="003531E8" w:rsidRDefault="00D140DE">
      <w:pPr>
        <w:ind w:left="973" w:right="781"/>
      </w:pPr>
      <w:r>
        <w:t>IN WITNESS WHERE OF, the Parties here to have caused this Contract to be signed in the irrespective names as of the day and year first above written.</w:t>
      </w:r>
      <w:r>
        <w:rPr>
          <w:color w:val="000000"/>
        </w:rPr>
        <w:t xml:space="preserve"> </w:t>
      </w:r>
    </w:p>
    <w:p w14:paraId="040CDC2D" w14:textId="77777777" w:rsidR="003531E8" w:rsidRDefault="00D140DE">
      <w:pPr>
        <w:ind w:left="973" w:right="781"/>
      </w:pPr>
      <w:r>
        <w:t xml:space="preserve">For and on behalf of............................................. </w:t>
      </w:r>
      <w:r>
        <w:rPr>
          <w:i/>
        </w:rPr>
        <w:t>[name of Procuring Entity] [Authorized Representative]</w:t>
      </w:r>
      <w:r>
        <w:rPr>
          <w:i/>
          <w:color w:val="000000"/>
        </w:rPr>
        <w:t xml:space="preserve"> </w:t>
      </w:r>
    </w:p>
    <w:p w14:paraId="7C675E32" w14:textId="77777777" w:rsidR="003531E8" w:rsidRDefault="00D140DE">
      <w:pPr>
        <w:spacing w:after="205" w:line="265" w:lineRule="auto"/>
        <w:ind w:left="978" w:hanging="10"/>
      </w:pPr>
      <w:r>
        <w:t xml:space="preserve">For and on behalf of </w:t>
      </w:r>
      <w:r>
        <w:rPr>
          <w:i/>
        </w:rPr>
        <w:t>[name of Insurance Provider] [Authorized Representative]</w:t>
      </w:r>
      <w:r>
        <w:rPr>
          <w:i/>
          <w:color w:val="000000"/>
        </w:rPr>
        <w:t xml:space="preserve"> </w:t>
      </w:r>
    </w:p>
    <w:p w14:paraId="249598AE" w14:textId="77777777" w:rsidR="003531E8" w:rsidRDefault="00D140DE">
      <w:pPr>
        <w:spacing w:after="162" w:line="265" w:lineRule="auto"/>
        <w:ind w:left="978" w:hanging="10"/>
      </w:pPr>
      <w:r>
        <w:t>[</w:t>
      </w:r>
      <w:r>
        <w:rPr>
          <w:b/>
          <w:i/>
        </w:rPr>
        <w:t>Note</w:t>
      </w:r>
      <w:r>
        <w:rPr>
          <w:i/>
        </w:rPr>
        <w:t>: If the Insurance Provider consists of more than one entity, all these entities should appear as signatories, e.g., in the following manner</w:t>
      </w:r>
      <w:r>
        <w:t>:]</w:t>
      </w:r>
      <w:r>
        <w:rPr>
          <w:color w:val="000000"/>
        </w:rPr>
        <w:t xml:space="preserve"> </w:t>
      </w:r>
    </w:p>
    <w:p w14:paraId="1A0F1013" w14:textId="77777777" w:rsidR="003531E8" w:rsidRDefault="00D140DE">
      <w:pPr>
        <w:spacing w:after="19"/>
        <w:ind w:left="973" w:right="781"/>
      </w:pPr>
      <w:r>
        <w:t xml:space="preserve">For and on behalf of each of the Members of the Insurance </w:t>
      </w:r>
    </w:p>
    <w:p w14:paraId="4EE8599B" w14:textId="77777777" w:rsidR="003531E8" w:rsidRDefault="00D140DE">
      <w:pPr>
        <w:spacing w:after="19"/>
        <w:ind w:left="973" w:right="781"/>
        <w:rPr>
          <w:i/>
          <w:color w:val="000000"/>
        </w:rPr>
      </w:pPr>
      <w:r>
        <w:t>Provider.................................................</w:t>
      </w:r>
      <w:r>
        <w:rPr>
          <w:i/>
        </w:rPr>
        <w:t>[name of member] [Authorized Representative]</w:t>
      </w:r>
      <w:r>
        <w:rPr>
          <w:i/>
          <w:color w:val="000000"/>
        </w:rPr>
        <w:t xml:space="preserve"> </w:t>
      </w:r>
    </w:p>
    <w:p w14:paraId="42C26BB2" w14:textId="77777777" w:rsidR="00B96006" w:rsidRDefault="00B96006">
      <w:pPr>
        <w:spacing w:after="19"/>
        <w:ind w:left="973" w:right="781"/>
        <w:rPr>
          <w:i/>
          <w:color w:val="000000"/>
        </w:rPr>
      </w:pPr>
    </w:p>
    <w:p w14:paraId="37AA6415" w14:textId="77777777" w:rsidR="00B96006" w:rsidRDefault="00B96006">
      <w:pPr>
        <w:spacing w:after="19"/>
        <w:ind w:left="973" w:right="781"/>
        <w:rPr>
          <w:i/>
          <w:color w:val="000000"/>
        </w:rPr>
      </w:pPr>
    </w:p>
    <w:p w14:paraId="1ECE39FF" w14:textId="77777777" w:rsidR="00B96006" w:rsidRDefault="00B96006">
      <w:pPr>
        <w:spacing w:after="19"/>
        <w:ind w:left="973" w:right="781"/>
        <w:rPr>
          <w:i/>
          <w:color w:val="000000"/>
        </w:rPr>
      </w:pPr>
    </w:p>
    <w:p w14:paraId="6893A03C" w14:textId="77777777" w:rsidR="00B96006" w:rsidRDefault="00B96006">
      <w:pPr>
        <w:spacing w:after="19"/>
        <w:ind w:left="973" w:right="781"/>
        <w:rPr>
          <w:i/>
          <w:color w:val="000000"/>
        </w:rPr>
      </w:pPr>
    </w:p>
    <w:p w14:paraId="02770B45" w14:textId="77777777" w:rsidR="00B96006" w:rsidRDefault="00B96006">
      <w:pPr>
        <w:spacing w:after="19"/>
        <w:ind w:left="973" w:right="781"/>
        <w:rPr>
          <w:i/>
          <w:color w:val="000000"/>
        </w:rPr>
      </w:pPr>
    </w:p>
    <w:p w14:paraId="2BF81801" w14:textId="77777777" w:rsidR="00B96006" w:rsidRDefault="00B96006">
      <w:pPr>
        <w:spacing w:after="19"/>
        <w:ind w:left="973" w:right="781"/>
        <w:rPr>
          <w:i/>
          <w:color w:val="000000"/>
        </w:rPr>
      </w:pPr>
    </w:p>
    <w:p w14:paraId="67BDB235" w14:textId="77777777" w:rsidR="00B96006" w:rsidRDefault="00B96006">
      <w:pPr>
        <w:spacing w:after="19"/>
        <w:ind w:left="973" w:right="781"/>
        <w:rPr>
          <w:i/>
          <w:color w:val="000000"/>
        </w:rPr>
      </w:pPr>
    </w:p>
    <w:p w14:paraId="736A95E9" w14:textId="77777777" w:rsidR="00B96006" w:rsidRDefault="00B96006">
      <w:pPr>
        <w:spacing w:after="19"/>
        <w:ind w:left="973" w:right="781"/>
        <w:rPr>
          <w:i/>
          <w:color w:val="000000"/>
        </w:rPr>
      </w:pPr>
    </w:p>
    <w:p w14:paraId="5B05F2BF" w14:textId="77777777" w:rsidR="00B96006" w:rsidRDefault="00B96006">
      <w:pPr>
        <w:spacing w:after="19"/>
        <w:ind w:left="973" w:right="781"/>
        <w:rPr>
          <w:i/>
          <w:color w:val="000000"/>
        </w:rPr>
      </w:pPr>
    </w:p>
    <w:p w14:paraId="0E3E60D5" w14:textId="77777777" w:rsidR="00B96006" w:rsidRDefault="00B96006">
      <w:pPr>
        <w:spacing w:after="19"/>
        <w:ind w:left="973" w:right="781"/>
        <w:rPr>
          <w:i/>
          <w:color w:val="000000"/>
        </w:rPr>
      </w:pPr>
    </w:p>
    <w:p w14:paraId="0A157DE2" w14:textId="77777777" w:rsidR="00B96006" w:rsidRDefault="00B96006">
      <w:pPr>
        <w:spacing w:after="19"/>
        <w:ind w:left="973" w:right="781"/>
        <w:rPr>
          <w:i/>
          <w:color w:val="000000"/>
        </w:rPr>
      </w:pPr>
    </w:p>
    <w:p w14:paraId="758B0AE9" w14:textId="77777777" w:rsidR="00B96006" w:rsidRDefault="00B96006">
      <w:pPr>
        <w:spacing w:after="19"/>
        <w:ind w:left="973" w:right="781"/>
        <w:rPr>
          <w:i/>
          <w:color w:val="000000"/>
        </w:rPr>
      </w:pPr>
    </w:p>
    <w:p w14:paraId="722E753E" w14:textId="77777777" w:rsidR="00B96006" w:rsidRDefault="00B96006">
      <w:pPr>
        <w:spacing w:after="19"/>
        <w:ind w:left="973" w:right="781"/>
        <w:rPr>
          <w:i/>
          <w:color w:val="000000"/>
        </w:rPr>
      </w:pPr>
    </w:p>
    <w:p w14:paraId="7B54BB3D" w14:textId="77777777" w:rsidR="00B96006" w:rsidRDefault="00B96006">
      <w:pPr>
        <w:spacing w:after="19"/>
        <w:ind w:left="973" w:right="781"/>
        <w:rPr>
          <w:i/>
          <w:color w:val="000000"/>
        </w:rPr>
      </w:pPr>
    </w:p>
    <w:p w14:paraId="7CA00CC4" w14:textId="77777777" w:rsidR="00B96006" w:rsidRDefault="00B96006">
      <w:pPr>
        <w:spacing w:after="19"/>
        <w:ind w:left="973" w:right="781"/>
        <w:rPr>
          <w:i/>
          <w:color w:val="000000"/>
        </w:rPr>
      </w:pPr>
    </w:p>
    <w:p w14:paraId="2316B3EA" w14:textId="77777777" w:rsidR="00B96006" w:rsidRDefault="00B96006">
      <w:pPr>
        <w:spacing w:after="19"/>
        <w:ind w:left="973" w:right="781"/>
        <w:rPr>
          <w:i/>
          <w:color w:val="000000"/>
        </w:rPr>
      </w:pPr>
    </w:p>
    <w:p w14:paraId="3900E376" w14:textId="77777777" w:rsidR="00B96006" w:rsidRDefault="00B96006">
      <w:pPr>
        <w:spacing w:after="19"/>
        <w:ind w:left="973" w:right="781"/>
        <w:rPr>
          <w:i/>
          <w:color w:val="000000"/>
        </w:rPr>
      </w:pPr>
    </w:p>
    <w:p w14:paraId="7222FC55" w14:textId="77777777" w:rsidR="00B96006" w:rsidRDefault="00B96006">
      <w:pPr>
        <w:spacing w:after="19"/>
        <w:ind w:left="973" w:right="781"/>
        <w:rPr>
          <w:i/>
          <w:color w:val="000000"/>
        </w:rPr>
      </w:pPr>
    </w:p>
    <w:p w14:paraId="3AA5E3F5" w14:textId="730567C5" w:rsidR="00B96006" w:rsidRDefault="00B96006" w:rsidP="003B2C55">
      <w:pPr>
        <w:spacing w:after="19"/>
        <w:ind w:left="0" w:right="781" w:firstLine="0"/>
        <w:rPr>
          <w:i/>
          <w:color w:val="000000"/>
        </w:rPr>
      </w:pPr>
    </w:p>
    <w:p w14:paraId="09270693" w14:textId="77777777" w:rsidR="00B96006" w:rsidRDefault="00B96006">
      <w:pPr>
        <w:spacing w:after="19"/>
        <w:ind w:left="973" w:right="781"/>
        <w:rPr>
          <w:i/>
          <w:color w:val="000000"/>
        </w:rPr>
      </w:pPr>
    </w:p>
    <w:p w14:paraId="3933DD57" w14:textId="77777777" w:rsidR="00B96006" w:rsidRDefault="00B96006">
      <w:pPr>
        <w:spacing w:after="19"/>
        <w:ind w:left="973" w:right="781"/>
      </w:pPr>
    </w:p>
    <w:p w14:paraId="15BF2554" w14:textId="77777777" w:rsidR="003531E8" w:rsidRDefault="00D140DE">
      <w:pPr>
        <w:spacing w:after="0" w:line="259" w:lineRule="auto"/>
        <w:ind w:left="581" w:firstLine="0"/>
        <w:jc w:val="left"/>
      </w:pPr>
      <w:r>
        <w:rPr>
          <w:noProof/>
        </w:rPr>
        <w:drawing>
          <wp:inline distT="0" distB="0" distL="0" distR="0" wp14:anchorId="1787A275" wp14:editId="497021AB">
            <wp:extent cx="143256" cy="103632"/>
            <wp:effectExtent l="0" t="0" r="0" b="0"/>
            <wp:docPr id="221524" name="Picture 221524"/>
            <wp:cNvGraphicFramePr/>
            <a:graphic xmlns:a="http://schemas.openxmlformats.org/drawingml/2006/main">
              <a:graphicData uri="http://schemas.openxmlformats.org/drawingml/2006/picture">
                <pic:pic xmlns:pic="http://schemas.openxmlformats.org/drawingml/2006/picture">
                  <pic:nvPicPr>
                    <pic:cNvPr id="221524" name="Picture 221524"/>
                    <pic:cNvPicPr/>
                  </pic:nvPicPr>
                  <pic:blipFill>
                    <a:blip r:embed="rId50"/>
                    <a:stretch>
                      <a:fillRect/>
                    </a:stretch>
                  </pic:blipFill>
                  <pic:spPr>
                    <a:xfrm>
                      <a:off x="0" y="0"/>
                      <a:ext cx="143256" cy="103632"/>
                    </a:xfrm>
                    <a:prstGeom prst="rect">
                      <a:avLst/>
                    </a:prstGeom>
                  </pic:spPr>
                </pic:pic>
              </a:graphicData>
            </a:graphic>
          </wp:inline>
        </w:drawing>
      </w:r>
    </w:p>
    <w:p w14:paraId="6107CF5F" w14:textId="77777777" w:rsidR="003531E8" w:rsidRDefault="00D140DE">
      <w:pPr>
        <w:pStyle w:val="Heading4"/>
        <w:spacing w:after="10"/>
        <w:ind w:left="610"/>
      </w:pPr>
      <w:r>
        <w:t>FORM OF TENDER SECURITY</w:t>
      </w:r>
      <w:proofErr w:type="gramStart"/>
      <w:r>
        <w:t>-</w:t>
      </w:r>
      <w:r>
        <w:rPr>
          <w:b w:val="0"/>
        </w:rPr>
        <w:t>[</w:t>
      </w:r>
      <w:proofErr w:type="gramEnd"/>
      <w:r>
        <w:t>Option 1–Demand Bank Guarantee</w:t>
      </w:r>
      <w:r>
        <w:rPr>
          <w:b w:val="0"/>
          <w:color w:val="000000"/>
        </w:rPr>
        <w:t xml:space="preserve">]  </w:t>
      </w:r>
      <w:r>
        <w:rPr>
          <w:color w:val="000000"/>
        </w:rPr>
        <w:t xml:space="preserve"> </w:t>
      </w:r>
    </w:p>
    <w:p w14:paraId="03AB50C6" w14:textId="77777777" w:rsidR="003531E8" w:rsidRDefault="00D140DE">
      <w:pPr>
        <w:spacing w:after="20" w:line="259" w:lineRule="auto"/>
        <w:ind w:left="444" w:firstLine="0"/>
        <w:jc w:val="left"/>
      </w:pPr>
      <w:r>
        <w:rPr>
          <w:b/>
          <w:color w:val="000000"/>
        </w:rPr>
        <w:t xml:space="preserve"> </w:t>
      </w:r>
    </w:p>
    <w:p w14:paraId="5E466690" w14:textId="77777777" w:rsidR="003531E8" w:rsidRDefault="00D140DE">
      <w:pPr>
        <w:tabs>
          <w:tab w:val="center" w:pos="1219"/>
          <w:tab w:val="center" w:pos="7305"/>
        </w:tabs>
        <w:spacing w:after="65" w:line="249" w:lineRule="auto"/>
        <w:ind w:left="0" w:firstLine="0"/>
        <w:jc w:val="left"/>
      </w:pPr>
      <w:r>
        <w:rPr>
          <w:rFonts w:ascii="Calibri" w:eastAsia="Calibri" w:hAnsi="Calibri" w:cs="Calibri"/>
          <w:color w:val="000000"/>
          <w:sz w:val="22"/>
        </w:rPr>
        <w:tab/>
      </w:r>
      <w:r>
        <w:rPr>
          <w:b/>
        </w:rPr>
        <w:t>Beneficiary:</w:t>
      </w:r>
      <w:r>
        <w:rPr>
          <w:b/>
          <w:u w:val="single" w:color="221E1F"/>
        </w:rPr>
        <w:t xml:space="preserve"> </w:t>
      </w:r>
      <w:r>
        <w:rPr>
          <w:b/>
          <w:u w:val="single" w:color="221E1F"/>
        </w:rPr>
        <w:tab/>
        <w:t xml:space="preserve"> </w:t>
      </w:r>
      <w:r>
        <w:rPr>
          <w:b/>
        </w:rPr>
        <w:t xml:space="preserve"> </w:t>
      </w:r>
    </w:p>
    <w:p w14:paraId="4DD989B7" w14:textId="7CD27F44" w:rsidR="003531E8" w:rsidRDefault="00D140DE">
      <w:pPr>
        <w:spacing w:after="58" w:line="249" w:lineRule="auto"/>
        <w:ind w:left="610" w:hanging="10"/>
        <w:jc w:val="left"/>
      </w:pPr>
      <w:r>
        <w:rPr>
          <w:b/>
        </w:rPr>
        <w:t xml:space="preserve">Request </w:t>
      </w:r>
      <w:r w:rsidR="009B4BB0">
        <w:rPr>
          <w:b/>
        </w:rPr>
        <w:t>for Tenders</w:t>
      </w:r>
      <w:r>
        <w:rPr>
          <w:b/>
        </w:rPr>
        <w:t xml:space="preserve"> No:</w:t>
      </w:r>
    </w:p>
    <w:p w14:paraId="2D84FE6F" w14:textId="77777777" w:rsidR="003531E8" w:rsidRDefault="00D140DE">
      <w:pPr>
        <w:spacing w:after="45" w:line="259" w:lineRule="auto"/>
        <w:ind w:left="600" w:firstLine="0"/>
        <w:jc w:val="left"/>
      </w:pPr>
      <w:r>
        <w:t xml:space="preserve"> </w:t>
      </w:r>
      <w:r>
        <w:rPr>
          <w:rFonts w:ascii="Calibri" w:eastAsia="Calibri" w:hAnsi="Calibri" w:cs="Calibri"/>
          <w:noProof/>
          <w:color w:val="000000"/>
          <w:sz w:val="22"/>
        </w:rPr>
        <mc:AlternateContent>
          <mc:Choice Requires="wpg">
            <w:drawing>
              <wp:inline distT="0" distB="0" distL="0" distR="0" wp14:anchorId="6DC87BAE" wp14:editId="3F3DA4E4">
                <wp:extent cx="4257421" cy="7620"/>
                <wp:effectExtent l="0" t="0" r="0" b="0"/>
                <wp:docPr id="203864" name="Group 203864"/>
                <wp:cNvGraphicFramePr/>
                <a:graphic xmlns:a="http://schemas.openxmlformats.org/drawingml/2006/main">
                  <a:graphicData uri="http://schemas.microsoft.com/office/word/2010/wordprocessingGroup">
                    <wpg:wgp>
                      <wpg:cNvGrpSpPr/>
                      <wpg:grpSpPr>
                        <a:xfrm>
                          <a:off x="0" y="0"/>
                          <a:ext cx="4257421" cy="7620"/>
                          <a:chOff x="0" y="0"/>
                          <a:chExt cx="4257421" cy="7620"/>
                        </a:xfrm>
                      </wpg:grpSpPr>
                      <wps:wsp>
                        <wps:cNvPr id="226723" name="Shape 226723"/>
                        <wps:cNvSpPr/>
                        <wps:spPr>
                          <a:xfrm>
                            <a:off x="0" y="0"/>
                            <a:ext cx="4257421" cy="9144"/>
                          </a:xfrm>
                          <a:custGeom>
                            <a:avLst/>
                            <a:gdLst/>
                            <a:ahLst/>
                            <a:cxnLst/>
                            <a:rect l="0" t="0" r="0" b="0"/>
                            <a:pathLst>
                              <a:path w="4257421" h="9144">
                                <a:moveTo>
                                  <a:pt x="0" y="0"/>
                                </a:moveTo>
                                <a:lnTo>
                                  <a:pt x="4257421" y="0"/>
                                </a:lnTo>
                                <a:lnTo>
                                  <a:pt x="425742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864" style="width:335.23pt;height:0.599976pt;mso-position-horizontal-relative:char;mso-position-vertical-relative:line" coordsize="42574,76">
                <v:shape id="Shape 226724" style="position:absolute;width:42574;height:91;left:0;top:0;" coordsize="4257421,9144" path="m0,0l4257421,0l4257421,9144l0,9144l0,0">
                  <v:stroke weight="0pt" endcap="flat" joinstyle="miter" miterlimit="10" on="false" color="#000000" opacity="0"/>
                  <v:fill on="true" color="#221e1f"/>
                </v:shape>
              </v:group>
            </w:pict>
          </mc:Fallback>
        </mc:AlternateContent>
      </w:r>
    </w:p>
    <w:p w14:paraId="6221B0B4" w14:textId="77777777" w:rsidR="003531E8" w:rsidRPr="006B770C" w:rsidRDefault="00D140DE">
      <w:pPr>
        <w:tabs>
          <w:tab w:val="center" w:pos="879"/>
          <w:tab w:val="center" w:pos="7305"/>
        </w:tabs>
        <w:spacing w:after="65" w:line="249" w:lineRule="auto"/>
        <w:ind w:left="0" w:firstLine="0"/>
        <w:jc w:val="left"/>
        <w:rPr>
          <w:lang w:val="pt-BR"/>
        </w:rPr>
      </w:pPr>
      <w:r>
        <w:rPr>
          <w:rFonts w:ascii="Calibri" w:eastAsia="Calibri" w:hAnsi="Calibri" w:cs="Calibri"/>
          <w:color w:val="000000"/>
          <w:sz w:val="22"/>
        </w:rPr>
        <w:tab/>
      </w:r>
      <w:r w:rsidRPr="006B770C">
        <w:rPr>
          <w:b/>
          <w:lang w:val="pt-BR"/>
        </w:rPr>
        <w:t>Date:</w:t>
      </w:r>
      <w:r w:rsidRPr="006B770C">
        <w:rPr>
          <w:b/>
          <w:u w:val="single" w:color="221E1F"/>
          <w:lang w:val="pt-BR"/>
        </w:rPr>
        <w:t xml:space="preserve"> </w:t>
      </w:r>
      <w:r w:rsidRPr="006B770C">
        <w:rPr>
          <w:b/>
          <w:u w:val="single" w:color="221E1F"/>
          <w:lang w:val="pt-BR"/>
        </w:rPr>
        <w:tab/>
        <w:t xml:space="preserve">  </w:t>
      </w:r>
      <w:r w:rsidRPr="006B770C">
        <w:rPr>
          <w:b/>
          <w:lang w:val="pt-BR"/>
        </w:rPr>
        <w:t xml:space="preserve"> </w:t>
      </w:r>
    </w:p>
    <w:p w14:paraId="4184D510" w14:textId="77777777" w:rsidR="003531E8" w:rsidRPr="006B770C" w:rsidRDefault="00D140DE">
      <w:pPr>
        <w:tabs>
          <w:tab w:val="center" w:pos="2143"/>
          <w:tab w:val="center" w:pos="7305"/>
        </w:tabs>
        <w:spacing w:after="125" w:line="249" w:lineRule="auto"/>
        <w:ind w:left="0" w:firstLine="0"/>
        <w:jc w:val="left"/>
        <w:rPr>
          <w:lang w:val="pt-BR"/>
        </w:rPr>
      </w:pPr>
      <w:r w:rsidRPr="006B770C">
        <w:rPr>
          <w:rFonts w:ascii="Calibri" w:eastAsia="Calibri" w:hAnsi="Calibri" w:cs="Calibri"/>
          <w:color w:val="000000"/>
          <w:sz w:val="22"/>
          <w:lang w:val="pt-BR"/>
        </w:rPr>
        <w:tab/>
      </w:r>
      <w:r w:rsidRPr="006B770C">
        <w:rPr>
          <w:b/>
          <w:lang w:val="pt-BR"/>
        </w:rPr>
        <w:t>TENDER GUARANTEE No.:</w:t>
      </w:r>
      <w:r w:rsidRPr="006B770C">
        <w:rPr>
          <w:u w:val="single" w:color="221E1F"/>
          <w:lang w:val="pt-BR"/>
        </w:rPr>
        <w:t xml:space="preserve"> </w:t>
      </w:r>
      <w:r w:rsidRPr="006B770C">
        <w:rPr>
          <w:u w:val="single" w:color="221E1F"/>
          <w:lang w:val="pt-BR"/>
        </w:rPr>
        <w:tab/>
        <w:t xml:space="preserve">  </w:t>
      </w:r>
      <w:r w:rsidRPr="006B770C">
        <w:rPr>
          <w:color w:val="000000"/>
          <w:lang w:val="pt-BR"/>
        </w:rPr>
        <w:t xml:space="preserve"> </w:t>
      </w:r>
    </w:p>
    <w:p w14:paraId="1FEEA154" w14:textId="77777777" w:rsidR="003531E8" w:rsidRPr="006B770C" w:rsidRDefault="00D140DE">
      <w:pPr>
        <w:spacing w:after="10" w:line="249" w:lineRule="auto"/>
        <w:ind w:left="610" w:hanging="10"/>
        <w:jc w:val="left"/>
        <w:rPr>
          <w:lang w:val="pt-BR"/>
        </w:rPr>
      </w:pPr>
      <w:r w:rsidRPr="006B770C">
        <w:rPr>
          <w:b/>
          <w:lang w:val="pt-BR"/>
        </w:rPr>
        <w:t xml:space="preserve">Guarantor: </w:t>
      </w:r>
      <w:r w:rsidRPr="006B770C">
        <w:rPr>
          <w:lang w:val="pt-BR"/>
        </w:rPr>
        <w:t xml:space="preserve"> </w:t>
      </w:r>
      <w:r>
        <w:rPr>
          <w:rFonts w:ascii="Calibri" w:eastAsia="Calibri" w:hAnsi="Calibri" w:cs="Calibri"/>
          <w:noProof/>
          <w:color w:val="000000"/>
          <w:sz w:val="22"/>
        </w:rPr>
        <mc:AlternateContent>
          <mc:Choice Requires="wpg">
            <w:drawing>
              <wp:inline distT="0" distB="0" distL="0" distR="0" wp14:anchorId="3AEBA136" wp14:editId="7C945B0C">
                <wp:extent cx="3550031" cy="7620"/>
                <wp:effectExtent l="0" t="0" r="0" b="0"/>
                <wp:docPr id="203866" name="Group 203866"/>
                <wp:cNvGraphicFramePr/>
                <a:graphic xmlns:a="http://schemas.openxmlformats.org/drawingml/2006/main">
                  <a:graphicData uri="http://schemas.microsoft.com/office/word/2010/wordprocessingGroup">
                    <wpg:wgp>
                      <wpg:cNvGrpSpPr/>
                      <wpg:grpSpPr>
                        <a:xfrm>
                          <a:off x="0" y="0"/>
                          <a:ext cx="3550031" cy="7620"/>
                          <a:chOff x="0" y="0"/>
                          <a:chExt cx="3550031" cy="7620"/>
                        </a:xfrm>
                      </wpg:grpSpPr>
                      <wps:wsp>
                        <wps:cNvPr id="226725" name="Shape 226725"/>
                        <wps:cNvSpPr/>
                        <wps:spPr>
                          <a:xfrm>
                            <a:off x="0" y="0"/>
                            <a:ext cx="3550031" cy="9144"/>
                          </a:xfrm>
                          <a:custGeom>
                            <a:avLst/>
                            <a:gdLst/>
                            <a:ahLst/>
                            <a:cxnLst/>
                            <a:rect l="0" t="0" r="0" b="0"/>
                            <a:pathLst>
                              <a:path w="3550031" h="9144">
                                <a:moveTo>
                                  <a:pt x="0" y="0"/>
                                </a:moveTo>
                                <a:lnTo>
                                  <a:pt x="3550031" y="0"/>
                                </a:lnTo>
                                <a:lnTo>
                                  <a:pt x="355003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866" style="width:279.53pt;height:0.599976pt;mso-position-horizontal-relative:char;mso-position-vertical-relative:line" coordsize="35500,76">
                <v:shape id="Shape 226726" style="position:absolute;width:35500;height:91;left:0;top:0;" coordsize="3550031,9144" path="m0,0l3550031,0l3550031,9144l0,9144l0,0">
                  <v:stroke weight="0pt" endcap="flat" joinstyle="miter" miterlimit="10" on="false" color="#000000" opacity="0"/>
                  <v:fill on="true" color="#221e1f"/>
                </v:shape>
              </v:group>
            </w:pict>
          </mc:Fallback>
        </mc:AlternateContent>
      </w:r>
      <w:r w:rsidRPr="006B770C">
        <w:rPr>
          <w:color w:val="000000"/>
          <w:lang w:val="pt-BR"/>
        </w:rPr>
        <w:t xml:space="preserve"> </w:t>
      </w:r>
    </w:p>
    <w:p w14:paraId="20AFD72E" w14:textId="77777777" w:rsidR="003531E8" w:rsidRPr="006B770C" w:rsidRDefault="00D140DE">
      <w:pPr>
        <w:spacing w:after="99" w:line="259" w:lineRule="auto"/>
        <w:ind w:left="444" w:firstLine="0"/>
        <w:jc w:val="left"/>
        <w:rPr>
          <w:lang w:val="pt-BR"/>
        </w:rPr>
      </w:pPr>
      <w:r w:rsidRPr="006B770C">
        <w:rPr>
          <w:color w:val="000000"/>
          <w:lang w:val="pt-BR"/>
        </w:rPr>
        <w:t xml:space="preserve"> </w:t>
      </w:r>
    </w:p>
    <w:p w14:paraId="14DEB404" w14:textId="558593EF" w:rsidR="003531E8" w:rsidRDefault="00D140DE">
      <w:pPr>
        <w:numPr>
          <w:ilvl w:val="0"/>
          <w:numId w:val="48"/>
        </w:numPr>
        <w:spacing w:after="33" w:line="238" w:lineRule="auto"/>
        <w:ind w:right="781" w:hanging="392"/>
      </w:pPr>
      <w:r>
        <w:t>We have been informed that</w:t>
      </w:r>
      <w:r>
        <w:rPr>
          <w:u w:val="single" w:color="221E1F"/>
        </w:rPr>
        <w:t xml:space="preserve"> </w:t>
      </w:r>
      <w:r>
        <w:rPr>
          <w:u w:val="single" w:color="221E1F"/>
        </w:rPr>
        <w:tab/>
        <w:t xml:space="preserve"> </w:t>
      </w:r>
      <w:r>
        <w:rPr>
          <w:u w:val="single" w:color="221E1F"/>
        </w:rPr>
        <w:tab/>
      </w:r>
      <w:r>
        <w:t xml:space="preserve">(here </w:t>
      </w:r>
      <w:r w:rsidR="009B4BB0">
        <w:t>in after</w:t>
      </w:r>
      <w:r>
        <w:t xml:space="preserve"> called "the Applicant") has submitted or will submit to the Beneficiary its Tender (here </w:t>
      </w:r>
      <w:r w:rsidR="009B4BB0">
        <w:t>in after</w:t>
      </w:r>
      <w:r>
        <w:t xml:space="preserve"> called" the Tender") for the execution of </w:t>
      </w:r>
      <w:r>
        <w:rPr>
          <w:rFonts w:ascii="Calibri" w:eastAsia="Calibri" w:hAnsi="Calibri" w:cs="Calibri"/>
          <w:noProof/>
          <w:color w:val="000000"/>
          <w:sz w:val="22"/>
        </w:rPr>
        <mc:AlternateContent>
          <mc:Choice Requires="wpg">
            <w:drawing>
              <wp:inline distT="0" distB="0" distL="0" distR="0" wp14:anchorId="6275D1AB" wp14:editId="5CF98621">
                <wp:extent cx="1710182" cy="7620"/>
                <wp:effectExtent l="0" t="0" r="0" b="0"/>
                <wp:docPr id="203867" name="Group 203867"/>
                <wp:cNvGraphicFramePr/>
                <a:graphic xmlns:a="http://schemas.openxmlformats.org/drawingml/2006/main">
                  <a:graphicData uri="http://schemas.microsoft.com/office/word/2010/wordprocessingGroup">
                    <wpg:wgp>
                      <wpg:cNvGrpSpPr/>
                      <wpg:grpSpPr>
                        <a:xfrm>
                          <a:off x="0" y="0"/>
                          <a:ext cx="1710182" cy="7620"/>
                          <a:chOff x="0" y="0"/>
                          <a:chExt cx="1710182" cy="7620"/>
                        </a:xfrm>
                      </wpg:grpSpPr>
                      <wps:wsp>
                        <wps:cNvPr id="226727" name="Shape 226727"/>
                        <wps:cNvSpPr/>
                        <wps:spPr>
                          <a:xfrm>
                            <a:off x="0" y="0"/>
                            <a:ext cx="1710182" cy="9144"/>
                          </a:xfrm>
                          <a:custGeom>
                            <a:avLst/>
                            <a:gdLst/>
                            <a:ahLst/>
                            <a:cxnLst/>
                            <a:rect l="0" t="0" r="0" b="0"/>
                            <a:pathLst>
                              <a:path w="1710182" h="9144">
                                <a:moveTo>
                                  <a:pt x="0" y="0"/>
                                </a:moveTo>
                                <a:lnTo>
                                  <a:pt x="1710182" y="0"/>
                                </a:lnTo>
                                <a:lnTo>
                                  <a:pt x="171018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867" style="width:134.66pt;height:0.600037pt;mso-position-horizontal-relative:char;mso-position-vertical-relative:line" coordsize="17101,76">
                <v:shape id="Shape 226728" style="position:absolute;width:17101;height:91;left:0;top:0;" coordsize="1710182,9144" path="m0,0l1710182,0l1710182,9144l0,9144l0,0">
                  <v:stroke weight="0pt" endcap="flat" joinstyle="miter" miterlimit="10" on="false" color="#000000" opacity="0"/>
                  <v:fill on="true" color="#221e1f"/>
                </v:shape>
              </v:group>
            </w:pict>
          </mc:Fallback>
        </mc:AlternateContent>
      </w:r>
      <w:r>
        <w:t xml:space="preserve"> under Request for Tenders No.</w:t>
      </w:r>
    </w:p>
    <w:p w14:paraId="3EACA8B0" w14:textId="77777777" w:rsidR="003531E8" w:rsidRDefault="00D140DE">
      <w:pPr>
        <w:spacing w:after="19"/>
        <w:ind w:left="997" w:right="781"/>
      </w:pPr>
      <w:r>
        <w:t>(“the ITT”).</w:t>
      </w:r>
      <w:r>
        <w:rPr>
          <w:color w:val="000000"/>
        </w:rPr>
        <w:t xml:space="preserve"> </w:t>
      </w:r>
    </w:p>
    <w:p w14:paraId="00D03A5D" w14:textId="77777777" w:rsidR="003531E8" w:rsidRDefault="00D140DE">
      <w:pPr>
        <w:spacing w:after="5" w:line="259" w:lineRule="auto"/>
        <w:ind w:left="444" w:firstLine="0"/>
        <w:jc w:val="left"/>
      </w:pPr>
      <w:r>
        <w:rPr>
          <w:color w:val="000000"/>
        </w:rPr>
        <w:t xml:space="preserve"> </w:t>
      </w:r>
    </w:p>
    <w:p w14:paraId="4F5BADC4" w14:textId="77777777" w:rsidR="003531E8" w:rsidRDefault="00D140DE">
      <w:pPr>
        <w:numPr>
          <w:ilvl w:val="0"/>
          <w:numId w:val="48"/>
        </w:numPr>
        <w:spacing w:after="7"/>
        <w:ind w:right="781" w:hanging="392"/>
      </w:pPr>
      <w:r>
        <w:t>Furthermore, we understand that, according to the Beneficiary's conditions, Tenders must be supported by a Tender guarantee.</w:t>
      </w:r>
      <w:r>
        <w:rPr>
          <w:color w:val="000000"/>
        </w:rPr>
        <w:t xml:space="preserve"> </w:t>
      </w:r>
    </w:p>
    <w:p w14:paraId="0B2629F3" w14:textId="77777777" w:rsidR="003531E8" w:rsidRDefault="00D140DE">
      <w:pPr>
        <w:spacing w:after="0" w:line="259" w:lineRule="auto"/>
        <w:ind w:left="444" w:firstLine="0"/>
        <w:jc w:val="left"/>
      </w:pPr>
      <w:r>
        <w:rPr>
          <w:color w:val="000000"/>
        </w:rPr>
        <w:t xml:space="preserve"> </w:t>
      </w:r>
    </w:p>
    <w:p w14:paraId="522403E0" w14:textId="77777777" w:rsidR="003531E8" w:rsidRDefault="00D140DE">
      <w:pPr>
        <w:numPr>
          <w:ilvl w:val="0"/>
          <w:numId w:val="48"/>
        </w:numPr>
        <w:spacing w:after="0"/>
        <w:ind w:right="781" w:hanging="392"/>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B9B873D" wp14:editId="48A0148A">
                <wp:simplePos x="0" y="0"/>
                <wp:positionH relativeFrom="column">
                  <wp:posOffset>4595749</wp:posOffset>
                </wp:positionH>
                <wp:positionV relativeFrom="paragraph">
                  <wp:posOffset>321506</wp:posOffset>
                </wp:positionV>
                <wp:extent cx="259385" cy="7620"/>
                <wp:effectExtent l="0" t="0" r="0" b="0"/>
                <wp:wrapNone/>
                <wp:docPr id="203868" name="Group 203868"/>
                <wp:cNvGraphicFramePr/>
                <a:graphic xmlns:a="http://schemas.openxmlformats.org/drawingml/2006/main">
                  <a:graphicData uri="http://schemas.microsoft.com/office/word/2010/wordprocessingGroup">
                    <wpg:wgp>
                      <wpg:cNvGrpSpPr/>
                      <wpg:grpSpPr>
                        <a:xfrm>
                          <a:off x="0" y="0"/>
                          <a:ext cx="259385" cy="7620"/>
                          <a:chOff x="0" y="0"/>
                          <a:chExt cx="259385" cy="7620"/>
                        </a:xfrm>
                      </wpg:grpSpPr>
                      <wps:wsp>
                        <wps:cNvPr id="226729" name="Shape 22672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26730" name="Shape 226730"/>
                        <wps:cNvSpPr/>
                        <wps:spPr>
                          <a:xfrm>
                            <a:off x="96012" y="0"/>
                            <a:ext cx="163373" cy="9144"/>
                          </a:xfrm>
                          <a:custGeom>
                            <a:avLst/>
                            <a:gdLst/>
                            <a:ahLst/>
                            <a:cxnLst/>
                            <a:rect l="0" t="0" r="0" b="0"/>
                            <a:pathLst>
                              <a:path w="163373" h="9144">
                                <a:moveTo>
                                  <a:pt x="0" y="0"/>
                                </a:moveTo>
                                <a:lnTo>
                                  <a:pt x="163373" y="0"/>
                                </a:lnTo>
                                <a:lnTo>
                                  <a:pt x="16337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868" style="width:20.424pt;height:0.599976pt;position:absolute;z-index:80;mso-position-horizontal-relative:text;mso-position-horizontal:absolute;margin-left:361.87pt;mso-position-vertical-relative:text;margin-top:25.3154pt;" coordsize="2593,76">
                <v:shape id="Shape 226731" style="position:absolute;width:457;height:91;left:0;top:0;" coordsize="45720,9144" path="m0,0l45720,0l45720,9144l0,9144l0,0">
                  <v:stroke weight="0pt" endcap="flat" joinstyle="miter" miterlimit="10" on="false" color="#000000" opacity="0"/>
                  <v:fill on="true" color="#221e1f"/>
                </v:shape>
                <v:shape id="Shape 226732" style="position:absolute;width:1633;height:91;left:960;top:0;" coordsize="163373,9144" path="m0,0l163373,0l163373,9144l0,9144l0,0">
                  <v:stroke weight="0pt" endcap="flat" joinstyle="miter" miterlimit="10" on="false" color="#000000" opacity="0"/>
                  <v:fill on="true" color="#221e1f"/>
                </v:shape>
              </v:group>
            </w:pict>
          </mc:Fallback>
        </mc:AlternateContent>
      </w:r>
      <w:r>
        <w:t xml:space="preserve">At the request of the Applicant, we, as Guarantor, hereby irrevocably undertake to pay the Beneficiary any sum or sums not exceeding in total an amount of </w:t>
      </w:r>
      <w:proofErr w:type="gramStart"/>
      <w:r>
        <w:t>( )</w:t>
      </w:r>
      <w:proofErr w:type="gramEnd"/>
      <w:r>
        <w:t xml:space="preserve">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14:paraId="4AB595D8" w14:textId="77777777" w:rsidR="003531E8" w:rsidRDefault="00D140DE">
      <w:pPr>
        <w:spacing w:after="0" w:line="259" w:lineRule="auto"/>
        <w:ind w:left="444" w:firstLine="0"/>
        <w:jc w:val="left"/>
      </w:pPr>
      <w:r>
        <w:rPr>
          <w:color w:val="000000"/>
        </w:rPr>
        <w:t xml:space="preserve"> </w:t>
      </w:r>
    </w:p>
    <w:p w14:paraId="334267C5" w14:textId="77777777" w:rsidR="003531E8" w:rsidRDefault="00D140DE">
      <w:pPr>
        <w:spacing w:after="31"/>
        <w:ind w:left="992" w:right="781" w:hanging="392"/>
      </w:pPr>
      <w:r>
        <w:t>(a)  has withdrawn its Tender during the period of Tender validity set forth in the Applicant's Letter of Tender (“the Tender Validity Period”), or any extension thereto provided by the Applicant; or</w:t>
      </w:r>
      <w:r>
        <w:rPr>
          <w:color w:val="000000"/>
        </w:rPr>
        <w:t xml:space="preserve"> </w:t>
      </w:r>
    </w:p>
    <w:p w14:paraId="1593C46A" w14:textId="77777777" w:rsidR="003531E8" w:rsidRDefault="00D140DE">
      <w:pPr>
        <w:spacing w:after="4" w:line="259" w:lineRule="auto"/>
        <w:ind w:left="444" w:firstLine="0"/>
        <w:jc w:val="left"/>
      </w:pPr>
      <w:r>
        <w:rPr>
          <w:color w:val="000000"/>
        </w:rPr>
        <w:t xml:space="preserve"> </w:t>
      </w:r>
    </w:p>
    <w:p w14:paraId="60E2D3CC" w14:textId="77777777" w:rsidR="003531E8" w:rsidRDefault="00D140DE">
      <w:pPr>
        <w:spacing w:after="7"/>
        <w:ind w:left="989" w:right="781" w:hanging="389"/>
      </w:pPr>
      <w:r>
        <w:t>b)  having been notified of the acceptance of its Tender by the Beneficiary during the Tender Validity Period or any extension there to provide by the Applicant, (</w:t>
      </w:r>
      <w:proofErr w:type="spellStart"/>
      <w:r>
        <w:t>i</w:t>
      </w:r>
      <w:proofErr w:type="spellEnd"/>
      <w:r>
        <w:t>) has failed to execute the contract agreement, or (ii) has failed to furnish the Performance.</w:t>
      </w:r>
      <w:r>
        <w:rPr>
          <w:color w:val="000000"/>
        </w:rPr>
        <w:t xml:space="preserve"> </w:t>
      </w:r>
    </w:p>
    <w:p w14:paraId="78E42946" w14:textId="77777777" w:rsidR="003531E8" w:rsidRDefault="00D140DE">
      <w:pPr>
        <w:spacing w:after="0" w:line="259" w:lineRule="auto"/>
        <w:ind w:left="444" w:firstLine="0"/>
        <w:jc w:val="left"/>
      </w:pPr>
      <w:r>
        <w:rPr>
          <w:color w:val="000000"/>
        </w:rPr>
        <w:t xml:space="preserve"> </w:t>
      </w:r>
    </w:p>
    <w:p w14:paraId="64105F68" w14:textId="77777777" w:rsidR="003531E8" w:rsidRDefault="00D140DE">
      <w:pPr>
        <w:numPr>
          <w:ilvl w:val="0"/>
          <w:numId w:val="49"/>
        </w:numPr>
        <w:spacing w:after="0"/>
        <w:ind w:right="814" w:hanging="392"/>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 thirty days after the end of the Tender Validity Period.</w:t>
      </w:r>
      <w:r>
        <w:rPr>
          <w:color w:val="000000"/>
        </w:rPr>
        <w:t xml:space="preserve"> </w:t>
      </w:r>
    </w:p>
    <w:p w14:paraId="63291815" w14:textId="77777777" w:rsidR="003531E8" w:rsidRDefault="00D140DE">
      <w:pPr>
        <w:spacing w:after="0" w:line="259" w:lineRule="auto"/>
        <w:ind w:left="444" w:firstLine="0"/>
        <w:jc w:val="left"/>
      </w:pPr>
      <w:r>
        <w:rPr>
          <w:color w:val="000000"/>
        </w:rPr>
        <w:t xml:space="preserve"> </w:t>
      </w:r>
    </w:p>
    <w:p w14:paraId="3A8DCEC5" w14:textId="06F46787" w:rsidR="003531E8" w:rsidRDefault="00D140DE">
      <w:pPr>
        <w:numPr>
          <w:ilvl w:val="0"/>
          <w:numId w:val="49"/>
        </w:numPr>
        <w:spacing w:after="0"/>
        <w:ind w:right="814" w:hanging="392"/>
      </w:pPr>
      <w:r>
        <w:lastRenderedPageBreak/>
        <w:t xml:space="preserve">Consequently, any demand for payment under this guarantee must be received by us at the office indicated above </w:t>
      </w:r>
      <w:r w:rsidR="009B4BB0">
        <w:t>on or</w:t>
      </w:r>
      <w:r>
        <w:t xml:space="preserve"> before that date.</w:t>
      </w:r>
      <w:r>
        <w:rPr>
          <w:color w:val="000000"/>
        </w:rPr>
        <w:t xml:space="preserve"> </w:t>
      </w:r>
    </w:p>
    <w:p w14:paraId="6D42400B" w14:textId="77777777" w:rsidR="003531E8" w:rsidRDefault="00D140DE">
      <w:pPr>
        <w:spacing w:after="0" w:line="259" w:lineRule="auto"/>
        <w:ind w:left="444" w:firstLine="0"/>
        <w:jc w:val="left"/>
      </w:pPr>
      <w:r>
        <w:rPr>
          <w:color w:val="000000"/>
        </w:rPr>
        <w:t xml:space="preserve"> </w:t>
      </w:r>
    </w:p>
    <w:p w14:paraId="219FD617" w14:textId="77777777" w:rsidR="003531E8" w:rsidRDefault="00D140DE">
      <w:pPr>
        <w:spacing w:after="0" w:line="259" w:lineRule="auto"/>
        <w:ind w:left="444" w:firstLine="0"/>
        <w:jc w:val="left"/>
      </w:pPr>
      <w:r>
        <w:rPr>
          <w:color w:val="000000"/>
        </w:rPr>
        <w:t xml:space="preserve"> </w:t>
      </w:r>
    </w:p>
    <w:p w14:paraId="0BE50002" w14:textId="77777777" w:rsidR="003531E8" w:rsidRDefault="00D140DE">
      <w:pPr>
        <w:spacing w:after="0" w:line="259" w:lineRule="auto"/>
        <w:ind w:left="444" w:firstLine="0"/>
        <w:jc w:val="left"/>
      </w:pPr>
      <w:r>
        <w:rPr>
          <w:color w:val="000000"/>
        </w:rPr>
        <w:t xml:space="preserve"> </w:t>
      </w:r>
    </w:p>
    <w:p w14:paraId="6B3E036C" w14:textId="77777777" w:rsidR="003531E8" w:rsidRDefault="00D140DE">
      <w:pPr>
        <w:spacing w:after="0" w:line="259" w:lineRule="auto"/>
        <w:ind w:left="444" w:firstLine="0"/>
        <w:jc w:val="left"/>
      </w:pPr>
      <w:r>
        <w:rPr>
          <w:color w:val="000000"/>
        </w:rPr>
        <w:t xml:space="preserve"> </w:t>
      </w:r>
    </w:p>
    <w:p w14:paraId="45163700" w14:textId="77777777" w:rsidR="003531E8" w:rsidRDefault="00D140DE">
      <w:pPr>
        <w:spacing w:after="66" w:line="259" w:lineRule="auto"/>
        <w:ind w:left="989" w:firstLine="0"/>
        <w:jc w:val="left"/>
      </w:pPr>
      <w:r>
        <w:rPr>
          <w:rFonts w:ascii="Calibri" w:eastAsia="Calibri" w:hAnsi="Calibri" w:cs="Calibri"/>
          <w:noProof/>
          <w:color w:val="000000"/>
          <w:sz w:val="22"/>
        </w:rPr>
        <mc:AlternateContent>
          <mc:Choice Requires="wpg">
            <w:drawing>
              <wp:inline distT="0" distB="0" distL="0" distR="0" wp14:anchorId="4040C2D5" wp14:editId="0F7F30E9">
                <wp:extent cx="2025650" cy="8801"/>
                <wp:effectExtent l="0" t="0" r="0" b="0"/>
                <wp:docPr id="203869" name="Group 203869"/>
                <wp:cNvGraphicFramePr/>
                <a:graphic xmlns:a="http://schemas.openxmlformats.org/drawingml/2006/main">
                  <a:graphicData uri="http://schemas.microsoft.com/office/word/2010/wordprocessingGroup">
                    <wpg:wgp>
                      <wpg:cNvGrpSpPr/>
                      <wpg:grpSpPr>
                        <a:xfrm>
                          <a:off x="0" y="0"/>
                          <a:ext cx="2025650" cy="8801"/>
                          <a:chOff x="0" y="0"/>
                          <a:chExt cx="2025650" cy="8801"/>
                        </a:xfrm>
                      </wpg:grpSpPr>
                      <wps:wsp>
                        <wps:cNvPr id="27455" name="Shape 27455"/>
                        <wps:cNvSpPr/>
                        <wps:spPr>
                          <a:xfrm>
                            <a:off x="0" y="0"/>
                            <a:ext cx="2025650" cy="0"/>
                          </a:xfrm>
                          <a:custGeom>
                            <a:avLst/>
                            <a:gdLst/>
                            <a:ahLst/>
                            <a:cxnLst/>
                            <a:rect l="0" t="0" r="0" b="0"/>
                            <a:pathLst>
                              <a:path w="2025650">
                                <a:moveTo>
                                  <a:pt x="0" y="0"/>
                                </a:moveTo>
                                <a:lnTo>
                                  <a:pt x="202565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869" style="width:159.5pt;height:0.69299pt;mso-position-horizontal-relative:char;mso-position-vertical-relative:line" coordsize="20256,88">
                <v:shape id="Shape 27455" style="position:absolute;width:20256;height:0;left:0;top:0;" coordsize="2025650,0" path="m0,0l2025650,0">
                  <v:stroke weight="0.69299pt" endcap="flat" joinstyle="round" on="true" color="#221e1f"/>
                  <v:fill on="false" color="#000000" opacity="0"/>
                </v:shape>
              </v:group>
            </w:pict>
          </mc:Fallback>
        </mc:AlternateContent>
      </w:r>
    </w:p>
    <w:p w14:paraId="0048E314" w14:textId="77777777" w:rsidR="003531E8" w:rsidRDefault="00D140DE">
      <w:pPr>
        <w:spacing w:after="0" w:line="265" w:lineRule="auto"/>
        <w:ind w:left="999" w:hanging="10"/>
      </w:pPr>
      <w:r>
        <w:rPr>
          <w:i/>
        </w:rPr>
        <w:t>[signature(s)]</w:t>
      </w:r>
      <w:r>
        <w:rPr>
          <w:i/>
          <w:color w:val="000000"/>
        </w:rPr>
        <w:t xml:space="preserve"> </w:t>
      </w:r>
    </w:p>
    <w:p w14:paraId="073C3536" w14:textId="77777777" w:rsidR="003531E8" w:rsidRDefault="00D140DE">
      <w:pPr>
        <w:spacing w:after="0" w:line="259" w:lineRule="auto"/>
        <w:ind w:left="444" w:firstLine="0"/>
        <w:jc w:val="left"/>
      </w:pPr>
      <w:r>
        <w:rPr>
          <w:i/>
          <w:color w:val="000000"/>
        </w:rPr>
        <w:t xml:space="preserve"> </w:t>
      </w:r>
    </w:p>
    <w:p w14:paraId="2BD1FBE9" w14:textId="77777777" w:rsidR="003531E8" w:rsidRDefault="00D140DE">
      <w:pPr>
        <w:spacing w:after="195" w:line="259" w:lineRule="auto"/>
        <w:ind w:left="444" w:firstLine="0"/>
        <w:jc w:val="left"/>
      </w:pPr>
      <w:r>
        <w:rPr>
          <w:b/>
          <w:color w:val="000000"/>
        </w:rPr>
        <w:t xml:space="preserve"> </w:t>
      </w:r>
    </w:p>
    <w:p w14:paraId="31B9F0B4" w14:textId="77777777" w:rsidR="003531E8" w:rsidRDefault="00D140DE">
      <w:pPr>
        <w:spacing w:after="0" w:line="259" w:lineRule="auto"/>
        <w:ind w:left="0" w:right="579" w:firstLine="0"/>
        <w:jc w:val="right"/>
      </w:pPr>
      <w:r>
        <w:rPr>
          <w:b/>
          <w:i/>
        </w:rPr>
        <w:t>Note: All italicized text is for use in preparing this form and shall be deleted from the final product.</w:t>
      </w:r>
      <w:r>
        <w:rPr>
          <w:i/>
          <w:color w:val="000000"/>
        </w:rPr>
        <w:t xml:space="preserve"> </w:t>
      </w:r>
    </w:p>
    <w:p w14:paraId="4553F688" w14:textId="77777777" w:rsidR="003531E8" w:rsidRDefault="003531E8" w:rsidP="00B96006">
      <w:pPr>
        <w:spacing w:after="0" w:line="259" w:lineRule="auto"/>
        <w:jc w:val="left"/>
      </w:pPr>
    </w:p>
    <w:p w14:paraId="41258607" w14:textId="77777777" w:rsidR="003531E8" w:rsidRDefault="00D140DE">
      <w:pPr>
        <w:spacing w:after="0" w:line="259" w:lineRule="auto"/>
        <w:ind w:left="444" w:firstLine="0"/>
        <w:jc w:val="left"/>
      </w:pPr>
      <w:r>
        <w:rPr>
          <w:b/>
          <w:color w:val="000000"/>
        </w:rPr>
        <w:t xml:space="preserve"> </w:t>
      </w:r>
    </w:p>
    <w:p w14:paraId="579388C4" w14:textId="77777777" w:rsidR="003531E8" w:rsidRDefault="00D140DE">
      <w:pPr>
        <w:spacing w:after="0" w:line="259" w:lineRule="auto"/>
        <w:ind w:left="10582" w:firstLine="0"/>
        <w:jc w:val="left"/>
      </w:pPr>
      <w:r>
        <w:rPr>
          <w:noProof/>
        </w:rPr>
        <w:drawing>
          <wp:inline distT="0" distB="0" distL="0" distR="0" wp14:anchorId="1D8411B8" wp14:editId="6EA886B9">
            <wp:extent cx="121920" cy="103632"/>
            <wp:effectExtent l="0" t="0" r="0" b="0"/>
            <wp:docPr id="221525" name="Picture 221525"/>
            <wp:cNvGraphicFramePr/>
            <a:graphic xmlns:a="http://schemas.openxmlformats.org/drawingml/2006/main">
              <a:graphicData uri="http://schemas.openxmlformats.org/drawingml/2006/picture">
                <pic:pic xmlns:pic="http://schemas.openxmlformats.org/drawingml/2006/picture">
                  <pic:nvPicPr>
                    <pic:cNvPr id="221525" name="Picture 221525"/>
                    <pic:cNvPicPr/>
                  </pic:nvPicPr>
                  <pic:blipFill>
                    <a:blip r:embed="rId51"/>
                    <a:stretch>
                      <a:fillRect/>
                    </a:stretch>
                  </pic:blipFill>
                  <pic:spPr>
                    <a:xfrm>
                      <a:off x="0" y="0"/>
                      <a:ext cx="121920" cy="103632"/>
                    </a:xfrm>
                    <a:prstGeom prst="rect">
                      <a:avLst/>
                    </a:prstGeom>
                  </pic:spPr>
                </pic:pic>
              </a:graphicData>
            </a:graphic>
          </wp:inline>
        </w:drawing>
      </w:r>
    </w:p>
    <w:p w14:paraId="51F2B951" w14:textId="77777777" w:rsidR="003531E8" w:rsidRDefault="00D140DE">
      <w:pPr>
        <w:pStyle w:val="Heading4"/>
        <w:spacing w:after="0" w:line="267" w:lineRule="auto"/>
        <w:ind w:left="454"/>
      </w:pPr>
      <w:r>
        <w:rPr>
          <w:color w:val="000000"/>
        </w:rPr>
        <w:t>FORMAT OF TENDER SECURITY [</w:t>
      </w:r>
      <w:r>
        <w:t>Option 2–</w:t>
      </w:r>
      <w:r>
        <w:rPr>
          <w:color w:val="000000"/>
        </w:rPr>
        <w:t xml:space="preserve">Insurance Guarantee]   </w:t>
      </w:r>
    </w:p>
    <w:p w14:paraId="67BC4AC4" w14:textId="77777777" w:rsidR="003531E8" w:rsidRDefault="00D140DE">
      <w:pPr>
        <w:spacing w:after="0" w:line="259" w:lineRule="auto"/>
        <w:ind w:left="444" w:firstLine="0"/>
        <w:jc w:val="left"/>
      </w:pPr>
      <w:r>
        <w:rPr>
          <w:color w:val="000000"/>
        </w:rPr>
        <w:t xml:space="preserve"> </w:t>
      </w:r>
    </w:p>
    <w:p w14:paraId="3D8D2216" w14:textId="77777777" w:rsidR="003531E8" w:rsidRDefault="00D140DE">
      <w:pPr>
        <w:tabs>
          <w:tab w:val="center" w:pos="1987"/>
          <w:tab w:val="center" w:pos="4765"/>
        </w:tabs>
        <w:spacing w:after="10" w:line="249" w:lineRule="auto"/>
        <w:ind w:left="0" w:firstLine="0"/>
        <w:jc w:val="left"/>
      </w:pPr>
      <w:r>
        <w:rPr>
          <w:rFonts w:ascii="Calibri" w:eastAsia="Calibri" w:hAnsi="Calibri" w:cs="Calibri"/>
          <w:color w:val="000000"/>
          <w:sz w:val="22"/>
        </w:rPr>
        <w:tab/>
      </w:r>
      <w:r>
        <w:rPr>
          <w:b/>
        </w:rPr>
        <w:t xml:space="preserve">TENDER GUARANTEE No.:  </w:t>
      </w:r>
      <w:r>
        <w:rPr>
          <w:b/>
          <w:u w:val="single" w:color="221E1F"/>
        </w:rPr>
        <w:t xml:space="preserve">   </w:t>
      </w:r>
      <w:r>
        <w:rPr>
          <w:b/>
          <w:u w:val="single" w:color="221E1F"/>
        </w:rPr>
        <w:tab/>
      </w:r>
      <w:r>
        <w:rPr>
          <w:b/>
        </w:rPr>
        <w:t xml:space="preserve"> </w:t>
      </w:r>
    </w:p>
    <w:p w14:paraId="6A617A82" w14:textId="77777777" w:rsidR="003531E8" w:rsidRDefault="00D140DE">
      <w:pPr>
        <w:spacing w:after="0" w:line="259" w:lineRule="auto"/>
        <w:ind w:left="444" w:firstLine="0"/>
        <w:jc w:val="left"/>
      </w:pPr>
      <w:r>
        <w:rPr>
          <w:b/>
        </w:rPr>
        <w:t xml:space="preserve"> </w:t>
      </w:r>
    </w:p>
    <w:p w14:paraId="38A5C93C" w14:textId="77777777" w:rsidR="003531E8" w:rsidRDefault="00D140DE">
      <w:pPr>
        <w:spacing w:after="12" w:line="259" w:lineRule="auto"/>
        <w:ind w:left="444" w:firstLine="0"/>
        <w:jc w:val="left"/>
      </w:pPr>
      <w:r>
        <w:rPr>
          <w:b/>
        </w:rPr>
        <w:t xml:space="preserve"> </w:t>
      </w:r>
    </w:p>
    <w:p w14:paraId="4B25CDE0" w14:textId="77777777" w:rsidR="003531E8" w:rsidRDefault="00D140DE">
      <w:pPr>
        <w:numPr>
          <w:ilvl w:val="0"/>
          <w:numId w:val="50"/>
        </w:numPr>
        <w:spacing w:after="32" w:line="245" w:lineRule="auto"/>
        <w:ind w:right="535" w:hanging="569"/>
      </w:pPr>
      <w:r>
        <w:rPr>
          <w:color w:val="000000"/>
        </w:rPr>
        <w:t>Whereas ………… [</w:t>
      </w:r>
      <w:r>
        <w:rPr>
          <w:i/>
          <w:color w:val="000000"/>
        </w:rPr>
        <w:t>Name of the tenderer]</w:t>
      </w:r>
      <w:r>
        <w:rPr>
          <w:color w:val="000000"/>
        </w:rPr>
        <w:t xml:space="preserve"> (hereinafter called “the tenderer”) has submitted its tender dated ……… [</w:t>
      </w:r>
      <w:r>
        <w:rPr>
          <w:i/>
          <w:color w:val="000000"/>
        </w:rPr>
        <w:t>Date of submission of tender]</w:t>
      </w:r>
      <w:r>
        <w:rPr>
          <w:color w:val="000000"/>
        </w:rPr>
        <w:t xml:space="preserve"> for the …………… </w:t>
      </w:r>
      <w:r>
        <w:rPr>
          <w:i/>
          <w:color w:val="000000"/>
        </w:rPr>
        <w:t>[Name and/or description of the tender]</w:t>
      </w:r>
      <w:r>
        <w:rPr>
          <w:color w:val="000000"/>
        </w:rPr>
        <w:t xml:space="preserve"> (hereinafter called “the Tender”) </w:t>
      </w:r>
      <w:r>
        <w:t xml:space="preserve">for  the  execution  of  </w:t>
      </w:r>
      <w:r>
        <w:rPr>
          <w:rFonts w:ascii="Calibri" w:eastAsia="Calibri" w:hAnsi="Calibri" w:cs="Calibri"/>
          <w:noProof/>
          <w:color w:val="000000"/>
          <w:sz w:val="22"/>
        </w:rPr>
        <mc:AlternateContent>
          <mc:Choice Requires="wpg">
            <w:drawing>
              <wp:inline distT="0" distB="0" distL="0" distR="0" wp14:anchorId="524560F7" wp14:editId="4AA5C403">
                <wp:extent cx="312725" cy="7620"/>
                <wp:effectExtent l="0" t="0" r="0" b="0"/>
                <wp:docPr id="203962" name="Group 203962"/>
                <wp:cNvGraphicFramePr/>
                <a:graphic xmlns:a="http://schemas.openxmlformats.org/drawingml/2006/main">
                  <a:graphicData uri="http://schemas.microsoft.com/office/word/2010/wordprocessingGroup">
                    <wpg:wgp>
                      <wpg:cNvGrpSpPr/>
                      <wpg:grpSpPr>
                        <a:xfrm>
                          <a:off x="0" y="0"/>
                          <a:ext cx="312725" cy="7620"/>
                          <a:chOff x="0" y="0"/>
                          <a:chExt cx="312725" cy="7620"/>
                        </a:xfrm>
                      </wpg:grpSpPr>
                      <wps:wsp>
                        <wps:cNvPr id="226733" name="Shape 226733"/>
                        <wps:cNvSpPr/>
                        <wps:spPr>
                          <a:xfrm>
                            <a:off x="0" y="0"/>
                            <a:ext cx="312725" cy="9144"/>
                          </a:xfrm>
                          <a:custGeom>
                            <a:avLst/>
                            <a:gdLst/>
                            <a:ahLst/>
                            <a:cxnLst/>
                            <a:rect l="0" t="0" r="0" b="0"/>
                            <a:pathLst>
                              <a:path w="312725" h="9144">
                                <a:moveTo>
                                  <a:pt x="0" y="0"/>
                                </a:moveTo>
                                <a:lnTo>
                                  <a:pt x="312725" y="0"/>
                                </a:lnTo>
                                <a:lnTo>
                                  <a:pt x="312725"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3962" style="width:24.624pt;height:0.599976pt;mso-position-horizontal-relative:char;mso-position-vertical-relative:line" coordsize="3127,76">
                <v:shape id="Shape 226734" style="position:absolute;width:3127;height:91;left:0;top:0;" coordsize="312725,9144" path="m0,0l312725,0l312725,9144l0,9144l0,0">
                  <v:stroke weight="0pt" endcap="flat" joinstyle="miter" miterlimit="10" on="false" color="#000000" opacity="0"/>
                  <v:fill on="true" color="#221e1f"/>
                </v:shape>
              </v:group>
            </w:pict>
          </mc:Fallback>
        </mc:AlternateContent>
      </w:r>
      <w:r>
        <w:t xml:space="preserve"> under  Request  for  Tenders  No.  </w:t>
      </w:r>
    </w:p>
    <w:p w14:paraId="0457E45E" w14:textId="77777777" w:rsidR="003531E8" w:rsidRDefault="00D140DE">
      <w:pPr>
        <w:tabs>
          <w:tab w:val="center" w:pos="1126"/>
          <w:tab w:val="center" w:pos="2463"/>
        </w:tabs>
        <w:ind w:left="0" w:firstLine="0"/>
        <w:jc w:val="left"/>
      </w:pPr>
      <w:r>
        <w:rPr>
          <w:rFonts w:ascii="Calibri" w:eastAsia="Calibri" w:hAnsi="Calibri" w:cs="Calibri"/>
          <w:color w:val="000000"/>
          <w:sz w:val="22"/>
        </w:rPr>
        <w:tab/>
      </w:r>
      <w:r>
        <w:rPr>
          <w:u w:val="single" w:color="221E1F"/>
        </w:rPr>
        <w:t xml:space="preserve">  </w:t>
      </w:r>
      <w:r>
        <w:rPr>
          <w:u w:val="single" w:color="221E1F"/>
        </w:rPr>
        <w:tab/>
      </w:r>
      <w:r>
        <w:t>(“the ITT”).</w:t>
      </w:r>
      <w:r>
        <w:rPr>
          <w:color w:val="000000"/>
        </w:rPr>
        <w:t xml:space="preserve"> </w:t>
      </w:r>
    </w:p>
    <w:p w14:paraId="3AE0A365" w14:textId="77777777" w:rsidR="003531E8" w:rsidRDefault="00D140DE">
      <w:pPr>
        <w:spacing w:after="13" w:line="259" w:lineRule="auto"/>
        <w:ind w:left="444" w:firstLine="0"/>
        <w:jc w:val="left"/>
      </w:pPr>
      <w:r>
        <w:t xml:space="preserve"> </w:t>
      </w:r>
    </w:p>
    <w:p w14:paraId="56E92AD6" w14:textId="77777777" w:rsidR="003531E8" w:rsidRDefault="00D140DE">
      <w:pPr>
        <w:numPr>
          <w:ilvl w:val="0"/>
          <w:numId w:val="50"/>
        </w:numPr>
        <w:spacing w:after="4" w:line="267" w:lineRule="auto"/>
        <w:ind w:right="535" w:hanging="569"/>
      </w:pPr>
      <w:r>
        <w:rPr>
          <w:color w:val="000000"/>
        </w:rPr>
        <w:t>KNOW ALL PEOPLE by these presents that WE ………………… of ………… [</w:t>
      </w:r>
      <w:r>
        <w:rPr>
          <w:b/>
          <w:color w:val="000000"/>
        </w:rPr>
        <w:t xml:space="preserve">Name of Insurance </w:t>
      </w:r>
    </w:p>
    <w:p w14:paraId="4A1D4914" w14:textId="77777777" w:rsidR="003531E8" w:rsidRDefault="00D140DE">
      <w:pPr>
        <w:spacing w:after="0" w:line="245" w:lineRule="auto"/>
        <w:ind w:left="1126" w:right="526" w:firstLine="0"/>
      </w:pPr>
      <w:r>
        <w:rPr>
          <w:b/>
          <w:color w:val="000000"/>
        </w:rPr>
        <w:t>Company</w:t>
      </w:r>
      <w:r>
        <w:rPr>
          <w:color w:val="000000"/>
        </w:rPr>
        <w:t>] having our registered office at …………… (hereinafter called “the Guarantor”), are bound unto …………</w:t>
      </w:r>
      <w:proofErr w:type="gramStart"/>
      <w:r>
        <w:rPr>
          <w:color w:val="000000"/>
        </w:rPr>
        <w:t>…..</w:t>
      </w:r>
      <w:proofErr w:type="gramEnd"/>
      <w:r>
        <w:rPr>
          <w:color w:val="000000"/>
        </w:rPr>
        <w:t xml:space="preserve"> [</w:t>
      </w:r>
      <w:r>
        <w:rPr>
          <w:i/>
          <w:color w:val="000000"/>
        </w:rPr>
        <w:t>Name of Procuring Entity</w:t>
      </w:r>
      <w:r>
        <w:rPr>
          <w:color w:val="000000"/>
        </w:rPr>
        <w:t>]</w:t>
      </w:r>
      <w:r>
        <w:rPr>
          <w:i/>
          <w:color w:val="000000"/>
        </w:rPr>
        <w:t xml:space="preserve"> </w:t>
      </w:r>
      <w:r>
        <w:rPr>
          <w:color w:val="000000"/>
        </w:rPr>
        <w:t>(hereinafter called “</w:t>
      </w:r>
      <w:proofErr w:type="gramStart"/>
      <w:r>
        <w:rPr>
          <w:color w:val="000000"/>
        </w:rPr>
        <w:t>the  Procuring</w:t>
      </w:r>
      <w:proofErr w:type="gramEnd"/>
      <w:r>
        <w:rPr>
          <w:color w:val="000000"/>
        </w:rPr>
        <w:t xml:space="preserve"> Entity”) in the sum of ………………… (Currency and guarantee amount) for which payment well and truly to be made to the said Procuring Entity, the Guarantor binds itself, its successors and assigns, jointly and severally, firmly by these presents.    </w:t>
      </w:r>
    </w:p>
    <w:p w14:paraId="60896F56" w14:textId="77777777" w:rsidR="003531E8" w:rsidRDefault="00D140DE">
      <w:pPr>
        <w:spacing w:after="0" w:line="259" w:lineRule="auto"/>
        <w:ind w:left="444" w:firstLine="0"/>
        <w:jc w:val="left"/>
      </w:pPr>
      <w:r>
        <w:rPr>
          <w:color w:val="000000"/>
        </w:rPr>
        <w:t xml:space="preserve"> </w:t>
      </w:r>
    </w:p>
    <w:p w14:paraId="138125BD" w14:textId="77777777" w:rsidR="003531E8" w:rsidRDefault="00D140DE">
      <w:pPr>
        <w:tabs>
          <w:tab w:val="center" w:pos="444"/>
          <w:tab w:val="center" w:pos="5102"/>
        </w:tabs>
        <w:spacing w:after="4" w:line="267" w:lineRule="auto"/>
        <w:ind w:left="0" w:firstLine="0"/>
        <w:jc w:val="left"/>
      </w:pPr>
      <w:r>
        <w:rPr>
          <w:rFonts w:ascii="Calibri" w:eastAsia="Calibri" w:hAnsi="Calibri" w:cs="Calibri"/>
          <w:color w:val="000000"/>
          <w:sz w:val="22"/>
        </w:rPr>
        <w:tab/>
      </w:r>
      <w:r>
        <w:rPr>
          <w:color w:val="000000"/>
        </w:rPr>
        <w:t xml:space="preserve"> </w:t>
      </w:r>
      <w:r>
        <w:rPr>
          <w:color w:val="000000"/>
        </w:rPr>
        <w:tab/>
        <w:t xml:space="preserve">Sealed with the Common Seal of the said Guarantor this ___day of </w:t>
      </w:r>
      <w:r>
        <w:rPr>
          <w:color w:val="000000"/>
          <w:u w:val="single" w:color="000000"/>
        </w:rPr>
        <w:t>______</w:t>
      </w:r>
      <w:r>
        <w:rPr>
          <w:color w:val="000000"/>
        </w:rPr>
        <w:t xml:space="preserve"> 20 </w:t>
      </w:r>
      <w:r>
        <w:rPr>
          <w:color w:val="000000"/>
          <w:u w:val="single" w:color="000000"/>
        </w:rPr>
        <w:t>__</w:t>
      </w:r>
      <w:r>
        <w:rPr>
          <w:color w:val="000000"/>
        </w:rPr>
        <w:t xml:space="preserve">. </w:t>
      </w:r>
    </w:p>
    <w:p w14:paraId="5C9181ED" w14:textId="77777777" w:rsidR="003531E8" w:rsidRDefault="00D140DE">
      <w:pPr>
        <w:spacing w:after="0" w:line="259" w:lineRule="auto"/>
        <w:ind w:left="444" w:firstLine="0"/>
        <w:jc w:val="left"/>
      </w:pPr>
      <w:r>
        <w:rPr>
          <w:color w:val="000000"/>
        </w:rPr>
        <w:t xml:space="preserve"> </w:t>
      </w:r>
    </w:p>
    <w:p w14:paraId="553238C3" w14:textId="77777777" w:rsidR="003531E8" w:rsidRDefault="00D140DE">
      <w:pPr>
        <w:spacing w:after="0" w:line="259" w:lineRule="auto"/>
        <w:ind w:left="444" w:firstLine="0"/>
        <w:jc w:val="left"/>
      </w:pPr>
      <w:r>
        <w:rPr>
          <w:color w:val="000000"/>
        </w:rPr>
        <w:t xml:space="preserve"> </w:t>
      </w:r>
    </w:p>
    <w:p w14:paraId="02B87E9D" w14:textId="77777777" w:rsidR="003531E8" w:rsidRDefault="00D140DE">
      <w:pPr>
        <w:numPr>
          <w:ilvl w:val="0"/>
          <w:numId w:val="50"/>
        </w:numPr>
        <w:ind w:right="535" w:hanging="569"/>
      </w:pPr>
      <w:r>
        <w:lastRenderedPageBreak/>
        <w:t>NOW, THEREFORE, THE CONDITION OF THIS OBLIGATION is such that if the Applicant:</w:t>
      </w:r>
      <w:r>
        <w:rPr>
          <w:color w:val="000000"/>
        </w:rPr>
        <w:t xml:space="preserve"> </w:t>
      </w:r>
    </w:p>
    <w:p w14:paraId="7ADE047B" w14:textId="77777777" w:rsidR="003531E8" w:rsidRDefault="00D140DE">
      <w:pPr>
        <w:spacing w:after="4" w:line="259" w:lineRule="auto"/>
        <w:ind w:left="1126" w:firstLine="0"/>
        <w:jc w:val="left"/>
      </w:pPr>
      <w:r>
        <w:rPr>
          <w:color w:val="000000"/>
        </w:rPr>
        <w:t xml:space="preserve"> </w:t>
      </w:r>
    </w:p>
    <w:p w14:paraId="325ECC69" w14:textId="77777777" w:rsidR="003531E8" w:rsidRDefault="00D140DE">
      <w:pPr>
        <w:numPr>
          <w:ilvl w:val="1"/>
          <w:numId w:val="50"/>
        </w:numPr>
        <w:ind w:left="1687" w:right="537" w:hanging="343"/>
      </w:pPr>
      <w:r>
        <w:t>has withdrawn its Tender during the period of Tender validity set forth in the Principal’s Letter of Tender (“the Tender Validity Period”), or any extension thereto provided by the Principal; or</w:t>
      </w:r>
      <w:r>
        <w:rPr>
          <w:color w:val="000000"/>
        </w:rPr>
        <w:t xml:space="preserve"> </w:t>
      </w:r>
    </w:p>
    <w:p w14:paraId="79D4ADEF" w14:textId="77777777" w:rsidR="003531E8" w:rsidRDefault="00D140DE">
      <w:pPr>
        <w:spacing w:after="0" w:line="259" w:lineRule="auto"/>
        <w:ind w:left="1697" w:firstLine="0"/>
        <w:jc w:val="left"/>
      </w:pPr>
      <w:r>
        <w:rPr>
          <w:color w:val="000000"/>
        </w:rPr>
        <w:t xml:space="preserve"> </w:t>
      </w:r>
    </w:p>
    <w:p w14:paraId="6F21A933" w14:textId="77777777" w:rsidR="003531E8" w:rsidRDefault="00D140DE">
      <w:pPr>
        <w:numPr>
          <w:ilvl w:val="1"/>
          <w:numId w:val="50"/>
        </w:numPr>
        <w:ind w:left="1687" w:right="537" w:hanging="343"/>
      </w:pPr>
      <w:r>
        <w:t xml:space="preserve">having   </w:t>
      </w:r>
    </w:p>
    <w:p w14:paraId="796501A2" w14:textId="77777777" w:rsidR="003531E8" w:rsidRDefault="00D140DE">
      <w:pPr>
        <w:spacing w:after="0" w:line="259" w:lineRule="auto"/>
        <w:ind w:left="1294" w:firstLine="0"/>
        <w:jc w:val="left"/>
      </w:pPr>
      <w:r>
        <w:t xml:space="preserve"> </w:t>
      </w:r>
    </w:p>
    <w:p w14:paraId="32FCAAA6" w14:textId="4AF8CE71" w:rsidR="003531E8" w:rsidRDefault="00D140DE">
      <w:pPr>
        <w:numPr>
          <w:ilvl w:val="1"/>
          <w:numId w:val="50"/>
        </w:numPr>
        <w:spacing w:after="12"/>
        <w:ind w:left="1687" w:right="537" w:hanging="343"/>
      </w:pPr>
      <w:r>
        <w:t xml:space="preserve">been notified of the acceptance of its Tender by </w:t>
      </w:r>
      <w:proofErr w:type="spellStart"/>
      <w:r w:rsidR="00A86C49">
        <w:t>kaimosi</w:t>
      </w:r>
      <w:proofErr w:type="spellEnd"/>
      <w:r w:rsidR="00A86C49">
        <w:t xml:space="preserve"> Friends </w:t>
      </w:r>
      <w:r w:rsidR="009B4BB0">
        <w:t>University during</w:t>
      </w:r>
      <w:r>
        <w:t xml:space="preserve"> the Tender Validity Period or any extension </w:t>
      </w:r>
      <w:proofErr w:type="gramStart"/>
      <w:r>
        <w:t>thereto  provided</w:t>
      </w:r>
      <w:proofErr w:type="gramEnd"/>
      <w:r>
        <w:t xml:space="preserve">  by  the  Principal; (</w:t>
      </w:r>
      <w:proofErr w:type="spellStart"/>
      <w:r>
        <w:t>i</w:t>
      </w:r>
      <w:proofErr w:type="spellEnd"/>
      <w:r>
        <w:t xml:space="preserve">)  failed  to  execute  the  Contract  agreement;  or  (ii)  has  failed  to  furnish  the  Performance  Security,  in  accordance  with  the  Instructions  to  tenderers  (“ITT”)  of  the  Procuring  Entity's  Tendering  document. </w:t>
      </w:r>
    </w:p>
    <w:p w14:paraId="222B7374" w14:textId="77777777" w:rsidR="003531E8" w:rsidRDefault="00D140DE">
      <w:pPr>
        <w:spacing w:after="0" w:line="259" w:lineRule="auto"/>
        <w:ind w:left="1697" w:firstLine="0"/>
        <w:jc w:val="left"/>
      </w:pPr>
      <w:r>
        <w:rPr>
          <w:color w:val="000000"/>
        </w:rPr>
        <w:t xml:space="preserve"> </w:t>
      </w:r>
    </w:p>
    <w:p w14:paraId="77F8F81D" w14:textId="2D482106" w:rsidR="003531E8" w:rsidRDefault="00D140DE">
      <w:pPr>
        <w:spacing w:after="0"/>
        <w:ind w:left="1131" w:right="540"/>
      </w:pPr>
      <w:r>
        <w:t xml:space="preserve">then the guarantee undertakes to immediately pay to </w:t>
      </w:r>
      <w:proofErr w:type="spellStart"/>
      <w:r w:rsidR="00A86C49">
        <w:t>kaimosi</w:t>
      </w:r>
      <w:proofErr w:type="spellEnd"/>
      <w:r w:rsidR="00A86C49">
        <w:t xml:space="preserve"> Friends </w:t>
      </w:r>
      <w:r w:rsidR="009B4BB0">
        <w:t>University up</w:t>
      </w:r>
      <w:r>
        <w:t xml:space="preserve"> to the above amount upon receipt of the Procuring Entity’s first written </w:t>
      </w:r>
      <w:proofErr w:type="gramStart"/>
      <w:r>
        <w:t>demand,  without</w:t>
      </w:r>
      <w:proofErr w:type="gramEnd"/>
      <w:r>
        <w:t xml:space="preserve">  the  Procuring  Entity  having  to  substantiate  its  demand,  provided  that  in  its  demand  the  Procuring  Entity  shall  state  that  the  demand  arises  from  the  occurrence  of  any  of  the  above  events,  specifying  which  event(s)  has  occurred. </w:t>
      </w:r>
    </w:p>
    <w:p w14:paraId="25535B9C" w14:textId="77777777" w:rsidR="003531E8" w:rsidRDefault="00D140DE">
      <w:pPr>
        <w:spacing w:after="0" w:line="259" w:lineRule="auto"/>
        <w:ind w:left="1126" w:firstLine="0"/>
        <w:jc w:val="left"/>
      </w:pPr>
      <w:r>
        <w:rPr>
          <w:color w:val="000000"/>
        </w:rPr>
        <w:t xml:space="preserve"> </w:t>
      </w:r>
    </w:p>
    <w:p w14:paraId="09EE38E1" w14:textId="77777777" w:rsidR="003531E8" w:rsidRDefault="00D140DE">
      <w:pPr>
        <w:numPr>
          <w:ilvl w:val="0"/>
          <w:numId w:val="50"/>
        </w:numPr>
        <w:spacing w:after="11"/>
        <w:ind w:right="535" w:hanging="569"/>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(ii)twenty-eight  days  after  the  end  of  the  Tender  Validity  Period.</w:t>
      </w:r>
      <w:r>
        <w:rPr>
          <w:color w:val="000000"/>
        </w:rPr>
        <w:t xml:space="preserve"> </w:t>
      </w:r>
    </w:p>
    <w:p w14:paraId="1308D4FA" w14:textId="77777777" w:rsidR="003531E8" w:rsidRDefault="00D140DE">
      <w:pPr>
        <w:tabs>
          <w:tab w:val="center" w:pos="627"/>
          <w:tab w:val="center" w:pos="1128"/>
        </w:tabs>
        <w:spacing w:after="0" w:line="259" w:lineRule="auto"/>
        <w:ind w:left="0" w:firstLine="0"/>
        <w:jc w:val="left"/>
      </w:pPr>
      <w:r>
        <w:rPr>
          <w:rFonts w:ascii="Calibri" w:eastAsia="Calibri" w:hAnsi="Calibri" w:cs="Calibri"/>
          <w:color w:val="000000"/>
          <w:sz w:val="22"/>
        </w:rPr>
        <w:tab/>
      </w:r>
      <w:r>
        <w:rPr>
          <w:sz w:val="22"/>
        </w:rPr>
        <w:t>5.</w:t>
      </w:r>
      <w:r>
        <w:rPr>
          <w:rFonts w:ascii="Arial" w:eastAsia="Arial" w:hAnsi="Arial" w:cs="Arial"/>
          <w:sz w:val="22"/>
        </w:rPr>
        <w:t xml:space="preserve"> </w:t>
      </w:r>
      <w:r>
        <w:rPr>
          <w:rFonts w:ascii="Arial" w:eastAsia="Arial" w:hAnsi="Arial" w:cs="Arial"/>
          <w:sz w:val="22"/>
        </w:rPr>
        <w:tab/>
      </w:r>
      <w:r>
        <w:rPr>
          <w:color w:val="000000"/>
        </w:rPr>
        <w:t xml:space="preserve"> </w:t>
      </w:r>
    </w:p>
    <w:p w14:paraId="54DF2800" w14:textId="77777777" w:rsidR="003531E8" w:rsidRDefault="00D140DE">
      <w:pPr>
        <w:tabs>
          <w:tab w:val="center" w:pos="627"/>
          <w:tab w:val="center" w:pos="6114"/>
        </w:tabs>
        <w:spacing w:after="44"/>
        <w:ind w:left="0" w:firstLine="0"/>
        <w:jc w:val="left"/>
      </w:pPr>
      <w:r>
        <w:rPr>
          <w:rFonts w:ascii="Calibri" w:eastAsia="Calibri" w:hAnsi="Calibri" w:cs="Calibri"/>
          <w:color w:val="000000"/>
          <w:sz w:val="22"/>
        </w:rPr>
        <w:tab/>
      </w:r>
      <w:r>
        <w:rPr>
          <w:sz w:val="22"/>
        </w:rPr>
        <w:t>6.</w:t>
      </w:r>
      <w:r>
        <w:rPr>
          <w:rFonts w:ascii="Arial" w:eastAsia="Arial" w:hAnsi="Arial" w:cs="Arial"/>
          <w:sz w:val="22"/>
        </w:rPr>
        <w:t xml:space="preserve"> </w:t>
      </w:r>
      <w:r>
        <w:rPr>
          <w:rFonts w:ascii="Arial" w:eastAsia="Arial" w:hAnsi="Arial" w:cs="Arial"/>
          <w:sz w:val="22"/>
        </w:rPr>
        <w:tab/>
      </w:r>
      <w:r>
        <w:t xml:space="preserve">Consequently, </w:t>
      </w:r>
      <w:proofErr w:type="gramStart"/>
      <w:r>
        <w:t>any  demand</w:t>
      </w:r>
      <w:proofErr w:type="gramEnd"/>
      <w:r>
        <w:t xml:space="preserve">  for  payment  under  this  guarantee  must  be  received  by  us  at  the  </w:t>
      </w:r>
    </w:p>
    <w:p w14:paraId="100E7626" w14:textId="77777777" w:rsidR="003531E8" w:rsidRDefault="00D140DE">
      <w:pPr>
        <w:spacing w:after="19"/>
        <w:ind w:left="1131" w:right="781"/>
      </w:pPr>
      <w:proofErr w:type="gramStart"/>
      <w:r>
        <w:t>office  indicated</w:t>
      </w:r>
      <w:proofErr w:type="gramEnd"/>
      <w:r>
        <w:t xml:space="preserve">  above  on  or  before  that  date.</w:t>
      </w:r>
      <w:r>
        <w:rPr>
          <w:color w:val="000000"/>
        </w:rPr>
        <w:t xml:space="preserve"> </w:t>
      </w:r>
    </w:p>
    <w:p w14:paraId="15D743BC" w14:textId="77777777" w:rsidR="003531E8" w:rsidRDefault="00D140DE">
      <w:pPr>
        <w:spacing w:after="0" w:line="259" w:lineRule="auto"/>
        <w:ind w:left="444" w:firstLine="0"/>
        <w:jc w:val="left"/>
      </w:pPr>
      <w:r>
        <w:rPr>
          <w:color w:val="000000"/>
        </w:rPr>
        <w:t xml:space="preserve"> </w:t>
      </w:r>
    </w:p>
    <w:p w14:paraId="7E4E320C" w14:textId="77777777" w:rsidR="003531E8" w:rsidRDefault="00D140DE">
      <w:pPr>
        <w:tabs>
          <w:tab w:val="center" w:pos="1944"/>
          <w:tab w:val="center" w:pos="4045"/>
          <w:tab w:val="center" w:pos="6565"/>
        </w:tabs>
        <w:spacing w:after="4" w:line="267" w:lineRule="auto"/>
        <w:ind w:left="0" w:firstLine="0"/>
        <w:jc w:val="left"/>
      </w:pPr>
      <w:r>
        <w:rPr>
          <w:rFonts w:ascii="Calibri" w:eastAsia="Calibri" w:hAnsi="Calibri" w:cs="Calibri"/>
          <w:color w:val="000000"/>
          <w:sz w:val="22"/>
        </w:rPr>
        <w:tab/>
      </w:r>
      <w:r>
        <w:rPr>
          <w:color w:val="000000"/>
        </w:rPr>
        <w:t xml:space="preserve">_________________________ </w:t>
      </w:r>
      <w:r>
        <w:rPr>
          <w:color w:val="000000"/>
        </w:rPr>
        <w:tab/>
        <w:t xml:space="preserve"> </w:t>
      </w:r>
      <w:r>
        <w:rPr>
          <w:color w:val="000000"/>
        </w:rPr>
        <w:tab/>
        <w:t xml:space="preserve">______________________________ </w:t>
      </w:r>
    </w:p>
    <w:p w14:paraId="18E303C0" w14:textId="77777777" w:rsidR="003531E8" w:rsidRDefault="00D140DE">
      <w:pPr>
        <w:tabs>
          <w:tab w:val="center" w:pos="444"/>
          <w:tab w:val="center" w:pos="1164"/>
          <w:tab w:val="center" w:pos="2239"/>
          <w:tab w:val="center" w:pos="3325"/>
          <w:tab w:val="center" w:pos="4045"/>
          <w:tab w:val="center" w:pos="4765"/>
          <w:tab w:val="center" w:pos="6889"/>
        </w:tabs>
        <w:spacing w:after="0" w:line="259" w:lineRule="auto"/>
        <w:ind w:left="0" w:firstLine="0"/>
        <w:jc w:val="left"/>
      </w:pPr>
      <w:r>
        <w:rPr>
          <w:rFonts w:ascii="Calibri" w:eastAsia="Calibri" w:hAnsi="Calibri" w:cs="Calibri"/>
          <w:color w:val="000000"/>
          <w:sz w:val="22"/>
        </w:rPr>
        <w:tab/>
      </w:r>
      <w:r>
        <w:rPr>
          <w:color w:val="000000"/>
        </w:rPr>
        <w:t xml:space="preserve"> </w:t>
      </w:r>
      <w:r>
        <w:rPr>
          <w:color w:val="000000"/>
        </w:rPr>
        <w:tab/>
        <w:t xml:space="preserve"> </w:t>
      </w:r>
      <w:r>
        <w:rPr>
          <w:color w:val="000000"/>
        </w:rPr>
        <w:tab/>
      </w:r>
      <w:r>
        <w:rPr>
          <w:i/>
          <w:color w:val="000000"/>
        </w:rPr>
        <w:t>[</w:t>
      </w:r>
      <w:proofErr w:type="gramStart"/>
      <w:r>
        <w:rPr>
          <w:i/>
          <w:color w:val="000000"/>
        </w:rPr>
        <w:t>Date ]</w:t>
      </w:r>
      <w:proofErr w:type="gramEnd"/>
      <w:r>
        <w:rPr>
          <w:i/>
          <w:color w:val="000000"/>
        </w:rPr>
        <w:t xml:space="preserve"> </w:t>
      </w:r>
      <w:r>
        <w:rPr>
          <w:i/>
          <w:color w:val="000000"/>
        </w:rPr>
        <w:tab/>
        <w:t xml:space="preserve"> </w:t>
      </w:r>
      <w:r>
        <w:rPr>
          <w:i/>
          <w:color w:val="000000"/>
        </w:rPr>
        <w:tab/>
        <w:t xml:space="preserve"> </w:t>
      </w:r>
      <w:r>
        <w:rPr>
          <w:i/>
          <w:color w:val="000000"/>
        </w:rPr>
        <w:tab/>
        <w:t xml:space="preserve"> </w:t>
      </w:r>
      <w:r>
        <w:rPr>
          <w:i/>
          <w:color w:val="000000"/>
        </w:rPr>
        <w:tab/>
        <w:t xml:space="preserve">[Signature of the Guarantor] </w:t>
      </w:r>
    </w:p>
    <w:p w14:paraId="5813AD4C" w14:textId="77777777" w:rsidR="003531E8" w:rsidRDefault="00D140DE">
      <w:pPr>
        <w:tabs>
          <w:tab w:val="center" w:pos="444"/>
          <w:tab w:val="center" w:pos="2664"/>
          <w:tab w:val="center" w:pos="4765"/>
          <w:tab w:val="center" w:pos="7285"/>
        </w:tabs>
        <w:spacing w:after="0" w:line="259" w:lineRule="auto"/>
        <w:ind w:left="0" w:firstLine="0"/>
        <w:jc w:val="left"/>
      </w:pPr>
      <w:r>
        <w:rPr>
          <w:rFonts w:ascii="Calibri" w:eastAsia="Calibri" w:hAnsi="Calibri" w:cs="Calibri"/>
          <w:color w:val="000000"/>
          <w:sz w:val="22"/>
        </w:rPr>
        <w:tab/>
      </w:r>
      <w:r>
        <w:rPr>
          <w:i/>
          <w:color w:val="000000"/>
        </w:rPr>
        <w:t xml:space="preserve"> </w:t>
      </w:r>
      <w:r>
        <w:rPr>
          <w:i/>
          <w:color w:val="000000"/>
        </w:rPr>
        <w:tab/>
        <w:t xml:space="preserve">_________________________ </w:t>
      </w:r>
      <w:r>
        <w:rPr>
          <w:i/>
          <w:color w:val="000000"/>
        </w:rPr>
        <w:tab/>
        <w:t xml:space="preserve"> </w:t>
      </w:r>
      <w:r>
        <w:rPr>
          <w:i/>
          <w:color w:val="000000"/>
        </w:rPr>
        <w:tab/>
        <w:t xml:space="preserve">______________________________ </w:t>
      </w:r>
    </w:p>
    <w:p w14:paraId="05EC2091" w14:textId="77777777" w:rsidR="003531E8" w:rsidRDefault="00D140DE">
      <w:pPr>
        <w:tabs>
          <w:tab w:val="center" w:pos="444"/>
          <w:tab w:val="center" w:pos="1164"/>
          <w:tab w:val="center" w:pos="2350"/>
          <w:tab w:val="center" w:pos="3325"/>
          <w:tab w:val="center" w:pos="4045"/>
          <w:tab w:val="center" w:pos="4765"/>
          <w:tab w:val="center" w:pos="5485"/>
          <w:tab w:val="center" w:pos="6504"/>
        </w:tabs>
        <w:spacing w:after="88" w:line="259" w:lineRule="auto"/>
        <w:ind w:left="0" w:firstLine="0"/>
        <w:jc w:val="left"/>
      </w:pPr>
      <w:r>
        <w:rPr>
          <w:rFonts w:ascii="Calibri" w:eastAsia="Calibri" w:hAnsi="Calibri" w:cs="Calibri"/>
          <w:color w:val="000000"/>
          <w:sz w:val="22"/>
        </w:rPr>
        <w:tab/>
      </w:r>
      <w:r>
        <w:rPr>
          <w:i/>
          <w:color w:val="000000"/>
        </w:rPr>
        <w:t xml:space="preserve"> </w:t>
      </w:r>
      <w:r>
        <w:rPr>
          <w:i/>
          <w:color w:val="000000"/>
        </w:rPr>
        <w:tab/>
        <w:t xml:space="preserve"> </w:t>
      </w:r>
      <w:r>
        <w:rPr>
          <w:i/>
          <w:color w:val="000000"/>
        </w:rPr>
        <w:tab/>
        <w:t xml:space="preserve">[Witness] </w:t>
      </w:r>
      <w:r>
        <w:rPr>
          <w:i/>
          <w:color w:val="000000"/>
        </w:rPr>
        <w:tab/>
        <w:t xml:space="preserve"> </w:t>
      </w:r>
      <w:r>
        <w:rPr>
          <w:i/>
          <w:color w:val="000000"/>
        </w:rPr>
        <w:tab/>
        <w:t xml:space="preserve"> </w:t>
      </w:r>
      <w:r>
        <w:rPr>
          <w:i/>
          <w:color w:val="000000"/>
        </w:rPr>
        <w:tab/>
        <w:t xml:space="preserve"> </w:t>
      </w:r>
      <w:r>
        <w:rPr>
          <w:i/>
          <w:color w:val="000000"/>
        </w:rPr>
        <w:tab/>
        <w:t xml:space="preserve"> </w:t>
      </w:r>
      <w:r>
        <w:rPr>
          <w:i/>
          <w:color w:val="000000"/>
        </w:rPr>
        <w:tab/>
        <w:t>[Seal]</w:t>
      </w:r>
      <w:r>
        <w:rPr>
          <w:color w:val="000000"/>
        </w:rPr>
        <w:t xml:space="preserve"> </w:t>
      </w:r>
    </w:p>
    <w:p w14:paraId="4EAA19FD" w14:textId="77777777" w:rsidR="003531E8" w:rsidRDefault="00D140DE">
      <w:pPr>
        <w:spacing w:after="195" w:line="259" w:lineRule="auto"/>
        <w:ind w:left="0" w:firstLine="0"/>
        <w:jc w:val="left"/>
      </w:pPr>
      <w:r>
        <w:rPr>
          <w:i/>
          <w:color w:val="000000"/>
        </w:rPr>
        <w:t xml:space="preserve"> </w:t>
      </w:r>
    </w:p>
    <w:p w14:paraId="6EB3EB67" w14:textId="77777777" w:rsidR="003531E8" w:rsidRDefault="00D140DE">
      <w:pPr>
        <w:spacing w:after="0" w:line="249" w:lineRule="auto"/>
        <w:ind w:left="454" w:hanging="10"/>
      </w:pPr>
      <w:r>
        <w:rPr>
          <w:b/>
          <w:i/>
        </w:rPr>
        <w:t>Note: All italicized text is for use in preparing this form and shall be deleted from the final product.</w:t>
      </w:r>
      <w:r>
        <w:rPr>
          <w:i/>
          <w:color w:val="000000"/>
        </w:rPr>
        <w:t xml:space="preserve"> </w:t>
      </w:r>
    </w:p>
    <w:p w14:paraId="075ACF39" w14:textId="77777777" w:rsidR="003531E8" w:rsidRDefault="00D140DE">
      <w:pPr>
        <w:spacing w:after="0" w:line="259" w:lineRule="auto"/>
        <w:ind w:left="581" w:firstLine="0"/>
        <w:jc w:val="left"/>
      </w:pPr>
      <w:r>
        <w:rPr>
          <w:noProof/>
        </w:rPr>
        <w:lastRenderedPageBreak/>
        <w:drawing>
          <wp:inline distT="0" distB="0" distL="0" distR="0" wp14:anchorId="545D9097" wp14:editId="2480C11B">
            <wp:extent cx="140208" cy="106680"/>
            <wp:effectExtent l="0" t="0" r="0" b="0"/>
            <wp:docPr id="221526" name="Picture 221526"/>
            <wp:cNvGraphicFramePr/>
            <a:graphic xmlns:a="http://schemas.openxmlformats.org/drawingml/2006/main">
              <a:graphicData uri="http://schemas.openxmlformats.org/drawingml/2006/picture">
                <pic:pic xmlns:pic="http://schemas.openxmlformats.org/drawingml/2006/picture">
                  <pic:nvPicPr>
                    <pic:cNvPr id="221526" name="Picture 221526"/>
                    <pic:cNvPicPr/>
                  </pic:nvPicPr>
                  <pic:blipFill>
                    <a:blip r:embed="rId52"/>
                    <a:stretch>
                      <a:fillRect/>
                    </a:stretch>
                  </pic:blipFill>
                  <pic:spPr>
                    <a:xfrm>
                      <a:off x="0" y="0"/>
                      <a:ext cx="140208" cy="106680"/>
                    </a:xfrm>
                    <a:prstGeom prst="rect">
                      <a:avLst/>
                    </a:prstGeom>
                  </pic:spPr>
                </pic:pic>
              </a:graphicData>
            </a:graphic>
          </wp:inline>
        </w:drawing>
      </w:r>
    </w:p>
    <w:p w14:paraId="41CC7A79" w14:textId="77777777" w:rsidR="003531E8" w:rsidRDefault="00D140DE">
      <w:pPr>
        <w:spacing w:after="122" w:line="259" w:lineRule="auto"/>
        <w:ind w:left="463" w:firstLine="0"/>
        <w:jc w:val="left"/>
      </w:pPr>
      <w:r>
        <w:rPr>
          <w:i/>
          <w:color w:val="000000"/>
        </w:rPr>
        <w:t xml:space="preserve"> </w:t>
      </w:r>
    </w:p>
    <w:p w14:paraId="5C8359B5" w14:textId="77777777" w:rsidR="003531E8" w:rsidRDefault="00D140DE">
      <w:pPr>
        <w:pStyle w:val="Heading3"/>
        <w:spacing w:after="10"/>
        <w:ind w:left="859"/>
      </w:pPr>
      <w:r>
        <w:t>FORM OF TENDER-SECURING DECLARATION</w:t>
      </w:r>
      <w:r>
        <w:rPr>
          <w:color w:val="000000"/>
        </w:rPr>
        <w:t xml:space="preserve"> </w:t>
      </w:r>
    </w:p>
    <w:p w14:paraId="36156838" w14:textId="77777777" w:rsidR="003531E8" w:rsidRDefault="00D140DE">
      <w:pPr>
        <w:spacing w:after="0" w:line="259" w:lineRule="auto"/>
        <w:ind w:left="463" w:firstLine="0"/>
        <w:jc w:val="left"/>
      </w:pPr>
      <w:r>
        <w:rPr>
          <w:b/>
          <w:color w:val="000000"/>
        </w:rPr>
        <w:t xml:space="preserve"> </w:t>
      </w:r>
    </w:p>
    <w:p w14:paraId="6E4C02A9" w14:textId="77777777" w:rsidR="003531E8" w:rsidRDefault="00D140DE">
      <w:pPr>
        <w:spacing w:after="82" w:line="265" w:lineRule="auto"/>
        <w:ind w:left="569" w:hanging="10"/>
      </w:pPr>
      <w:r>
        <w:rPr>
          <w:i/>
        </w:rPr>
        <w:t>[The Bidder shall complete this Form in accordance with the instructions indicated]</w:t>
      </w:r>
      <w:r>
        <w:rPr>
          <w:i/>
          <w:color w:val="000000"/>
        </w:rPr>
        <w:t xml:space="preserve"> </w:t>
      </w:r>
    </w:p>
    <w:p w14:paraId="750EF0D2" w14:textId="77777777" w:rsidR="003531E8" w:rsidRDefault="00D140DE">
      <w:pPr>
        <w:spacing w:after="82" w:line="265" w:lineRule="auto"/>
        <w:ind w:left="569" w:hanging="10"/>
      </w:pPr>
      <w:proofErr w:type="gramStart"/>
      <w:r>
        <w:t>Date:....................................................</w:t>
      </w:r>
      <w:proofErr w:type="gramEnd"/>
      <w:r>
        <w:rPr>
          <w:i/>
        </w:rPr>
        <w:t>[insert date (as day, month and year) of Tender Submission]</w:t>
      </w:r>
      <w:r>
        <w:rPr>
          <w:i/>
          <w:color w:val="000000"/>
        </w:rPr>
        <w:t xml:space="preserve"> </w:t>
      </w:r>
    </w:p>
    <w:p w14:paraId="5939A9FD" w14:textId="77777777" w:rsidR="003531E8" w:rsidRDefault="00D140DE">
      <w:pPr>
        <w:spacing w:after="108"/>
        <w:ind w:left="576" w:right="781"/>
      </w:pPr>
      <w:r>
        <w:t xml:space="preserve">Tender </w:t>
      </w:r>
      <w:proofErr w:type="gramStart"/>
      <w:r>
        <w:t>No.:..........................................</w:t>
      </w:r>
      <w:proofErr w:type="gramEnd"/>
      <w:r>
        <w:rPr>
          <w:i/>
        </w:rPr>
        <w:t>[insert number of tendering process]</w:t>
      </w:r>
      <w:r>
        <w:rPr>
          <w:i/>
          <w:color w:val="000000"/>
        </w:rPr>
        <w:t xml:space="preserve"> </w:t>
      </w:r>
    </w:p>
    <w:p w14:paraId="143B38F0" w14:textId="77777777" w:rsidR="003531E8" w:rsidRDefault="00D140DE">
      <w:pPr>
        <w:spacing w:after="19"/>
        <w:ind w:left="576" w:right="781"/>
      </w:pPr>
      <w:proofErr w:type="gramStart"/>
      <w:r>
        <w:t>To:.......................................................</w:t>
      </w:r>
      <w:proofErr w:type="gramEnd"/>
      <w:r>
        <w:rPr>
          <w:i/>
        </w:rPr>
        <w:t>[insert complete name of Purchaser]</w:t>
      </w:r>
      <w:r>
        <w:rPr>
          <w:i/>
          <w:color w:val="000000"/>
        </w:rPr>
        <w:t xml:space="preserve"> </w:t>
      </w:r>
    </w:p>
    <w:p w14:paraId="3F04037D" w14:textId="77777777" w:rsidR="003531E8" w:rsidRDefault="00D140DE">
      <w:pPr>
        <w:spacing w:after="0" w:line="259" w:lineRule="auto"/>
        <w:ind w:left="463" w:firstLine="0"/>
        <w:jc w:val="left"/>
      </w:pPr>
      <w:r>
        <w:rPr>
          <w:i/>
          <w:color w:val="000000"/>
        </w:rPr>
        <w:t xml:space="preserve"> </w:t>
      </w:r>
    </w:p>
    <w:p w14:paraId="1806A403" w14:textId="77777777" w:rsidR="003531E8" w:rsidRDefault="00D140DE">
      <w:pPr>
        <w:ind w:left="576" w:right="781"/>
      </w:pPr>
      <w:r>
        <w:t>I/We, the undersigned, declare that:</w:t>
      </w:r>
      <w:r>
        <w:rPr>
          <w:color w:val="000000"/>
        </w:rPr>
        <w:t xml:space="preserve"> </w:t>
      </w:r>
    </w:p>
    <w:p w14:paraId="51CEB326" w14:textId="77777777" w:rsidR="003531E8" w:rsidRDefault="00D140DE">
      <w:pPr>
        <w:numPr>
          <w:ilvl w:val="0"/>
          <w:numId w:val="51"/>
        </w:numPr>
        <w:ind w:right="894" w:hanging="406"/>
      </w:pPr>
      <w:r>
        <w:t>I/We understand that, according to your conditions, bids must be supported by a Tender-Securing Declaration.</w:t>
      </w:r>
      <w:r>
        <w:rPr>
          <w:color w:val="000000"/>
        </w:rPr>
        <w:t xml:space="preserve"> </w:t>
      </w:r>
    </w:p>
    <w:p w14:paraId="01BB8B28" w14:textId="77777777" w:rsidR="003531E8" w:rsidRDefault="00D140DE">
      <w:pPr>
        <w:numPr>
          <w:ilvl w:val="0"/>
          <w:numId w:val="51"/>
        </w:numPr>
        <w:ind w:right="894" w:hanging="406"/>
      </w:pPr>
      <w:r>
        <w:t>I/We accept that I/we will automatically be suspended from being eligible for tendering in any contract with the Purchaser for the period of time of [insert number of months or years] starting on [insert date], if we are in breach of our obligation (s) under the bid conditions, because we–  (a) have withdrawn our tender during the period of tender validity specified by us in the Tendering Data Sheet; or (b) having been notified of the acceptance of our Bid by the Purchaser during the period of bid validity, (</w:t>
      </w:r>
      <w:proofErr w:type="spellStart"/>
      <w:r>
        <w:t>i</w:t>
      </w:r>
      <w:proofErr w:type="spellEnd"/>
      <w:r>
        <w:t>) fail or refuse to execute the Contract, if required, or (ii) fail or refuse to furnish the Performance Security, in accordance with the instructions to tenders.</w:t>
      </w:r>
      <w:r>
        <w:rPr>
          <w:color w:val="000000"/>
        </w:rPr>
        <w:t xml:space="preserve"> </w:t>
      </w:r>
    </w:p>
    <w:p w14:paraId="12D6228D" w14:textId="77777777" w:rsidR="003531E8" w:rsidRDefault="00D140DE">
      <w:pPr>
        <w:numPr>
          <w:ilvl w:val="0"/>
          <w:numId w:val="51"/>
        </w:numPr>
        <w:spacing w:after="119"/>
        <w:ind w:right="894" w:hanging="406"/>
      </w:pPr>
      <w:r>
        <w:t>I/We understand that this Tender Securing Declaration shall expire if we are not the successful Tenderer (s), upon the earlier of:</w:t>
      </w:r>
      <w:r>
        <w:rPr>
          <w:color w:val="000000"/>
        </w:rPr>
        <w:t xml:space="preserve"> </w:t>
      </w:r>
    </w:p>
    <w:p w14:paraId="3BF8245C" w14:textId="77777777" w:rsidR="003531E8" w:rsidRDefault="00D140DE">
      <w:pPr>
        <w:numPr>
          <w:ilvl w:val="1"/>
          <w:numId w:val="51"/>
        </w:numPr>
        <w:spacing w:after="111"/>
        <w:ind w:right="781" w:hanging="444"/>
      </w:pPr>
      <w:r>
        <w:t>Our receipt of a copy of your notification of the name of the successful Tenderer; or</w:t>
      </w:r>
      <w:r>
        <w:rPr>
          <w:color w:val="000000"/>
        </w:rPr>
        <w:t xml:space="preserve"> </w:t>
      </w:r>
    </w:p>
    <w:p w14:paraId="3997C38D" w14:textId="77777777" w:rsidR="003531E8" w:rsidRDefault="00D140DE">
      <w:pPr>
        <w:numPr>
          <w:ilvl w:val="1"/>
          <w:numId w:val="51"/>
        </w:numPr>
        <w:ind w:right="781" w:hanging="444"/>
      </w:pPr>
      <w:r>
        <w:t>Thirty days after the expiration of our Tender.</w:t>
      </w:r>
      <w:r>
        <w:rPr>
          <w:color w:val="000000"/>
        </w:rPr>
        <w:t xml:space="preserve"> </w:t>
      </w:r>
    </w:p>
    <w:p w14:paraId="0E35C1CE" w14:textId="77777777" w:rsidR="003531E8" w:rsidRDefault="00D140DE">
      <w:pPr>
        <w:numPr>
          <w:ilvl w:val="0"/>
          <w:numId w:val="51"/>
        </w:numPr>
        <w:ind w:right="894" w:hanging="406"/>
      </w:pPr>
      <w:r>
        <w:t>I/We understand that if I am/we are/ 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r>
        <w:rPr>
          <w:color w:val="000000"/>
        </w:rPr>
        <w:t xml:space="preserve"> </w:t>
      </w:r>
    </w:p>
    <w:p w14:paraId="3F58BD8C" w14:textId="77777777" w:rsidR="003531E8" w:rsidRDefault="00D140DE">
      <w:pPr>
        <w:ind w:left="980" w:right="781"/>
      </w:pPr>
      <w:proofErr w:type="gramStart"/>
      <w:r>
        <w:t>Signed:…</w:t>
      </w:r>
      <w:proofErr w:type="gramEnd"/>
      <w:r>
        <w:t xml:space="preserve">………………………………………………………………....…..………..                  </w:t>
      </w:r>
    </w:p>
    <w:p w14:paraId="4A6C892A" w14:textId="77777777" w:rsidR="003531E8" w:rsidRDefault="00D140DE">
      <w:pPr>
        <w:ind w:left="980" w:right="781"/>
      </w:pPr>
      <w:proofErr w:type="gramStart"/>
      <w:r>
        <w:t>Capacity  /</w:t>
      </w:r>
      <w:proofErr w:type="gramEnd"/>
      <w:r>
        <w:t xml:space="preserve">  title  (director  or   partner   or   sole   proprietor,   etc.)   </w:t>
      </w:r>
    </w:p>
    <w:p w14:paraId="40D6D9EA" w14:textId="77777777" w:rsidR="003531E8" w:rsidRDefault="00D140DE">
      <w:pPr>
        <w:spacing w:after="299"/>
        <w:ind w:left="980" w:right="781"/>
      </w:pPr>
      <w:r>
        <w:t xml:space="preserve">………..........………………. </w:t>
      </w:r>
    </w:p>
    <w:p w14:paraId="0D72AEB1" w14:textId="77777777" w:rsidR="003531E8" w:rsidRDefault="00D140DE">
      <w:pPr>
        <w:spacing w:after="27" w:line="460" w:lineRule="auto"/>
        <w:ind w:left="980" w:right="781"/>
      </w:pPr>
      <w:proofErr w:type="gramStart"/>
      <w:r>
        <w:lastRenderedPageBreak/>
        <w:t>Name:…</w:t>
      </w:r>
      <w:proofErr w:type="gramEnd"/>
      <w:r>
        <w:t>………………………………………………………………………………..       Duly authorized to sign the bid for and on behalf of: .................................</w:t>
      </w:r>
      <w:r>
        <w:rPr>
          <w:i/>
        </w:rPr>
        <w:t xml:space="preserve">[insert complete name of </w:t>
      </w:r>
    </w:p>
    <w:p w14:paraId="03A47720" w14:textId="77777777" w:rsidR="003531E8" w:rsidRDefault="00D140DE">
      <w:pPr>
        <w:spacing w:after="0" w:line="460" w:lineRule="auto"/>
        <w:ind w:left="980" w:right="1530"/>
      </w:pPr>
      <w:r>
        <w:rPr>
          <w:i/>
        </w:rPr>
        <w:t xml:space="preserve">Tenderer] </w:t>
      </w:r>
      <w:r>
        <w:t>Dated on………………</w:t>
      </w:r>
      <w:proofErr w:type="gramStart"/>
      <w:r>
        <w:t>….day</w:t>
      </w:r>
      <w:proofErr w:type="gramEnd"/>
      <w:r>
        <w:t xml:space="preserve"> of……………................…….</w:t>
      </w:r>
      <w:r>
        <w:rPr>
          <w:i/>
        </w:rPr>
        <w:t>[Insert date of signing]</w:t>
      </w:r>
      <w:r>
        <w:rPr>
          <w:i/>
          <w:color w:val="000000"/>
        </w:rPr>
        <w:t xml:space="preserve"> </w:t>
      </w:r>
    </w:p>
    <w:p w14:paraId="577AAA4A" w14:textId="77777777" w:rsidR="003531E8" w:rsidRDefault="00D140DE">
      <w:pPr>
        <w:spacing w:after="0" w:line="259" w:lineRule="auto"/>
        <w:ind w:left="463" w:firstLine="0"/>
        <w:jc w:val="left"/>
      </w:pPr>
      <w:r>
        <w:rPr>
          <w:i/>
          <w:color w:val="000000"/>
        </w:rPr>
        <w:t xml:space="preserve"> </w:t>
      </w:r>
    </w:p>
    <w:p w14:paraId="17E3C468" w14:textId="77777777" w:rsidR="003531E8" w:rsidRDefault="00D140DE">
      <w:pPr>
        <w:spacing w:after="1924"/>
        <w:ind w:left="980" w:right="781"/>
      </w:pPr>
      <w:r>
        <w:t>Seal or stamp</w:t>
      </w:r>
      <w:r>
        <w:rPr>
          <w:color w:val="000000"/>
        </w:rPr>
        <w:t xml:space="preserve"> </w:t>
      </w:r>
    </w:p>
    <w:p w14:paraId="17F2965C" w14:textId="77777777" w:rsidR="003531E8" w:rsidRDefault="00D140DE">
      <w:pPr>
        <w:spacing w:after="0" w:line="259" w:lineRule="auto"/>
        <w:ind w:left="10582" w:firstLine="0"/>
        <w:jc w:val="left"/>
      </w:pPr>
      <w:r>
        <w:rPr>
          <w:noProof/>
        </w:rPr>
        <w:drawing>
          <wp:inline distT="0" distB="0" distL="0" distR="0" wp14:anchorId="7A7CF0E3" wp14:editId="26322AA1">
            <wp:extent cx="140209" cy="106680"/>
            <wp:effectExtent l="0" t="0" r="0" b="0"/>
            <wp:docPr id="221527" name="Picture 221527"/>
            <wp:cNvGraphicFramePr/>
            <a:graphic xmlns:a="http://schemas.openxmlformats.org/drawingml/2006/main">
              <a:graphicData uri="http://schemas.openxmlformats.org/drawingml/2006/picture">
                <pic:pic xmlns:pic="http://schemas.openxmlformats.org/drawingml/2006/picture">
                  <pic:nvPicPr>
                    <pic:cNvPr id="221527" name="Picture 221527"/>
                    <pic:cNvPicPr/>
                  </pic:nvPicPr>
                  <pic:blipFill>
                    <a:blip r:embed="rId53"/>
                    <a:stretch>
                      <a:fillRect/>
                    </a:stretch>
                  </pic:blipFill>
                  <pic:spPr>
                    <a:xfrm>
                      <a:off x="0" y="0"/>
                      <a:ext cx="140209" cy="106680"/>
                    </a:xfrm>
                    <a:prstGeom prst="rect">
                      <a:avLst/>
                    </a:prstGeom>
                  </pic:spPr>
                </pic:pic>
              </a:graphicData>
            </a:graphic>
          </wp:inline>
        </w:drawing>
      </w:r>
    </w:p>
    <w:p w14:paraId="507F1353" w14:textId="77777777" w:rsidR="003531E8" w:rsidRDefault="00D140DE">
      <w:pPr>
        <w:spacing w:after="0" w:line="259" w:lineRule="auto"/>
        <w:ind w:left="463" w:firstLine="0"/>
        <w:jc w:val="left"/>
      </w:pPr>
      <w:r>
        <w:rPr>
          <w:color w:val="000000"/>
        </w:rPr>
        <w:t xml:space="preserve"> </w:t>
      </w:r>
    </w:p>
    <w:p w14:paraId="36153111" w14:textId="77777777" w:rsidR="003531E8" w:rsidRDefault="00D140DE">
      <w:pPr>
        <w:spacing w:after="0" w:line="259" w:lineRule="auto"/>
        <w:ind w:left="463" w:firstLine="0"/>
        <w:jc w:val="left"/>
      </w:pPr>
      <w:r>
        <w:rPr>
          <w:color w:val="000000"/>
        </w:rPr>
        <w:t xml:space="preserve"> </w:t>
      </w:r>
    </w:p>
    <w:p w14:paraId="660831D0" w14:textId="77777777" w:rsidR="003531E8" w:rsidRDefault="00D140DE">
      <w:pPr>
        <w:spacing w:after="0" w:line="259" w:lineRule="auto"/>
        <w:ind w:left="463" w:firstLine="0"/>
        <w:jc w:val="left"/>
      </w:pPr>
      <w:r>
        <w:rPr>
          <w:color w:val="000000"/>
        </w:rPr>
        <w:t xml:space="preserve"> </w:t>
      </w:r>
    </w:p>
    <w:p w14:paraId="636BF431" w14:textId="77777777" w:rsidR="003531E8" w:rsidRDefault="00D140DE">
      <w:pPr>
        <w:spacing w:after="0" w:line="259" w:lineRule="auto"/>
        <w:ind w:left="463" w:firstLine="0"/>
        <w:jc w:val="left"/>
      </w:pPr>
      <w:r>
        <w:rPr>
          <w:color w:val="000000"/>
        </w:rPr>
        <w:t xml:space="preserve"> </w:t>
      </w:r>
    </w:p>
    <w:p w14:paraId="3F83F0C4" w14:textId="77777777" w:rsidR="003531E8" w:rsidRDefault="00D140DE">
      <w:pPr>
        <w:spacing w:after="0" w:line="259" w:lineRule="auto"/>
        <w:ind w:left="463" w:firstLine="0"/>
        <w:jc w:val="left"/>
      </w:pPr>
      <w:r>
        <w:rPr>
          <w:color w:val="000000"/>
        </w:rPr>
        <w:t xml:space="preserve"> </w:t>
      </w:r>
    </w:p>
    <w:p w14:paraId="43B8576F" w14:textId="77777777" w:rsidR="003531E8" w:rsidRDefault="00D140DE">
      <w:pPr>
        <w:spacing w:after="0" w:line="259" w:lineRule="auto"/>
        <w:ind w:left="463" w:firstLine="0"/>
        <w:jc w:val="left"/>
      </w:pPr>
      <w:r>
        <w:rPr>
          <w:color w:val="000000"/>
        </w:rPr>
        <w:t xml:space="preserve"> </w:t>
      </w:r>
    </w:p>
    <w:p w14:paraId="11FF1B10" w14:textId="77777777" w:rsidR="003531E8" w:rsidRDefault="00D140DE">
      <w:pPr>
        <w:spacing w:after="0" w:line="259" w:lineRule="auto"/>
        <w:ind w:left="463" w:firstLine="0"/>
        <w:jc w:val="left"/>
      </w:pPr>
      <w:r>
        <w:rPr>
          <w:color w:val="000000"/>
        </w:rPr>
        <w:t xml:space="preserve"> </w:t>
      </w:r>
    </w:p>
    <w:p w14:paraId="02BDF135" w14:textId="77777777" w:rsidR="003531E8" w:rsidRDefault="00D140DE">
      <w:pPr>
        <w:spacing w:after="0" w:line="259" w:lineRule="auto"/>
        <w:ind w:left="463" w:firstLine="0"/>
        <w:jc w:val="left"/>
      </w:pPr>
      <w:r>
        <w:rPr>
          <w:color w:val="000000"/>
        </w:rPr>
        <w:t xml:space="preserve"> </w:t>
      </w:r>
    </w:p>
    <w:p w14:paraId="4BDB412A" w14:textId="77777777" w:rsidR="003531E8" w:rsidRDefault="00D140DE">
      <w:pPr>
        <w:spacing w:after="0" w:line="259" w:lineRule="auto"/>
        <w:ind w:left="463" w:firstLine="0"/>
        <w:jc w:val="left"/>
      </w:pPr>
      <w:r>
        <w:rPr>
          <w:color w:val="000000"/>
        </w:rPr>
        <w:t xml:space="preserve"> </w:t>
      </w:r>
    </w:p>
    <w:p w14:paraId="355FC9F8" w14:textId="77777777" w:rsidR="003531E8" w:rsidRDefault="00D140DE">
      <w:pPr>
        <w:spacing w:after="0" w:line="259" w:lineRule="auto"/>
        <w:ind w:left="463" w:firstLine="0"/>
        <w:jc w:val="left"/>
      </w:pPr>
      <w:r>
        <w:rPr>
          <w:color w:val="000000"/>
        </w:rPr>
        <w:t xml:space="preserve"> </w:t>
      </w:r>
    </w:p>
    <w:p w14:paraId="36D3F42E" w14:textId="77777777" w:rsidR="003531E8" w:rsidRDefault="00D140DE">
      <w:pPr>
        <w:spacing w:after="0" w:line="259" w:lineRule="auto"/>
        <w:ind w:left="463" w:firstLine="0"/>
        <w:jc w:val="left"/>
      </w:pPr>
      <w:r>
        <w:rPr>
          <w:color w:val="000000"/>
        </w:rPr>
        <w:t xml:space="preserve"> </w:t>
      </w:r>
    </w:p>
    <w:p w14:paraId="7C4B4E51" w14:textId="77777777" w:rsidR="003531E8" w:rsidRDefault="00D140DE">
      <w:pPr>
        <w:spacing w:after="0" w:line="259" w:lineRule="auto"/>
        <w:ind w:left="463" w:firstLine="0"/>
        <w:jc w:val="left"/>
      </w:pPr>
      <w:r>
        <w:rPr>
          <w:color w:val="000000"/>
        </w:rPr>
        <w:t xml:space="preserve"> </w:t>
      </w:r>
    </w:p>
    <w:p w14:paraId="70086FCF" w14:textId="77777777" w:rsidR="003531E8" w:rsidRDefault="00D140DE">
      <w:pPr>
        <w:spacing w:after="0" w:line="259" w:lineRule="auto"/>
        <w:ind w:left="463" w:firstLine="0"/>
        <w:jc w:val="left"/>
      </w:pPr>
      <w:r>
        <w:rPr>
          <w:color w:val="000000"/>
        </w:rPr>
        <w:t xml:space="preserve"> </w:t>
      </w:r>
    </w:p>
    <w:p w14:paraId="0EB6581B" w14:textId="77777777" w:rsidR="003531E8" w:rsidRDefault="00D140DE">
      <w:pPr>
        <w:spacing w:after="0" w:line="259" w:lineRule="auto"/>
        <w:ind w:left="463" w:firstLine="0"/>
        <w:jc w:val="left"/>
      </w:pPr>
      <w:r>
        <w:rPr>
          <w:color w:val="000000"/>
        </w:rPr>
        <w:t xml:space="preserve"> </w:t>
      </w:r>
    </w:p>
    <w:p w14:paraId="045EB9B0" w14:textId="77777777" w:rsidR="003531E8" w:rsidRDefault="00D140DE">
      <w:pPr>
        <w:spacing w:after="0" w:line="259" w:lineRule="auto"/>
        <w:ind w:left="463" w:firstLine="0"/>
        <w:jc w:val="left"/>
      </w:pPr>
      <w:r>
        <w:rPr>
          <w:color w:val="000000"/>
        </w:rPr>
        <w:t xml:space="preserve"> </w:t>
      </w:r>
    </w:p>
    <w:p w14:paraId="4106390E" w14:textId="77777777" w:rsidR="003531E8" w:rsidRDefault="00D140DE">
      <w:pPr>
        <w:spacing w:after="0" w:line="259" w:lineRule="auto"/>
        <w:ind w:left="463" w:firstLine="0"/>
        <w:jc w:val="left"/>
      </w:pPr>
      <w:r>
        <w:rPr>
          <w:color w:val="000000"/>
        </w:rPr>
        <w:t xml:space="preserve"> </w:t>
      </w:r>
    </w:p>
    <w:p w14:paraId="26C796B1" w14:textId="77777777" w:rsidR="003531E8" w:rsidRDefault="00D140DE">
      <w:pPr>
        <w:spacing w:after="0" w:line="259" w:lineRule="auto"/>
        <w:ind w:left="463" w:firstLine="0"/>
        <w:jc w:val="left"/>
      </w:pPr>
      <w:r>
        <w:rPr>
          <w:color w:val="000000"/>
        </w:rPr>
        <w:t xml:space="preserve"> </w:t>
      </w:r>
    </w:p>
    <w:p w14:paraId="51ECDE84" w14:textId="77777777" w:rsidR="003531E8" w:rsidRDefault="00D140DE">
      <w:pPr>
        <w:spacing w:after="0" w:line="259" w:lineRule="auto"/>
        <w:ind w:left="463" w:firstLine="0"/>
        <w:jc w:val="left"/>
      </w:pPr>
      <w:r>
        <w:rPr>
          <w:color w:val="000000"/>
        </w:rPr>
        <w:lastRenderedPageBreak/>
        <w:t xml:space="preserve"> </w:t>
      </w:r>
    </w:p>
    <w:p w14:paraId="07213C1B" w14:textId="77777777" w:rsidR="003531E8" w:rsidRDefault="00D140DE">
      <w:pPr>
        <w:spacing w:after="0" w:line="259" w:lineRule="auto"/>
        <w:ind w:left="463" w:firstLine="0"/>
        <w:jc w:val="left"/>
      </w:pPr>
      <w:r>
        <w:rPr>
          <w:color w:val="000000"/>
        </w:rPr>
        <w:t xml:space="preserve"> </w:t>
      </w:r>
    </w:p>
    <w:p w14:paraId="210B9C98" w14:textId="77777777" w:rsidR="003531E8" w:rsidRDefault="00D140DE">
      <w:pPr>
        <w:spacing w:after="0" w:line="259" w:lineRule="auto"/>
        <w:ind w:left="463" w:firstLine="0"/>
        <w:jc w:val="left"/>
      </w:pPr>
      <w:r>
        <w:rPr>
          <w:color w:val="000000"/>
        </w:rPr>
        <w:t xml:space="preserve"> </w:t>
      </w:r>
    </w:p>
    <w:p w14:paraId="55834351" w14:textId="77777777" w:rsidR="003531E8" w:rsidRDefault="00D140DE">
      <w:pPr>
        <w:spacing w:after="0" w:line="259" w:lineRule="auto"/>
        <w:ind w:left="463" w:firstLine="0"/>
        <w:jc w:val="left"/>
      </w:pPr>
      <w:r>
        <w:rPr>
          <w:color w:val="000000"/>
        </w:rPr>
        <w:t xml:space="preserve"> </w:t>
      </w:r>
    </w:p>
    <w:p w14:paraId="27BA5AEF" w14:textId="77777777" w:rsidR="003531E8" w:rsidRDefault="00D140DE">
      <w:pPr>
        <w:spacing w:after="0" w:line="259" w:lineRule="auto"/>
        <w:ind w:left="463" w:firstLine="0"/>
        <w:jc w:val="left"/>
      </w:pPr>
      <w:r>
        <w:rPr>
          <w:color w:val="000000"/>
        </w:rPr>
        <w:t xml:space="preserve"> </w:t>
      </w:r>
    </w:p>
    <w:p w14:paraId="333F5ADE" w14:textId="77777777" w:rsidR="003531E8" w:rsidRDefault="00D140DE">
      <w:pPr>
        <w:spacing w:after="0" w:line="259" w:lineRule="auto"/>
        <w:ind w:left="463" w:firstLine="0"/>
        <w:jc w:val="left"/>
      </w:pPr>
      <w:r>
        <w:rPr>
          <w:color w:val="000000"/>
        </w:rPr>
        <w:t xml:space="preserve"> </w:t>
      </w:r>
    </w:p>
    <w:p w14:paraId="208DBA89" w14:textId="77777777" w:rsidR="003531E8" w:rsidRDefault="00D140DE">
      <w:pPr>
        <w:spacing w:after="0" w:line="259" w:lineRule="auto"/>
        <w:ind w:left="463" w:firstLine="0"/>
        <w:jc w:val="left"/>
      </w:pPr>
      <w:r>
        <w:rPr>
          <w:color w:val="000000"/>
        </w:rPr>
        <w:t xml:space="preserve"> </w:t>
      </w:r>
    </w:p>
    <w:p w14:paraId="7839E2F9" w14:textId="1F8CC010" w:rsidR="003531E8" w:rsidRDefault="00C108BA" w:rsidP="00C108BA">
      <w:pPr>
        <w:spacing w:after="0" w:line="259" w:lineRule="auto"/>
        <w:ind w:left="0" w:right="749" w:firstLine="0"/>
      </w:pPr>
      <w:r>
        <w:rPr>
          <w:color w:val="000000"/>
        </w:rPr>
        <w:t xml:space="preserve">                                              </w:t>
      </w:r>
      <w:r w:rsidR="00D140DE">
        <w:rPr>
          <w:rFonts w:ascii="Calibri" w:eastAsia="Calibri" w:hAnsi="Calibri" w:cs="Calibri"/>
          <w:noProof/>
          <w:color w:val="000000"/>
          <w:sz w:val="22"/>
        </w:rPr>
        <mc:AlternateContent>
          <mc:Choice Requires="wpg">
            <w:drawing>
              <wp:inline distT="0" distB="0" distL="0" distR="0" wp14:anchorId="6D9A2732" wp14:editId="4DDE98A8">
                <wp:extent cx="6478906" cy="63496"/>
                <wp:effectExtent l="0" t="0" r="0" b="0"/>
                <wp:docPr id="204628" name="Group 204628"/>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8264" name="Shape 28264"/>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4628" style="width:510.15pt;height:4.9997pt;mso-position-horizontal-relative:char;mso-position-vertical-relative:line" coordsize="64789,634">
                <v:shape id="Shape 28264" style="position:absolute;width:64789;height:0;left:0;top:0;" coordsize="6478906,0" path="m0,0l6478906,0">
                  <v:stroke weight="4.9997pt" endcap="flat" joinstyle="round" on="true" color="#a7a9ac"/>
                  <v:fill on="false" color="#000000" opacity="0"/>
                </v:shape>
              </v:group>
            </w:pict>
          </mc:Fallback>
        </mc:AlternateContent>
      </w:r>
      <w:r w:rsidR="00D140DE">
        <w:rPr>
          <w:color w:val="000000"/>
        </w:rPr>
        <w:t xml:space="preserve"> </w:t>
      </w:r>
    </w:p>
    <w:p w14:paraId="5FC5560D" w14:textId="77777777" w:rsidR="003531E8" w:rsidRDefault="00D140DE">
      <w:pPr>
        <w:spacing w:after="322" w:line="259" w:lineRule="auto"/>
        <w:ind w:left="463" w:firstLine="0"/>
        <w:jc w:val="left"/>
      </w:pPr>
      <w:r>
        <w:rPr>
          <w:color w:val="000000"/>
        </w:rPr>
        <w:t xml:space="preserve"> </w:t>
      </w:r>
    </w:p>
    <w:p w14:paraId="30832AA2" w14:textId="1703E987" w:rsidR="003531E8" w:rsidRDefault="00D140DE" w:rsidP="00C108BA">
      <w:pPr>
        <w:pStyle w:val="Heading3"/>
        <w:tabs>
          <w:tab w:val="center" w:pos="1445"/>
          <w:tab w:val="center" w:pos="2717"/>
          <w:tab w:val="center" w:pos="3419"/>
          <w:tab w:val="center" w:pos="6424"/>
        </w:tabs>
        <w:spacing w:after="10"/>
        <w:ind w:left="0" w:firstLine="0"/>
        <w:jc w:val="center"/>
      </w:pPr>
      <w:r>
        <w:t xml:space="preserve">PART </w:t>
      </w:r>
      <w:r>
        <w:tab/>
        <w:t xml:space="preserve">II </w:t>
      </w:r>
      <w:r>
        <w:tab/>
        <w:t xml:space="preserve">– </w:t>
      </w:r>
      <w:r>
        <w:tab/>
        <w:t>SCHEDULE OF</w:t>
      </w:r>
      <w:r w:rsidR="00C429A5">
        <w:t xml:space="preserve"> </w:t>
      </w:r>
      <w:r>
        <w:t>INSURANCE REQUIREMENTS</w:t>
      </w:r>
    </w:p>
    <w:p w14:paraId="330750A2" w14:textId="77777777" w:rsidR="003531E8" w:rsidRDefault="00D140DE">
      <w:pPr>
        <w:spacing w:after="0" w:line="259" w:lineRule="auto"/>
        <w:ind w:left="463" w:firstLine="0"/>
        <w:jc w:val="left"/>
      </w:pPr>
      <w:r>
        <w:rPr>
          <w:b/>
          <w:color w:val="000000"/>
        </w:rPr>
        <w:t xml:space="preserve"> </w:t>
      </w:r>
    </w:p>
    <w:p w14:paraId="3AAD3124" w14:textId="77777777" w:rsidR="003531E8" w:rsidRDefault="00D140DE">
      <w:pPr>
        <w:spacing w:after="0" w:line="259" w:lineRule="auto"/>
        <w:ind w:left="463" w:firstLine="0"/>
        <w:jc w:val="left"/>
      </w:pPr>
      <w:r>
        <w:rPr>
          <w:b/>
          <w:color w:val="000000"/>
        </w:rPr>
        <w:t xml:space="preserve"> </w:t>
      </w:r>
    </w:p>
    <w:p w14:paraId="21430733" w14:textId="3A43BE91" w:rsidR="003531E8" w:rsidRDefault="00C108BA" w:rsidP="00C429A5">
      <w:pPr>
        <w:spacing w:after="78" w:line="259" w:lineRule="auto"/>
        <w:ind w:left="594" w:firstLine="0"/>
        <w:jc w:val="left"/>
      </w:pPr>
      <w:r>
        <w:t xml:space="preserve">                                       </w:t>
      </w:r>
      <w:r w:rsidR="00D140DE">
        <w:rPr>
          <w:rFonts w:ascii="Calibri" w:eastAsia="Calibri" w:hAnsi="Calibri" w:cs="Calibri"/>
          <w:noProof/>
          <w:color w:val="000000"/>
          <w:sz w:val="22"/>
        </w:rPr>
        <mc:AlternateContent>
          <mc:Choice Requires="wpg">
            <w:drawing>
              <wp:inline distT="0" distB="0" distL="0" distR="0" wp14:anchorId="6F9349A8" wp14:editId="007DB011">
                <wp:extent cx="6478906" cy="63496"/>
                <wp:effectExtent l="0" t="0" r="0" b="0"/>
                <wp:docPr id="204629" name="Group 204629"/>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8265" name="Shape 28265"/>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4629" style="width:510.15pt;height:4.9997pt;mso-position-horizontal-relative:char;mso-position-vertical-relative:line" coordsize="64789,634">
                <v:shape id="Shape 28265" style="position:absolute;width:64789;height:0;left:0;top:0;" coordsize="6478906,0" path="m0,0l6478906,0">
                  <v:stroke weight="4.9997pt" endcap="flat" joinstyle="round" on="true" color="#a7a9ac"/>
                  <v:fill on="false" color="#000000" opacity="0"/>
                </v:shape>
              </v:group>
            </w:pict>
          </mc:Fallback>
        </mc:AlternateContent>
      </w:r>
      <w:r w:rsidR="00D140DE">
        <w:rPr>
          <w:noProof/>
        </w:rPr>
        <w:drawing>
          <wp:inline distT="0" distB="0" distL="0" distR="0" wp14:anchorId="70D81D5E" wp14:editId="2DEB8AE6">
            <wp:extent cx="146304" cy="103632"/>
            <wp:effectExtent l="0" t="0" r="0" b="0"/>
            <wp:docPr id="221528" name="Picture 221528"/>
            <wp:cNvGraphicFramePr/>
            <a:graphic xmlns:a="http://schemas.openxmlformats.org/drawingml/2006/main">
              <a:graphicData uri="http://schemas.openxmlformats.org/drawingml/2006/picture">
                <pic:pic xmlns:pic="http://schemas.openxmlformats.org/drawingml/2006/picture">
                  <pic:nvPicPr>
                    <pic:cNvPr id="221528" name="Picture 221528"/>
                    <pic:cNvPicPr/>
                  </pic:nvPicPr>
                  <pic:blipFill>
                    <a:blip r:embed="rId54"/>
                    <a:stretch>
                      <a:fillRect/>
                    </a:stretch>
                  </pic:blipFill>
                  <pic:spPr>
                    <a:xfrm>
                      <a:off x="0" y="0"/>
                      <a:ext cx="146304" cy="103632"/>
                    </a:xfrm>
                    <a:prstGeom prst="rect">
                      <a:avLst/>
                    </a:prstGeom>
                  </pic:spPr>
                </pic:pic>
              </a:graphicData>
            </a:graphic>
          </wp:inline>
        </w:drawing>
      </w:r>
    </w:p>
    <w:p w14:paraId="2377F031" w14:textId="77777777" w:rsidR="003531E8" w:rsidRDefault="00D140DE">
      <w:pPr>
        <w:spacing w:after="0" w:line="259" w:lineRule="auto"/>
        <w:ind w:left="463" w:firstLine="0"/>
        <w:jc w:val="left"/>
      </w:pPr>
      <w:r>
        <w:rPr>
          <w:color w:val="000000"/>
          <w:sz w:val="20"/>
        </w:rPr>
        <w:t xml:space="preserve"> </w:t>
      </w:r>
    </w:p>
    <w:p w14:paraId="4B465846" w14:textId="77777777" w:rsidR="003531E8" w:rsidRDefault="00D140DE">
      <w:pPr>
        <w:pStyle w:val="Heading3"/>
        <w:ind w:left="576"/>
      </w:pPr>
      <w:r>
        <w:t>SECTION V – SCHEDULE OF REQUIREMENTS</w:t>
      </w:r>
      <w:r>
        <w:rPr>
          <w:color w:val="000000"/>
        </w:rPr>
        <w:t xml:space="preserve"> </w:t>
      </w:r>
    </w:p>
    <w:p w14:paraId="64B5526A" w14:textId="77777777" w:rsidR="003531E8" w:rsidRDefault="00D140DE">
      <w:pPr>
        <w:pStyle w:val="Heading4"/>
        <w:ind w:left="576"/>
      </w:pPr>
      <w:r>
        <w:t>Notes for Preparing the Schedule of Requirements</w:t>
      </w:r>
      <w:r>
        <w:rPr>
          <w:color w:val="000000"/>
        </w:rPr>
        <w:t xml:space="preserve"> </w:t>
      </w:r>
      <w:r>
        <w:rPr>
          <w:sz w:val="22"/>
        </w:rPr>
        <w:t>1.</w:t>
      </w:r>
      <w:r>
        <w:rPr>
          <w:rFonts w:ascii="Arial" w:eastAsia="Arial" w:hAnsi="Arial" w:cs="Arial"/>
          <w:sz w:val="22"/>
        </w:rPr>
        <w:t xml:space="preserve"> </w:t>
      </w:r>
      <w:r>
        <w:rPr>
          <w:rFonts w:ascii="Arial" w:eastAsia="Arial" w:hAnsi="Arial" w:cs="Arial"/>
          <w:sz w:val="22"/>
        </w:rPr>
        <w:tab/>
      </w:r>
      <w:r>
        <w:t>Objectives</w:t>
      </w:r>
      <w:r>
        <w:rPr>
          <w:color w:val="000000"/>
        </w:rPr>
        <w:t xml:space="preserve"> </w:t>
      </w:r>
    </w:p>
    <w:p w14:paraId="1B27964F" w14:textId="77777777" w:rsidR="003531E8" w:rsidRDefault="00D140DE">
      <w:pPr>
        <w:tabs>
          <w:tab w:val="center" w:pos="1464"/>
          <w:tab w:val="center" w:pos="4393"/>
        </w:tabs>
        <w:spacing w:after="117"/>
        <w:ind w:left="0" w:firstLine="0"/>
        <w:jc w:val="left"/>
      </w:pPr>
      <w:r>
        <w:rPr>
          <w:rFonts w:ascii="Calibri" w:eastAsia="Calibri" w:hAnsi="Calibri" w:cs="Calibri"/>
          <w:color w:val="000000"/>
          <w:sz w:val="22"/>
        </w:rPr>
        <w:tab/>
      </w:r>
      <w:r>
        <w:rPr>
          <w:rFonts w:ascii="Arial" w:eastAsia="Arial" w:hAnsi="Arial" w:cs="Arial"/>
          <w:color w:val="000000"/>
        </w:rPr>
        <w:t xml:space="preserve"> </w:t>
      </w:r>
      <w:r>
        <w:rPr>
          <w:rFonts w:ascii="Arial" w:eastAsia="Arial" w:hAnsi="Arial" w:cs="Arial"/>
          <w:color w:val="000000"/>
        </w:rPr>
        <w:tab/>
      </w:r>
      <w:r>
        <w:t>The objectives of the Schedule of Requirements are:</w:t>
      </w:r>
      <w:r>
        <w:rPr>
          <w:color w:val="000000"/>
        </w:rPr>
        <w:t xml:space="preserve"> </w:t>
      </w:r>
    </w:p>
    <w:p w14:paraId="58BE1A75" w14:textId="77777777" w:rsidR="003531E8" w:rsidRDefault="00D140DE">
      <w:pPr>
        <w:numPr>
          <w:ilvl w:val="0"/>
          <w:numId w:val="52"/>
        </w:numPr>
        <w:spacing w:after="84"/>
        <w:ind w:right="781" w:hanging="581"/>
      </w:pPr>
      <w:r>
        <w:t>To provide sufficient information on the Insurance Services to be performed to enable Tenders to be prepared efficiently and accurately; and</w:t>
      </w:r>
      <w:r>
        <w:rPr>
          <w:color w:val="000000"/>
        </w:rPr>
        <w:t xml:space="preserve"> </w:t>
      </w:r>
    </w:p>
    <w:p w14:paraId="1009D878" w14:textId="77777777" w:rsidR="003531E8" w:rsidRDefault="00D140DE">
      <w:pPr>
        <w:numPr>
          <w:ilvl w:val="0"/>
          <w:numId w:val="52"/>
        </w:numPr>
        <w:spacing w:after="0"/>
        <w:ind w:right="781" w:hanging="581"/>
      </w:pPr>
      <w:r>
        <w:t>When a Contract has been entered into, to provide a priced Schedule of Requirements for use in preparing</w:t>
      </w:r>
      <w:r>
        <w:rPr>
          <w:color w:val="000000"/>
        </w:rPr>
        <w:t xml:space="preserve"> </w:t>
      </w:r>
    </w:p>
    <w:p w14:paraId="64C21E87" w14:textId="77777777" w:rsidR="003531E8" w:rsidRDefault="00D140DE">
      <w:pPr>
        <w:spacing w:after="224" w:line="249" w:lineRule="auto"/>
        <w:ind w:left="1575" w:hanging="10"/>
        <w:jc w:val="left"/>
      </w:pPr>
      <w:r>
        <w:rPr>
          <w:b/>
        </w:rPr>
        <w:t>Insurance Policies</w:t>
      </w:r>
      <w:r>
        <w:t>.</w:t>
      </w:r>
      <w:r>
        <w:rPr>
          <w:color w:val="000000"/>
        </w:rPr>
        <w:t xml:space="preserve"> </w:t>
      </w:r>
    </w:p>
    <w:p w14:paraId="0619FDF5" w14:textId="77777777" w:rsidR="003531E8" w:rsidRDefault="00D140DE">
      <w:pPr>
        <w:ind w:left="1824" w:right="1020" w:hanging="413"/>
      </w:pPr>
      <w:r>
        <w:rPr>
          <w:rFonts w:ascii="Arial" w:eastAsia="Arial" w:hAnsi="Arial" w:cs="Arial"/>
          <w:color w:val="000000"/>
        </w:rPr>
        <w:t xml:space="preserve"> </w:t>
      </w:r>
      <w:r>
        <w:t>The Schedule of Requirements shall be included in the Tendering Document by the Procuring Entity, and shall cover, at a minimum, a description of the Insurance Policies required. In particular, Schedule of Requirements, together with the Price Schedule, should serve as a basis in the event of quantity variation at the time of award of contract.</w:t>
      </w:r>
      <w:r>
        <w:rPr>
          <w:color w:val="000000"/>
        </w:rPr>
        <w:t xml:space="preserve"> </w:t>
      </w:r>
    </w:p>
    <w:p w14:paraId="2E305C79" w14:textId="77777777" w:rsidR="003531E8" w:rsidRDefault="00D140DE">
      <w:pPr>
        <w:pStyle w:val="Heading4"/>
        <w:tabs>
          <w:tab w:val="center" w:pos="649"/>
          <w:tab w:val="center" w:pos="2304"/>
        </w:tabs>
        <w:ind w:left="0" w:firstLine="0"/>
      </w:pPr>
      <w:r>
        <w:rPr>
          <w:rFonts w:ascii="Calibri" w:eastAsia="Calibri" w:hAnsi="Calibri" w:cs="Calibri"/>
          <w:b w:val="0"/>
          <w:color w:val="000000"/>
          <w:sz w:val="22"/>
        </w:rPr>
        <w:tab/>
      </w:r>
      <w:r>
        <w:rPr>
          <w:sz w:val="22"/>
        </w:rPr>
        <w:t>2.</w:t>
      </w:r>
      <w:r>
        <w:rPr>
          <w:rFonts w:ascii="Arial" w:eastAsia="Arial" w:hAnsi="Arial" w:cs="Arial"/>
          <w:sz w:val="22"/>
        </w:rPr>
        <w:t xml:space="preserve"> </w:t>
      </w:r>
      <w:r>
        <w:rPr>
          <w:rFonts w:ascii="Arial" w:eastAsia="Arial" w:hAnsi="Arial" w:cs="Arial"/>
          <w:sz w:val="22"/>
        </w:rPr>
        <w:tab/>
      </w:r>
      <w:r>
        <w:t>List of items to be insured</w:t>
      </w:r>
      <w:r>
        <w:rPr>
          <w:color w:val="000000"/>
        </w:rPr>
        <w:t xml:space="preserve"> </w:t>
      </w:r>
    </w:p>
    <w:p w14:paraId="105857D7" w14:textId="6BCE68E1" w:rsidR="003531E8" w:rsidRDefault="00A86C49">
      <w:pPr>
        <w:spacing w:after="212"/>
        <w:ind w:left="980" w:right="1015"/>
      </w:pPr>
      <w:r>
        <w:t xml:space="preserve">Kaimosi Friends </w:t>
      </w:r>
      <w:r w:rsidR="009B4BB0">
        <w:t>university shall</w:t>
      </w:r>
      <w:r w:rsidR="00D140DE">
        <w:t xml:space="preserve"> list and number each required Insurance Service and provide full descriptions of the main features of the items to be insured, including the timing of cover. These features shall include physical location (of where the item to insured, as the case may be) and full descriptions of the insurance contingencies to be covered, etc. Care should be taken not to be too restrictive as to limit competition and or availability. The list of the </w:t>
      </w:r>
      <w:r w:rsidR="00D140DE">
        <w:lastRenderedPageBreak/>
        <w:t xml:space="preserve">Items to be insured is then summarized on the Table below (Schedule of Requirements). </w:t>
      </w:r>
      <w:r w:rsidR="00D140DE">
        <w:rPr>
          <w:i/>
        </w:rPr>
        <w:t>The Examples given on the Schedule of Requirements below should not be in the final Tender Document.</w:t>
      </w:r>
      <w:r w:rsidR="00D140DE">
        <w:rPr>
          <w:i/>
          <w:color w:val="000000"/>
        </w:rPr>
        <w:t xml:space="preserve"> </w:t>
      </w:r>
    </w:p>
    <w:p w14:paraId="282E8A54" w14:textId="77777777" w:rsidR="003531E8" w:rsidRDefault="00D140DE">
      <w:pPr>
        <w:spacing w:after="19"/>
        <w:ind w:left="980" w:right="781"/>
      </w:pPr>
      <w:r>
        <w:t>E.g.</w:t>
      </w:r>
      <w:r>
        <w:rPr>
          <w:color w:val="000000"/>
        </w:rPr>
        <w:t xml:space="preserve"> </w:t>
      </w:r>
    </w:p>
    <w:tbl>
      <w:tblPr>
        <w:tblStyle w:val="TableGrid"/>
        <w:tblpPr w:vertAnchor="page" w:horzAnchor="page" w:tblpX="823" w:tblpY="10604"/>
        <w:tblOverlap w:val="never"/>
        <w:tblW w:w="11098" w:type="dxa"/>
        <w:tblInd w:w="0" w:type="dxa"/>
        <w:tblLook w:val="04A0" w:firstRow="1" w:lastRow="0" w:firstColumn="1" w:lastColumn="0" w:noHBand="0" w:noVBand="1"/>
      </w:tblPr>
      <w:tblGrid>
        <w:gridCol w:w="3978"/>
        <w:gridCol w:w="6278"/>
        <w:gridCol w:w="842"/>
      </w:tblGrid>
      <w:tr w:rsidR="003531E8" w14:paraId="070031CC" w14:textId="77777777">
        <w:trPr>
          <w:trHeight w:val="331"/>
        </w:trPr>
        <w:tc>
          <w:tcPr>
            <w:tcW w:w="3978" w:type="dxa"/>
            <w:tcBorders>
              <w:top w:val="nil"/>
              <w:left w:val="nil"/>
              <w:bottom w:val="nil"/>
              <w:right w:val="nil"/>
            </w:tcBorders>
          </w:tcPr>
          <w:p w14:paraId="1C7D8D56" w14:textId="77777777" w:rsidR="003531E8" w:rsidRDefault="00D140DE">
            <w:pPr>
              <w:spacing w:after="0" w:line="259" w:lineRule="auto"/>
              <w:ind w:left="0" w:firstLine="0"/>
              <w:jc w:val="left"/>
            </w:pPr>
            <w:r>
              <w:rPr>
                <w:b/>
                <w:i/>
              </w:rPr>
              <w:lastRenderedPageBreak/>
              <w:t>Description of Goods</w:t>
            </w:r>
            <w:r>
              <w:rPr>
                <w:b/>
                <w:i/>
                <w:u w:val="single" w:color="221E1F"/>
              </w:rPr>
              <w:t xml:space="preserve"> </w:t>
            </w:r>
          </w:p>
        </w:tc>
        <w:tc>
          <w:tcPr>
            <w:tcW w:w="6277" w:type="dxa"/>
            <w:tcBorders>
              <w:top w:val="nil"/>
              <w:left w:val="nil"/>
              <w:bottom w:val="nil"/>
              <w:right w:val="nil"/>
            </w:tcBorders>
          </w:tcPr>
          <w:p w14:paraId="17A3E766" w14:textId="77777777" w:rsidR="003531E8" w:rsidRDefault="003531E8">
            <w:pPr>
              <w:spacing w:after="160" w:line="259" w:lineRule="auto"/>
              <w:ind w:left="0" w:firstLine="0"/>
              <w:jc w:val="left"/>
            </w:pPr>
          </w:p>
        </w:tc>
        <w:tc>
          <w:tcPr>
            <w:tcW w:w="842" w:type="dxa"/>
            <w:tcBorders>
              <w:top w:val="nil"/>
              <w:left w:val="nil"/>
              <w:bottom w:val="nil"/>
              <w:right w:val="nil"/>
            </w:tcBorders>
          </w:tcPr>
          <w:p w14:paraId="05F0EEA7" w14:textId="77777777" w:rsidR="003531E8" w:rsidRDefault="00D140DE">
            <w:pPr>
              <w:spacing w:after="0" w:line="259" w:lineRule="auto"/>
              <w:ind w:left="0" w:firstLine="0"/>
            </w:pPr>
            <w:r>
              <w:rPr>
                <w:b/>
                <w:i/>
                <w:u w:val="single" w:color="221E1F"/>
              </w:rPr>
              <w:t xml:space="preserve">  </w:t>
            </w:r>
            <w:r>
              <w:rPr>
                <w:b/>
                <w:i/>
              </w:rPr>
              <w:t xml:space="preserve">Value </w:t>
            </w:r>
            <w:r>
              <w:rPr>
                <w:b/>
                <w:i/>
              </w:rPr>
              <w:lastRenderedPageBreak/>
              <w:t>o</w:t>
            </w:r>
          </w:p>
        </w:tc>
      </w:tr>
      <w:tr w:rsidR="003531E8" w14:paraId="0BCD0207" w14:textId="77777777">
        <w:trPr>
          <w:trHeight w:val="400"/>
        </w:trPr>
        <w:tc>
          <w:tcPr>
            <w:tcW w:w="3978" w:type="dxa"/>
            <w:tcBorders>
              <w:top w:val="nil"/>
              <w:left w:val="nil"/>
              <w:bottom w:val="nil"/>
              <w:right w:val="nil"/>
            </w:tcBorders>
          </w:tcPr>
          <w:p w14:paraId="2D830A45" w14:textId="77777777" w:rsidR="003531E8" w:rsidRDefault="00D140DE">
            <w:pPr>
              <w:spacing w:after="0" w:line="259" w:lineRule="auto"/>
              <w:ind w:left="0" w:firstLine="0"/>
              <w:jc w:val="left"/>
            </w:pPr>
            <w:r>
              <w:rPr>
                <w:b/>
                <w:i/>
              </w:rPr>
              <w:lastRenderedPageBreak/>
              <w:t>covered</w:t>
            </w:r>
            <w:r>
              <w:rPr>
                <w:b/>
                <w:i/>
                <w:u w:val="single" w:color="221E1F"/>
              </w:rPr>
              <w:t xml:space="preserve"> </w:t>
            </w:r>
          </w:p>
        </w:tc>
        <w:tc>
          <w:tcPr>
            <w:tcW w:w="6277" w:type="dxa"/>
            <w:tcBorders>
              <w:top w:val="nil"/>
              <w:left w:val="nil"/>
              <w:bottom w:val="nil"/>
              <w:right w:val="nil"/>
            </w:tcBorders>
          </w:tcPr>
          <w:p w14:paraId="172DC486" w14:textId="77777777" w:rsidR="003531E8" w:rsidRDefault="003531E8">
            <w:pPr>
              <w:spacing w:after="160" w:line="259" w:lineRule="auto"/>
              <w:ind w:left="0" w:firstLine="0"/>
              <w:jc w:val="left"/>
            </w:pPr>
          </w:p>
        </w:tc>
        <w:tc>
          <w:tcPr>
            <w:tcW w:w="842" w:type="dxa"/>
            <w:tcBorders>
              <w:top w:val="nil"/>
              <w:left w:val="nil"/>
              <w:bottom w:val="nil"/>
              <w:right w:val="nil"/>
            </w:tcBorders>
          </w:tcPr>
          <w:p w14:paraId="51D8F8C8" w14:textId="77777777" w:rsidR="003531E8" w:rsidRDefault="00D140DE">
            <w:pPr>
              <w:spacing w:after="0" w:line="259" w:lineRule="auto"/>
              <w:ind w:left="0" w:firstLine="0"/>
              <w:jc w:val="left"/>
            </w:pPr>
            <w:r>
              <w:rPr>
                <w:b/>
                <w:i/>
                <w:u w:val="single" w:color="221E1F"/>
              </w:rPr>
              <w:t xml:space="preserve">  </w:t>
            </w:r>
            <w:r>
              <w:rPr>
                <w:b/>
                <w:i/>
                <w:color w:val="000000"/>
              </w:rPr>
              <w:t xml:space="preserve"> </w:t>
            </w:r>
          </w:p>
        </w:tc>
      </w:tr>
      <w:tr w:rsidR="003531E8" w14:paraId="4DA1033F" w14:textId="77777777">
        <w:trPr>
          <w:trHeight w:val="599"/>
        </w:trPr>
        <w:tc>
          <w:tcPr>
            <w:tcW w:w="3978" w:type="dxa"/>
            <w:tcBorders>
              <w:top w:val="nil"/>
              <w:left w:val="nil"/>
              <w:bottom w:val="nil"/>
              <w:right w:val="nil"/>
            </w:tcBorders>
          </w:tcPr>
          <w:p w14:paraId="52D37333" w14:textId="77777777" w:rsidR="003531E8" w:rsidRDefault="00D140DE">
            <w:pPr>
              <w:spacing w:after="0" w:line="259" w:lineRule="auto"/>
              <w:ind w:left="0" w:right="533" w:firstLine="0"/>
              <w:jc w:val="left"/>
            </w:pPr>
            <w:r>
              <w:rPr>
                <w:b/>
                <w:i/>
              </w:rPr>
              <w:t>Contingencies to be insured</w:t>
            </w:r>
            <w:r>
              <w:rPr>
                <w:b/>
                <w:i/>
                <w:u w:val="single" w:color="221E1F"/>
              </w:rPr>
              <w:t xml:space="preserve"> </w:t>
            </w:r>
            <w:r>
              <w:rPr>
                <w:b/>
                <w:i/>
              </w:rPr>
              <w:t>vessel, etc.) Etc.</w:t>
            </w:r>
            <w:r>
              <w:rPr>
                <w:b/>
                <w:i/>
                <w:color w:val="000000"/>
              </w:rPr>
              <w:t xml:space="preserve"> </w:t>
            </w:r>
          </w:p>
        </w:tc>
        <w:tc>
          <w:tcPr>
            <w:tcW w:w="6277" w:type="dxa"/>
            <w:tcBorders>
              <w:top w:val="nil"/>
              <w:left w:val="nil"/>
              <w:bottom w:val="nil"/>
              <w:right w:val="nil"/>
            </w:tcBorders>
          </w:tcPr>
          <w:p w14:paraId="14F74F43" w14:textId="77777777" w:rsidR="003531E8" w:rsidRDefault="00D140DE">
            <w:pPr>
              <w:spacing w:after="0" w:line="259" w:lineRule="auto"/>
              <w:ind w:left="2727" w:firstLine="0"/>
              <w:jc w:val="left"/>
            </w:pPr>
            <w:r>
              <w:rPr>
                <w:b/>
                <w:i/>
              </w:rPr>
              <w:t xml:space="preserve">(fire, theft, loss of a sinking </w:t>
            </w:r>
          </w:p>
        </w:tc>
        <w:tc>
          <w:tcPr>
            <w:tcW w:w="842" w:type="dxa"/>
            <w:tcBorders>
              <w:top w:val="nil"/>
              <w:left w:val="nil"/>
              <w:bottom w:val="nil"/>
              <w:right w:val="nil"/>
            </w:tcBorders>
          </w:tcPr>
          <w:p w14:paraId="6EA867BF" w14:textId="77777777" w:rsidR="003531E8" w:rsidRDefault="003531E8">
            <w:pPr>
              <w:spacing w:after="160" w:line="259" w:lineRule="auto"/>
              <w:ind w:left="0" w:firstLine="0"/>
              <w:jc w:val="left"/>
            </w:pPr>
          </w:p>
        </w:tc>
      </w:tr>
    </w:tbl>
    <w:p w14:paraId="35066147" w14:textId="77777777" w:rsidR="003531E8" w:rsidRDefault="00D140DE">
      <w:pPr>
        <w:numPr>
          <w:ilvl w:val="0"/>
          <w:numId w:val="53"/>
        </w:numPr>
        <w:spacing w:after="0" w:line="265" w:lineRule="auto"/>
        <w:ind w:left="1221" w:right="377" w:hanging="454"/>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403C6036" wp14:editId="6743DC78">
                <wp:simplePos x="0" y="0"/>
                <wp:positionH relativeFrom="page">
                  <wp:posOffset>457200</wp:posOffset>
                </wp:positionH>
                <wp:positionV relativeFrom="page">
                  <wp:posOffset>-9338</wp:posOffset>
                </wp:positionV>
                <wp:extent cx="3048" cy="13496"/>
                <wp:effectExtent l="0" t="0" r="0" b="0"/>
                <wp:wrapTopAndBottom/>
                <wp:docPr id="206474" name="Group 20647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8268" name="Rectangle 28268"/>
                        <wps:cNvSpPr/>
                        <wps:spPr>
                          <a:xfrm>
                            <a:off x="0" y="0"/>
                            <a:ext cx="4054" cy="17950"/>
                          </a:xfrm>
                          <a:prstGeom prst="rect">
                            <a:avLst/>
                          </a:prstGeom>
                          <a:ln>
                            <a:noFill/>
                          </a:ln>
                        </wps:spPr>
                        <wps:txbx>
                          <w:txbxContent>
                            <w:p w14:paraId="5466BCCF" w14:textId="77777777" w:rsidR="0033274B" w:rsidRDefault="0033274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403C6036" id="Group 206474" o:spid="_x0000_s1033" style="position:absolute;left:0;text-align:left;margin-left:36pt;margin-top:-.75pt;width:.25pt;height:1.05pt;z-index:25166643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">
                <v:rect id="Rectangle 28268" o:spid="_x0000_s1034"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" filled="f" stroked="f">
                  <v:textbox inset="0,0,0,0">
                    <w:txbxContent>
                      <w:p w14:paraId="5466BCCF" w14:textId="77777777" w:rsidR="0033274B" w:rsidRDefault="0033274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u w:val="single" w:color="231F20"/>
        </w:rPr>
        <w:t>Insurance Item N 1. Office Building (</w:t>
      </w:r>
      <w:r>
        <w:rPr>
          <w:i/>
        </w:rPr>
        <w:t xml:space="preserve">Give full Descriptions of the required item to be insured) and contingencies to be covered. </w:t>
      </w:r>
    </w:p>
    <w:p w14:paraId="50CEAF04" w14:textId="77777777" w:rsidR="003531E8" w:rsidRDefault="00D140DE">
      <w:pPr>
        <w:spacing w:after="0" w:line="259" w:lineRule="auto"/>
        <w:ind w:left="463" w:firstLine="0"/>
        <w:jc w:val="left"/>
      </w:pPr>
      <w:r>
        <w:rPr>
          <w:i/>
          <w:color w:val="000000"/>
        </w:rPr>
        <w:t xml:space="preserve"> </w:t>
      </w:r>
    </w:p>
    <w:p w14:paraId="241D1E92" w14:textId="4D4169EE" w:rsidR="003531E8" w:rsidRDefault="00D140DE">
      <w:pPr>
        <w:tabs>
          <w:tab w:val="center" w:pos="2265"/>
          <w:tab w:val="center" w:pos="8020"/>
          <w:tab w:val="right" w:pos="11654"/>
        </w:tabs>
        <w:spacing w:after="117" w:line="249" w:lineRule="auto"/>
        <w:ind w:left="0" w:firstLine="0"/>
        <w:jc w:val="left"/>
      </w:pPr>
      <w:r>
        <w:rPr>
          <w:rFonts w:ascii="Calibri" w:eastAsia="Calibri" w:hAnsi="Calibri" w:cs="Calibri"/>
          <w:color w:val="000000"/>
          <w:sz w:val="22"/>
        </w:rPr>
        <w:tab/>
      </w:r>
      <w:r>
        <w:rPr>
          <w:b/>
          <w:i/>
        </w:rPr>
        <w:t>Name and location of the building</w:t>
      </w:r>
      <w:r w:rsidR="00C429A5">
        <w:rPr>
          <w:b/>
          <w:i/>
          <w:u w:val="single" w:color="221E1F"/>
        </w:rPr>
        <w:t xml:space="preserve"> </w:t>
      </w:r>
      <w:proofErr w:type="gramStart"/>
      <w:r w:rsidR="00C429A5">
        <w:rPr>
          <w:b/>
          <w:i/>
          <w:u w:val="single" w:color="221E1F"/>
        </w:rPr>
        <w:tab/>
      </w:r>
      <w:r>
        <w:rPr>
          <w:b/>
          <w:i/>
          <w:u w:val="single" w:color="221E1F"/>
        </w:rPr>
        <w:t xml:space="preserve"> </w:t>
      </w:r>
      <w:r>
        <w:rPr>
          <w:b/>
          <w:i/>
        </w:rPr>
        <w:t xml:space="preserve"> </w:t>
      </w:r>
      <w:r w:rsidR="009B4BB0">
        <w:rPr>
          <w:b/>
          <w:i/>
        </w:rPr>
        <w:t>Number</w:t>
      </w:r>
      <w:proofErr w:type="gramEnd"/>
    </w:p>
    <w:p w14:paraId="0C2A9305" w14:textId="0D761226" w:rsidR="003531E8" w:rsidRDefault="00D140DE">
      <w:pPr>
        <w:tabs>
          <w:tab w:val="center" w:pos="1278"/>
          <w:tab w:val="center" w:pos="6942"/>
          <w:tab w:val="right" w:pos="11654"/>
        </w:tabs>
        <w:spacing w:after="241" w:line="249" w:lineRule="auto"/>
        <w:ind w:left="0" w:firstLine="0"/>
        <w:jc w:val="left"/>
      </w:pPr>
      <w:r>
        <w:rPr>
          <w:rFonts w:ascii="Calibri" w:eastAsia="Calibri" w:hAnsi="Calibri" w:cs="Calibri"/>
          <w:color w:val="000000"/>
          <w:sz w:val="22"/>
        </w:rPr>
        <w:tab/>
      </w:r>
      <w:r>
        <w:rPr>
          <w:b/>
          <w:i/>
        </w:rPr>
        <w:t>Complete with</w:t>
      </w:r>
      <w:r w:rsidR="00C429A5">
        <w:rPr>
          <w:b/>
          <w:i/>
          <w:u w:val="single" w:color="221E1F"/>
        </w:rPr>
        <w:t xml:space="preserve"> </w:t>
      </w:r>
      <w:proofErr w:type="gramStart"/>
      <w:r w:rsidR="00C429A5">
        <w:rPr>
          <w:b/>
          <w:i/>
          <w:u w:val="single" w:color="221E1F"/>
        </w:rPr>
        <w:tab/>
        <w:t xml:space="preserve"> </w:t>
      </w:r>
      <w:r>
        <w:rPr>
          <w:b/>
          <w:i/>
        </w:rPr>
        <w:t xml:space="preserve"> </w:t>
      </w:r>
      <w:r w:rsidR="009B4BB0">
        <w:rPr>
          <w:b/>
          <w:i/>
        </w:rPr>
        <w:t>Construct</w:t>
      </w:r>
      <w:proofErr w:type="gramEnd"/>
    </w:p>
    <w:p w14:paraId="5856E156" w14:textId="77777777" w:rsidR="003531E8" w:rsidRDefault="00D140DE">
      <w:pPr>
        <w:numPr>
          <w:ilvl w:val="0"/>
          <w:numId w:val="53"/>
        </w:numPr>
        <w:spacing w:after="6004" w:line="265" w:lineRule="auto"/>
        <w:ind w:left="1221" w:right="377" w:hanging="454"/>
      </w:pPr>
      <w:r>
        <w:rPr>
          <w:b/>
          <w:u w:val="single" w:color="231F20"/>
        </w:rPr>
        <w:t>InsuranceItemN10.Goodsontransit</w:t>
      </w:r>
      <w:r>
        <w:t>(</w:t>
      </w:r>
      <w:r>
        <w:rPr>
          <w:i/>
        </w:rPr>
        <w:t>GivefullDescriptionsoftherequiredGoods</w:t>
      </w:r>
      <w:r>
        <w:t xml:space="preserve">). </w:t>
      </w:r>
    </w:p>
    <w:p w14:paraId="180F74C4" w14:textId="77777777" w:rsidR="003531E8" w:rsidRDefault="00D140DE">
      <w:pPr>
        <w:spacing w:after="0" w:line="259" w:lineRule="auto"/>
        <w:ind w:left="463" w:firstLine="0"/>
        <w:jc w:val="left"/>
      </w:pPr>
      <w:r>
        <w:rPr>
          <w:color w:val="000000"/>
          <w:sz w:val="2"/>
        </w:rPr>
        <w:t xml:space="preserve"> </w:t>
      </w:r>
    </w:p>
    <w:p w14:paraId="23FF327C" w14:textId="77777777" w:rsidR="003531E8" w:rsidRDefault="003531E8">
      <w:pPr>
        <w:sectPr w:rsidR="003531E8" w:rsidSect="0033274B">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6841" w:h="11911" w:orient="landscape"/>
          <w:pgMar w:top="257" w:right="7" w:bottom="0" w:left="0" w:header="720" w:footer="720" w:gutter="0"/>
          <w:cols w:space="720"/>
          <w:docGrid w:linePitch="326"/>
        </w:sectPr>
      </w:pPr>
    </w:p>
    <w:p w14:paraId="10408A21" w14:textId="77777777" w:rsidR="003531E8" w:rsidRDefault="00D140DE">
      <w:pPr>
        <w:spacing w:after="0" w:line="259" w:lineRule="auto"/>
        <w:ind w:left="0" w:firstLine="0"/>
        <w:jc w:val="left"/>
      </w:pPr>
      <w:r>
        <w:rPr>
          <w:b/>
          <w:i/>
          <w:color w:val="000000"/>
        </w:rPr>
        <w:lastRenderedPageBreak/>
        <w:t xml:space="preserve"> </w:t>
      </w:r>
    </w:p>
    <w:p w14:paraId="16FFC79E" w14:textId="77777777" w:rsidR="003531E8" w:rsidRDefault="00D140DE">
      <w:pPr>
        <w:spacing w:after="0" w:line="259" w:lineRule="auto"/>
        <w:ind w:left="0" w:firstLine="0"/>
        <w:jc w:val="left"/>
      </w:pPr>
      <w:r>
        <w:rPr>
          <w:b/>
          <w:i/>
          <w:color w:val="000000"/>
        </w:rPr>
        <w:t xml:space="preserve"> </w:t>
      </w:r>
    </w:p>
    <w:p w14:paraId="6D99B1A4" w14:textId="77777777" w:rsidR="003531E8" w:rsidRDefault="00D140DE">
      <w:pPr>
        <w:spacing w:after="109" w:line="259" w:lineRule="auto"/>
        <w:ind w:left="0" w:firstLine="0"/>
        <w:jc w:val="left"/>
      </w:pPr>
      <w:r>
        <w:rPr>
          <w:b/>
          <w:i/>
          <w:color w:val="000000"/>
        </w:rPr>
        <w:t xml:space="preserve"> </w:t>
      </w:r>
    </w:p>
    <w:p w14:paraId="3C40D817" w14:textId="77777777" w:rsidR="003531E8" w:rsidRDefault="00D140DE">
      <w:pPr>
        <w:pStyle w:val="Heading4"/>
        <w:tabs>
          <w:tab w:val="center" w:pos="2457"/>
        </w:tabs>
        <w:ind w:left="0" w:firstLine="0"/>
      </w:pPr>
      <w:r>
        <w:t>3.</w:t>
      </w:r>
      <w:r>
        <w:rPr>
          <w:rFonts w:ascii="Arial" w:eastAsia="Arial" w:hAnsi="Arial" w:cs="Arial"/>
        </w:rPr>
        <w:t xml:space="preserve"> </w:t>
      </w:r>
      <w:r>
        <w:rPr>
          <w:rFonts w:ascii="Arial" w:eastAsia="Arial" w:hAnsi="Arial" w:cs="Arial"/>
        </w:rPr>
        <w:tab/>
      </w:r>
      <w:r>
        <w:t xml:space="preserve">SCHEDULE OF REQUIREMENTS </w:t>
      </w:r>
    </w:p>
    <w:p w14:paraId="1EAEB968" w14:textId="6BA18327" w:rsidR="003531E8" w:rsidRDefault="00D140DE">
      <w:pPr>
        <w:spacing w:after="0" w:line="265" w:lineRule="auto"/>
        <w:ind w:left="130" w:hanging="10"/>
      </w:pPr>
      <w:r>
        <w:rPr>
          <w:i/>
        </w:rPr>
        <w:t>[</w:t>
      </w:r>
      <w:r w:rsidR="00A86C49">
        <w:rPr>
          <w:i/>
        </w:rPr>
        <w:t xml:space="preserve">Kaimosi Friends </w:t>
      </w:r>
      <w:r w:rsidR="009B4BB0">
        <w:rPr>
          <w:i/>
        </w:rPr>
        <w:t>university shall</w:t>
      </w:r>
      <w:r>
        <w:rPr>
          <w:i/>
        </w:rPr>
        <w:t xml:space="preserve"> fill in this Form to indicate the List of Insurance Services required by </w:t>
      </w:r>
      <w:r w:rsidR="00B2471A">
        <w:rPr>
          <w:i/>
        </w:rPr>
        <w:t>Kaimosi</w:t>
      </w:r>
      <w:r w:rsidR="00A86C49">
        <w:rPr>
          <w:i/>
        </w:rPr>
        <w:t xml:space="preserve"> Friends </w:t>
      </w:r>
      <w:r w:rsidR="00B2471A">
        <w:rPr>
          <w:i/>
        </w:rPr>
        <w:t>University [</w:t>
      </w:r>
      <w:r>
        <w:rPr>
          <w:i/>
        </w:rPr>
        <w:t>Columns 1-4 and the Tenderer shall complete columns 5- 7 as his/her Tender].</w:t>
      </w:r>
      <w:r>
        <w:rPr>
          <w:i/>
          <w:color w:val="000000"/>
        </w:rPr>
        <w:t xml:space="preserve"> </w:t>
      </w:r>
    </w:p>
    <w:p w14:paraId="300B9676" w14:textId="77777777" w:rsidR="003531E8" w:rsidRDefault="00D140DE">
      <w:pPr>
        <w:spacing w:after="0" w:line="259" w:lineRule="auto"/>
        <w:ind w:left="0" w:firstLine="0"/>
        <w:jc w:val="left"/>
      </w:pPr>
      <w:r>
        <w:rPr>
          <w:i/>
          <w:color w:val="000000"/>
        </w:rPr>
        <w:t xml:space="preserve"> </w:t>
      </w:r>
    </w:p>
    <w:tbl>
      <w:tblPr>
        <w:tblStyle w:val="TableGrid"/>
        <w:tblW w:w="13675" w:type="dxa"/>
        <w:tblInd w:w="365" w:type="dxa"/>
        <w:tblCellMar>
          <w:top w:w="31" w:type="dxa"/>
          <w:left w:w="72" w:type="dxa"/>
          <w:right w:w="36" w:type="dxa"/>
        </w:tblCellMar>
        <w:tblLook w:val="04A0" w:firstRow="1" w:lastRow="0" w:firstColumn="1" w:lastColumn="0" w:noHBand="0" w:noVBand="1"/>
      </w:tblPr>
      <w:tblGrid>
        <w:gridCol w:w="1248"/>
        <w:gridCol w:w="2042"/>
        <w:gridCol w:w="1775"/>
        <w:gridCol w:w="1968"/>
        <w:gridCol w:w="1135"/>
        <w:gridCol w:w="1949"/>
        <w:gridCol w:w="1406"/>
        <w:gridCol w:w="2152"/>
      </w:tblGrid>
      <w:tr w:rsidR="003531E8" w14:paraId="08A778AB" w14:textId="77777777" w:rsidTr="00B2471A">
        <w:trPr>
          <w:trHeight w:val="320"/>
        </w:trPr>
        <w:tc>
          <w:tcPr>
            <w:tcW w:w="1248" w:type="dxa"/>
            <w:tcBorders>
              <w:top w:val="double" w:sz="6" w:space="0" w:color="000000"/>
              <w:left w:val="double" w:sz="6" w:space="0" w:color="000000"/>
              <w:bottom w:val="double" w:sz="6" w:space="0" w:color="000000"/>
              <w:right w:val="single" w:sz="6" w:space="0" w:color="000000"/>
            </w:tcBorders>
          </w:tcPr>
          <w:p w14:paraId="4797F1E0" w14:textId="77777777" w:rsidR="003531E8" w:rsidRDefault="00D140DE">
            <w:pPr>
              <w:spacing w:after="0" w:line="259" w:lineRule="auto"/>
              <w:ind w:left="0" w:firstLine="0"/>
              <w:jc w:val="left"/>
            </w:pPr>
            <w:r>
              <w:rPr>
                <w:b/>
                <w:color w:val="000000"/>
              </w:rPr>
              <w:t xml:space="preserve">1 </w:t>
            </w:r>
          </w:p>
        </w:tc>
        <w:tc>
          <w:tcPr>
            <w:tcW w:w="2042" w:type="dxa"/>
            <w:tcBorders>
              <w:top w:val="double" w:sz="6" w:space="0" w:color="000000"/>
              <w:left w:val="single" w:sz="6" w:space="0" w:color="000000"/>
              <w:bottom w:val="double" w:sz="6" w:space="0" w:color="000000"/>
              <w:right w:val="single" w:sz="6" w:space="0" w:color="000000"/>
            </w:tcBorders>
          </w:tcPr>
          <w:p w14:paraId="2B270361" w14:textId="77777777" w:rsidR="003531E8" w:rsidRDefault="00D140DE">
            <w:pPr>
              <w:spacing w:after="0" w:line="259" w:lineRule="auto"/>
              <w:ind w:left="0" w:firstLine="0"/>
              <w:jc w:val="left"/>
            </w:pPr>
            <w:r>
              <w:rPr>
                <w:b/>
                <w:color w:val="000000"/>
              </w:rPr>
              <w:t xml:space="preserve">2 </w:t>
            </w:r>
          </w:p>
        </w:tc>
        <w:tc>
          <w:tcPr>
            <w:tcW w:w="1775" w:type="dxa"/>
            <w:tcBorders>
              <w:top w:val="double" w:sz="6" w:space="0" w:color="000000"/>
              <w:left w:val="single" w:sz="6" w:space="0" w:color="000000"/>
              <w:bottom w:val="double" w:sz="6" w:space="0" w:color="000000"/>
              <w:right w:val="single" w:sz="6" w:space="0" w:color="000000"/>
            </w:tcBorders>
          </w:tcPr>
          <w:p w14:paraId="12B97463" w14:textId="77777777" w:rsidR="003531E8" w:rsidRDefault="00D140DE">
            <w:pPr>
              <w:spacing w:after="0" w:line="259" w:lineRule="auto"/>
              <w:ind w:left="0" w:firstLine="0"/>
              <w:jc w:val="left"/>
            </w:pPr>
            <w:r>
              <w:rPr>
                <w:b/>
                <w:color w:val="000000"/>
              </w:rPr>
              <w:t xml:space="preserve">3 </w:t>
            </w:r>
          </w:p>
        </w:tc>
        <w:tc>
          <w:tcPr>
            <w:tcW w:w="1968" w:type="dxa"/>
            <w:tcBorders>
              <w:top w:val="double" w:sz="6" w:space="0" w:color="000000"/>
              <w:left w:val="single" w:sz="6" w:space="0" w:color="000000"/>
              <w:bottom w:val="double" w:sz="6" w:space="0" w:color="000000"/>
              <w:right w:val="single" w:sz="6" w:space="0" w:color="000000"/>
            </w:tcBorders>
          </w:tcPr>
          <w:p w14:paraId="6FB2ACC3" w14:textId="77777777" w:rsidR="003531E8" w:rsidRDefault="00D140DE">
            <w:pPr>
              <w:spacing w:after="0" w:line="259" w:lineRule="auto"/>
              <w:ind w:left="0" w:firstLine="0"/>
              <w:jc w:val="left"/>
            </w:pPr>
            <w:r>
              <w:rPr>
                <w:b/>
                <w:color w:val="000000"/>
              </w:rPr>
              <w:t xml:space="preserve">4 </w:t>
            </w:r>
          </w:p>
        </w:tc>
        <w:tc>
          <w:tcPr>
            <w:tcW w:w="1135" w:type="dxa"/>
            <w:tcBorders>
              <w:top w:val="double" w:sz="6" w:space="0" w:color="000000"/>
              <w:left w:val="single" w:sz="6" w:space="0" w:color="000000"/>
              <w:bottom w:val="double" w:sz="6" w:space="0" w:color="000000"/>
              <w:right w:val="single" w:sz="6" w:space="0" w:color="000000"/>
            </w:tcBorders>
          </w:tcPr>
          <w:p w14:paraId="349ABAE3" w14:textId="77777777" w:rsidR="003531E8" w:rsidRDefault="00D140DE">
            <w:pPr>
              <w:spacing w:after="0" w:line="259" w:lineRule="auto"/>
              <w:ind w:left="0" w:firstLine="0"/>
              <w:jc w:val="left"/>
            </w:pPr>
            <w:r>
              <w:rPr>
                <w:b/>
                <w:color w:val="000000"/>
              </w:rPr>
              <w:t xml:space="preserve">5 </w:t>
            </w:r>
          </w:p>
        </w:tc>
        <w:tc>
          <w:tcPr>
            <w:tcW w:w="1949" w:type="dxa"/>
            <w:tcBorders>
              <w:top w:val="double" w:sz="6" w:space="0" w:color="000000"/>
              <w:left w:val="single" w:sz="6" w:space="0" w:color="000000"/>
              <w:bottom w:val="double" w:sz="6" w:space="0" w:color="000000"/>
              <w:right w:val="single" w:sz="6" w:space="0" w:color="000000"/>
            </w:tcBorders>
          </w:tcPr>
          <w:p w14:paraId="2F006EA8" w14:textId="77777777" w:rsidR="003531E8" w:rsidRDefault="00D140DE">
            <w:pPr>
              <w:spacing w:after="0" w:line="259" w:lineRule="auto"/>
              <w:ind w:left="0" w:firstLine="0"/>
              <w:jc w:val="left"/>
            </w:pPr>
            <w:r>
              <w:rPr>
                <w:b/>
                <w:color w:val="000000"/>
              </w:rPr>
              <w:t xml:space="preserve">6 </w:t>
            </w:r>
          </w:p>
        </w:tc>
        <w:tc>
          <w:tcPr>
            <w:tcW w:w="1406" w:type="dxa"/>
            <w:tcBorders>
              <w:top w:val="double" w:sz="6" w:space="0" w:color="000000"/>
              <w:left w:val="single" w:sz="6" w:space="0" w:color="000000"/>
              <w:bottom w:val="double" w:sz="6" w:space="0" w:color="000000"/>
              <w:right w:val="single" w:sz="6" w:space="0" w:color="000000"/>
            </w:tcBorders>
          </w:tcPr>
          <w:p w14:paraId="3EA1F4DA" w14:textId="77777777" w:rsidR="003531E8" w:rsidRDefault="00D140DE">
            <w:pPr>
              <w:spacing w:after="0" w:line="259" w:lineRule="auto"/>
              <w:ind w:left="0" w:firstLine="0"/>
              <w:jc w:val="left"/>
            </w:pPr>
            <w:r>
              <w:rPr>
                <w:b/>
                <w:color w:val="000000"/>
              </w:rPr>
              <w:t xml:space="preserve">7 </w:t>
            </w:r>
          </w:p>
        </w:tc>
        <w:tc>
          <w:tcPr>
            <w:tcW w:w="2152" w:type="dxa"/>
            <w:tcBorders>
              <w:top w:val="double" w:sz="6" w:space="0" w:color="000000"/>
              <w:left w:val="single" w:sz="6" w:space="0" w:color="000000"/>
              <w:bottom w:val="double" w:sz="6" w:space="0" w:color="000000"/>
              <w:right w:val="double" w:sz="6" w:space="0" w:color="000000"/>
            </w:tcBorders>
          </w:tcPr>
          <w:p w14:paraId="663B3685" w14:textId="77777777" w:rsidR="003531E8" w:rsidRDefault="00D140DE">
            <w:pPr>
              <w:spacing w:after="0" w:line="259" w:lineRule="auto"/>
              <w:ind w:left="0" w:firstLine="0"/>
              <w:jc w:val="left"/>
            </w:pPr>
            <w:r>
              <w:rPr>
                <w:b/>
                <w:color w:val="000000"/>
              </w:rPr>
              <w:t xml:space="preserve">8 </w:t>
            </w:r>
          </w:p>
        </w:tc>
      </w:tr>
      <w:tr w:rsidR="003531E8" w14:paraId="5E2F46AF" w14:textId="77777777" w:rsidTr="00B2471A">
        <w:trPr>
          <w:trHeight w:val="1135"/>
        </w:trPr>
        <w:tc>
          <w:tcPr>
            <w:tcW w:w="1248" w:type="dxa"/>
            <w:tcBorders>
              <w:top w:val="double" w:sz="6" w:space="0" w:color="000000"/>
              <w:left w:val="double" w:sz="6" w:space="0" w:color="000000"/>
              <w:bottom w:val="double" w:sz="6" w:space="0" w:color="000000"/>
              <w:right w:val="single" w:sz="6" w:space="0" w:color="000000"/>
            </w:tcBorders>
          </w:tcPr>
          <w:p w14:paraId="1BCCDE43" w14:textId="77777777" w:rsidR="003531E8" w:rsidRDefault="00D140DE">
            <w:pPr>
              <w:spacing w:after="0" w:line="259" w:lineRule="auto"/>
              <w:ind w:left="0" w:firstLine="0"/>
              <w:jc w:val="left"/>
            </w:pPr>
            <w:r>
              <w:rPr>
                <w:b/>
                <w:color w:val="000000"/>
              </w:rPr>
              <w:t xml:space="preserve">No of item to be insured  </w:t>
            </w:r>
          </w:p>
        </w:tc>
        <w:tc>
          <w:tcPr>
            <w:tcW w:w="2042" w:type="dxa"/>
            <w:tcBorders>
              <w:top w:val="double" w:sz="6" w:space="0" w:color="000000"/>
              <w:left w:val="single" w:sz="6" w:space="0" w:color="000000"/>
              <w:bottom w:val="double" w:sz="6" w:space="0" w:color="000000"/>
              <w:right w:val="single" w:sz="6" w:space="0" w:color="000000"/>
            </w:tcBorders>
          </w:tcPr>
          <w:p w14:paraId="1D777547" w14:textId="77777777" w:rsidR="003531E8" w:rsidRDefault="00D140DE">
            <w:pPr>
              <w:spacing w:after="0" w:line="259" w:lineRule="auto"/>
              <w:ind w:left="0" w:firstLine="0"/>
              <w:jc w:val="left"/>
            </w:pPr>
            <w:r>
              <w:rPr>
                <w:b/>
                <w:color w:val="000000"/>
              </w:rPr>
              <w:t xml:space="preserve">Description of item to be insured </w:t>
            </w:r>
          </w:p>
        </w:tc>
        <w:tc>
          <w:tcPr>
            <w:tcW w:w="1775" w:type="dxa"/>
            <w:tcBorders>
              <w:top w:val="double" w:sz="6" w:space="0" w:color="000000"/>
              <w:left w:val="single" w:sz="6" w:space="0" w:color="000000"/>
              <w:bottom w:val="double" w:sz="6" w:space="0" w:color="000000"/>
              <w:right w:val="single" w:sz="6" w:space="0" w:color="000000"/>
            </w:tcBorders>
          </w:tcPr>
          <w:p w14:paraId="0ADADC78" w14:textId="77777777" w:rsidR="003531E8" w:rsidRDefault="00D140DE">
            <w:pPr>
              <w:spacing w:after="0" w:line="259" w:lineRule="auto"/>
              <w:ind w:left="0" w:firstLine="0"/>
              <w:jc w:val="left"/>
            </w:pPr>
            <w:r>
              <w:rPr>
                <w:b/>
                <w:color w:val="000000"/>
              </w:rPr>
              <w:t xml:space="preserve">Value of item to be insured </w:t>
            </w:r>
          </w:p>
        </w:tc>
        <w:tc>
          <w:tcPr>
            <w:tcW w:w="1968" w:type="dxa"/>
            <w:tcBorders>
              <w:top w:val="double" w:sz="6" w:space="0" w:color="000000"/>
              <w:left w:val="single" w:sz="6" w:space="0" w:color="000000"/>
              <w:bottom w:val="double" w:sz="6" w:space="0" w:color="000000"/>
              <w:right w:val="single" w:sz="6" w:space="0" w:color="000000"/>
            </w:tcBorders>
          </w:tcPr>
          <w:p w14:paraId="09489980" w14:textId="77777777" w:rsidR="003531E8" w:rsidRDefault="00D140DE">
            <w:pPr>
              <w:spacing w:after="0" w:line="259" w:lineRule="auto"/>
              <w:ind w:left="0" w:firstLine="0"/>
              <w:jc w:val="left"/>
            </w:pPr>
            <w:r>
              <w:rPr>
                <w:b/>
                <w:color w:val="000000"/>
              </w:rPr>
              <w:t xml:space="preserve">Major contingencies requiring insurance </w:t>
            </w:r>
          </w:p>
        </w:tc>
        <w:tc>
          <w:tcPr>
            <w:tcW w:w="1135" w:type="dxa"/>
            <w:tcBorders>
              <w:top w:val="double" w:sz="6" w:space="0" w:color="000000"/>
              <w:left w:val="single" w:sz="6" w:space="0" w:color="000000"/>
              <w:bottom w:val="double" w:sz="6" w:space="0" w:color="000000"/>
              <w:right w:val="single" w:sz="6" w:space="0" w:color="000000"/>
            </w:tcBorders>
          </w:tcPr>
          <w:p w14:paraId="413575ED" w14:textId="2F1E8F5D" w:rsidR="003531E8" w:rsidRDefault="009B4BB0">
            <w:pPr>
              <w:spacing w:after="0" w:line="259" w:lineRule="auto"/>
              <w:ind w:left="0" w:firstLine="0"/>
            </w:pPr>
            <w:r>
              <w:rPr>
                <w:b/>
                <w:color w:val="000000"/>
              </w:rPr>
              <w:t>Insurance</w:t>
            </w:r>
          </w:p>
          <w:p w14:paraId="3AF9E84E" w14:textId="77777777" w:rsidR="003531E8" w:rsidRDefault="00D140DE">
            <w:pPr>
              <w:spacing w:after="0" w:line="259" w:lineRule="auto"/>
              <w:ind w:left="0" w:firstLine="0"/>
              <w:jc w:val="left"/>
            </w:pPr>
            <w:proofErr w:type="spellStart"/>
            <w:r>
              <w:rPr>
                <w:b/>
                <w:color w:val="000000"/>
              </w:rPr>
              <w:t>ce</w:t>
            </w:r>
            <w:proofErr w:type="spellEnd"/>
            <w:r>
              <w:rPr>
                <w:b/>
                <w:color w:val="000000"/>
              </w:rPr>
              <w:t xml:space="preserve"> period  </w:t>
            </w:r>
          </w:p>
        </w:tc>
        <w:tc>
          <w:tcPr>
            <w:tcW w:w="1949" w:type="dxa"/>
            <w:tcBorders>
              <w:top w:val="double" w:sz="6" w:space="0" w:color="000000"/>
              <w:left w:val="single" w:sz="6" w:space="0" w:color="000000"/>
              <w:bottom w:val="double" w:sz="6" w:space="0" w:color="000000"/>
              <w:right w:val="single" w:sz="6" w:space="0" w:color="000000"/>
            </w:tcBorders>
          </w:tcPr>
          <w:p w14:paraId="2051BEB2" w14:textId="77777777" w:rsidR="003531E8" w:rsidRDefault="00D140DE">
            <w:pPr>
              <w:spacing w:after="0" w:line="259" w:lineRule="auto"/>
              <w:ind w:left="0" w:firstLine="0"/>
              <w:jc w:val="left"/>
            </w:pPr>
            <w:r>
              <w:rPr>
                <w:b/>
                <w:color w:val="000000"/>
              </w:rPr>
              <w:t xml:space="preserve">Insurance </w:t>
            </w:r>
          </w:p>
          <w:p w14:paraId="7B0D7BA4" w14:textId="77777777" w:rsidR="003531E8" w:rsidRDefault="00D140DE">
            <w:pPr>
              <w:spacing w:after="0" w:line="259" w:lineRule="auto"/>
              <w:ind w:left="0" w:firstLine="0"/>
              <w:jc w:val="left"/>
            </w:pPr>
            <w:r>
              <w:rPr>
                <w:b/>
                <w:color w:val="000000"/>
              </w:rPr>
              <w:t xml:space="preserve">Premium per specified period (Tender Price)  </w:t>
            </w:r>
          </w:p>
        </w:tc>
        <w:tc>
          <w:tcPr>
            <w:tcW w:w="1406" w:type="dxa"/>
            <w:tcBorders>
              <w:top w:val="double" w:sz="6" w:space="0" w:color="000000"/>
              <w:left w:val="single" w:sz="6" w:space="0" w:color="000000"/>
              <w:bottom w:val="double" w:sz="6" w:space="0" w:color="000000"/>
              <w:right w:val="single" w:sz="6" w:space="0" w:color="000000"/>
            </w:tcBorders>
          </w:tcPr>
          <w:p w14:paraId="4F4D3FA2" w14:textId="77777777" w:rsidR="003531E8" w:rsidRDefault="00D140DE">
            <w:pPr>
              <w:spacing w:after="0" w:line="259" w:lineRule="auto"/>
              <w:ind w:left="0" w:firstLine="0"/>
              <w:jc w:val="left"/>
            </w:pPr>
            <w:r>
              <w:rPr>
                <w:b/>
                <w:color w:val="000000"/>
              </w:rPr>
              <w:t xml:space="preserve">Price discount (if any)   </w:t>
            </w:r>
          </w:p>
        </w:tc>
        <w:tc>
          <w:tcPr>
            <w:tcW w:w="2152" w:type="dxa"/>
            <w:tcBorders>
              <w:top w:val="double" w:sz="6" w:space="0" w:color="000000"/>
              <w:left w:val="single" w:sz="6" w:space="0" w:color="000000"/>
              <w:bottom w:val="double" w:sz="6" w:space="0" w:color="000000"/>
              <w:right w:val="double" w:sz="6" w:space="0" w:color="000000"/>
            </w:tcBorders>
          </w:tcPr>
          <w:p w14:paraId="618F09D5" w14:textId="77777777" w:rsidR="003531E8" w:rsidRDefault="00D140DE">
            <w:pPr>
              <w:spacing w:after="0" w:line="238" w:lineRule="auto"/>
              <w:ind w:left="0" w:firstLine="0"/>
              <w:jc w:val="left"/>
            </w:pPr>
            <w:r>
              <w:rPr>
                <w:b/>
                <w:color w:val="000000"/>
              </w:rPr>
              <w:t xml:space="preserve">Total Tender Price for Insurance </w:t>
            </w:r>
          </w:p>
          <w:p w14:paraId="4779245E" w14:textId="77777777" w:rsidR="003531E8" w:rsidRDefault="00D140DE">
            <w:pPr>
              <w:spacing w:after="0" w:line="259" w:lineRule="auto"/>
              <w:ind w:left="0" w:firstLine="0"/>
              <w:jc w:val="left"/>
            </w:pPr>
            <w:r>
              <w:rPr>
                <w:b/>
                <w:color w:val="000000"/>
              </w:rPr>
              <w:t xml:space="preserve">Service  </w:t>
            </w:r>
          </w:p>
          <w:p w14:paraId="0D750AE2" w14:textId="77777777" w:rsidR="003531E8" w:rsidRDefault="00D140DE">
            <w:pPr>
              <w:spacing w:after="0" w:line="259" w:lineRule="auto"/>
              <w:ind w:left="0" w:firstLine="0"/>
              <w:jc w:val="left"/>
            </w:pPr>
            <w:r>
              <w:rPr>
                <w:b/>
                <w:color w:val="000000"/>
              </w:rPr>
              <w:t xml:space="preserve">(Col. 6-7) </w:t>
            </w:r>
          </w:p>
        </w:tc>
      </w:tr>
      <w:tr w:rsidR="00B2471A" w14:paraId="75023FB3" w14:textId="77777777" w:rsidTr="0063106A">
        <w:trPr>
          <w:trHeight w:val="1135"/>
        </w:trPr>
        <w:tc>
          <w:tcPr>
            <w:tcW w:w="13675" w:type="dxa"/>
            <w:gridSpan w:val="8"/>
            <w:tcBorders>
              <w:top w:val="double" w:sz="6" w:space="0" w:color="000000"/>
              <w:left w:val="double" w:sz="6" w:space="0" w:color="000000"/>
              <w:bottom w:val="single" w:sz="6" w:space="0" w:color="000000"/>
              <w:right w:val="double" w:sz="6" w:space="0" w:color="000000"/>
            </w:tcBorders>
          </w:tcPr>
          <w:p w14:paraId="5E36BD1F" w14:textId="77777777" w:rsidR="00B2471A" w:rsidRDefault="00B2471A">
            <w:pPr>
              <w:spacing w:after="0" w:line="238" w:lineRule="auto"/>
              <w:ind w:left="0" w:firstLine="0"/>
              <w:jc w:val="left"/>
              <w:rPr>
                <w:b/>
                <w:color w:val="000000"/>
              </w:rPr>
            </w:pPr>
          </w:p>
        </w:tc>
      </w:tr>
    </w:tbl>
    <w:p w14:paraId="3BDF75E5" w14:textId="77777777" w:rsidR="003531E8" w:rsidRDefault="00D140DE">
      <w:pPr>
        <w:spacing w:after="0" w:line="259" w:lineRule="auto"/>
        <w:ind w:left="0" w:firstLine="0"/>
        <w:jc w:val="left"/>
      </w:pPr>
      <w:r>
        <w:rPr>
          <w:i/>
          <w:color w:val="000000"/>
        </w:rPr>
        <w:t xml:space="preserve"> </w:t>
      </w:r>
    </w:p>
    <w:p w14:paraId="06BAA67D" w14:textId="77777777" w:rsidR="003531E8" w:rsidRDefault="00D140DE">
      <w:pPr>
        <w:spacing w:after="19"/>
        <w:ind w:left="125" w:right="781"/>
      </w:pPr>
      <w:r>
        <w:rPr>
          <w:noProof/>
        </w:rPr>
        <w:drawing>
          <wp:anchor distT="0" distB="0" distL="114300" distR="114300" simplePos="0" relativeHeight="251667456" behindDoc="0" locked="0" layoutInCell="1" allowOverlap="0" wp14:anchorId="316DD42B" wp14:editId="5D7130AA">
            <wp:simplePos x="0" y="0"/>
            <wp:positionH relativeFrom="page">
              <wp:posOffset>240792</wp:posOffset>
            </wp:positionH>
            <wp:positionV relativeFrom="page">
              <wp:posOffset>6880860</wp:posOffset>
            </wp:positionV>
            <wp:extent cx="97536" cy="143256"/>
            <wp:effectExtent l="0" t="0" r="0" b="0"/>
            <wp:wrapTopAndBottom/>
            <wp:docPr id="221529" name="Picture 221529"/>
            <wp:cNvGraphicFramePr/>
            <a:graphic xmlns:a="http://schemas.openxmlformats.org/drawingml/2006/main">
              <a:graphicData uri="http://schemas.openxmlformats.org/drawingml/2006/picture">
                <pic:pic xmlns:pic="http://schemas.openxmlformats.org/drawingml/2006/picture">
                  <pic:nvPicPr>
                    <pic:cNvPr id="221529" name="Picture 221529"/>
                    <pic:cNvPicPr/>
                  </pic:nvPicPr>
                  <pic:blipFill>
                    <a:blip r:embed="rId61"/>
                    <a:stretch>
                      <a:fillRect/>
                    </a:stretch>
                  </pic:blipFill>
                  <pic:spPr>
                    <a:xfrm>
                      <a:off x="0" y="0"/>
                      <a:ext cx="97536" cy="143256"/>
                    </a:xfrm>
                    <a:prstGeom prst="rect">
                      <a:avLst/>
                    </a:prstGeom>
                  </pic:spPr>
                </pic:pic>
              </a:graphicData>
            </a:graphic>
          </wp:anchor>
        </w:drawing>
      </w:r>
      <w:r>
        <w:t>Name of Tenderer............................................................................................................................................................</w:t>
      </w:r>
      <w:r>
        <w:rPr>
          <w:i/>
        </w:rPr>
        <w:t>[insertcompletenameofTenderer]</w:t>
      </w:r>
      <w:r>
        <w:rPr>
          <w:i/>
          <w:color w:val="000000"/>
        </w:rPr>
        <w:t xml:space="preserve"> </w:t>
      </w:r>
    </w:p>
    <w:p w14:paraId="4191CA26" w14:textId="77777777" w:rsidR="003531E8" w:rsidRDefault="00D140DE">
      <w:pPr>
        <w:spacing w:after="0" w:line="259" w:lineRule="auto"/>
        <w:ind w:left="0" w:firstLine="0"/>
        <w:jc w:val="left"/>
      </w:pPr>
      <w:r>
        <w:rPr>
          <w:i/>
          <w:color w:val="000000"/>
        </w:rPr>
        <w:t xml:space="preserve"> </w:t>
      </w:r>
    </w:p>
    <w:p w14:paraId="1104EB40" w14:textId="77777777" w:rsidR="003531E8" w:rsidRDefault="00D140DE">
      <w:pPr>
        <w:spacing w:after="19"/>
        <w:ind w:left="125"/>
      </w:pPr>
      <w:r>
        <w:t>Signature of Tenderer............................................................................................................................................................</w:t>
      </w:r>
      <w:r>
        <w:rPr>
          <w:i/>
        </w:rPr>
        <w:t>[signatureofpersonsigningtheTender]</w:t>
      </w:r>
      <w:r>
        <w:rPr>
          <w:i/>
          <w:color w:val="000000"/>
        </w:rPr>
        <w:t xml:space="preserve"> </w:t>
      </w:r>
    </w:p>
    <w:p w14:paraId="04C1A8C1" w14:textId="77777777" w:rsidR="003531E8" w:rsidRDefault="00D140DE">
      <w:pPr>
        <w:spacing w:after="0" w:line="259" w:lineRule="auto"/>
        <w:ind w:left="0" w:firstLine="0"/>
        <w:jc w:val="left"/>
      </w:pPr>
      <w:r>
        <w:rPr>
          <w:i/>
          <w:color w:val="000000"/>
        </w:rPr>
        <w:t xml:space="preserve"> </w:t>
      </w:r>
    </w:p>
    <w:p w14:paraId="1473B7ED" w14:textId="77777777" w:rsidR="003531E8" w:rsidRDefault="00D140DE">
      <w:pPr>
        <w:spacing w:after="3992"/>
        <w:ind w:left="125"/>
      </w:pPr>
      <w:r>
        <w:t>Date ....................................................................................................................................................................................................................</w:t>
      </w:r>
      <w:r>
        <w:rPr>
          <w:i/>
        </w:rPr>
        <w:t>[insert date]</w:t>
      </w:r>
      <w:r>
        <w:rPr>
          <w:i/>
          <w:color w:val="000000"/>
        </w:rPr>
        <w:t xml:space="preserve"> </w:t>
      </w:r>
    </w:p>
    <w:p w14:paraId="3663C156" w14:textId="77777777" w:rsidR="003531E8" w:rsidRDefault="003531E8" w:rsidP="00C429A5">
      <w:pPr>
        <w:ind w:left="0" w:firstLine="0"/>
        <w:sectPr w:rsidR="003531E8">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6841" w:h="11911" w:orient="landscape"/>
          <w:pgMar w:top="1440" w:right="936" w:bottom="1440" w:left="720" w:header="720" w:footer="720" w:gutter="0"/>
          <w:cols w:space="720"/>
        </w:sectPr>
      </w:pPr>
    </w:p>
    <w:p w14:paraId="2BFCC999" w14:textId="77777777" w:rsidR="003531E8" w:rsidRDefault="00D140DE">
      <w:pPr>
        <w:spacing w:after="0" w:line="259" w:lineRule="auto"/>
        <w:ind w:left="0" w:firstLine="0"/>
        <w:jc w:val="left"/>
      </w:pPr>
      <w:r>
        <w:rPr>
          <w:i/>
          <w:color w:val="000000"/>
        </w:rPr>
        <w:lastRenderedPageBreak/>
        <w:t xml:space="preserve"> </w:t>
      </w:r>
    </w:p>
    <w:p w14:paraId="1BCEC5C1" w14:textId="77777777" w:rsidR="003531E8" w:rsidRDefault="00D140DE">
      <w:pPr>
        <w:spacing w:after="0" w:line="259" w:lineRule="auto"/>
        <w:ind w:left="0" w:firstLine="0"/>
        <w:jc w:val="left"/>
      </w:pPr>
      <w:r>
        <w:rPr>
          <w:i/>
          <w:color w:val="000000"/>
        </w:rPr>
        <w:t xml:space="preserve"> </w:t>
      </w:r>
    </w:p>
    <w:p w14:paraId="6685486A" w14:textId="77777777" w:rsidR="003531E8" w:rsidRDefault="00D140DE">
      <w:pPr>
        <w:spacing w:after="0" w:line="259" w:lineRule="auto"/>
        <w:ind w:left="0" w:firstLine="0"/>
        <w:jc w:val="left"/>
      </w:pPr>
      <w:r>
        <w:rPr>
          <w:i/>
          <w:color w:val="000000"/>
        </w:rPr>
        <w:t xml:space="preserve"> </w:t>
      </w:r>
    </w:p>
    <w:p w14:paraId="2237F967" w14:textId="77777777" w:rsidR="003531E8" w:rsidRDefault="00D140DE">
      <w:pPr>
        <w:spacing w:after="0" w:line="259" w:lineRule="auto"/>
        <w:ind w:left="0" w:firstLine="0"/>
        <w:jc w:val="left"/>
      </w:pPr>
      <w:r>
        <w:rPr>
          <w:i/>
          <w:color w:val="000000"/>
        </w:rPr>
        <w:t xml:space="preserve"> </w:t>
      </w:r>
    </w:p>
    <w:p w14:paraId="5867B7AA" w14:textId="77777777" w:rsidR="003531E8" w:rsidRDefault="00D140DE">
      <w:pPr>
        <w:spacing w:after="0" w:line="259" w:lineRule="auto"/>
        <w:ind w:left="0" w:firstLine="0"/>
        <w:jc w:val="left"/>
      </w:pPr>
      <w:r>
        <w:rPr>
          <w:i/>
          <w:color w:val="000000"/>
        </w:rPr>
        <w:t xml:space="preserve"> </w:t>
      </w:r>
    </w:p>
    <w:p w14:paraId="1DFDC708" w14:textId="77777777" w:rsidR="003531E8" w:rsidRDefault="00D140DE">
      <w:pPr>
        <w:spacing w:after="0" w:line="259" w:lineRule="auto"/>
        <w:ind w:left="0" w:firstLine="0"/>
        <w:jc w:val="left"/>
      </w:pPr>
      <w:r>
        <w:rPr>
          <w:i/>
          <w:color w:val="000000"/>
        </w:rPr>
        <w:t xml:space="preserve"> </w:t>
      </w:r>
    </w:p>
    <w:p w14:paraId="2BC94251" w14:textId="77777777" w:rsidR="003531E8" w:rsidRDefault="00D140DE">
      <w:pPr>
        <w:spacing w:after="0" w:line="259" w:lineRule="auto"/>
        <w:ind w:left="0" w:firstLine="0"/>
        <w:jc w:val="left"/>
      </w:pPr>
      <w:r>
        <w:rPr>
          <w:i/>
          <w:color w:val="000000"/>
        </w:rPr>
        <w:t xml:space="preserve"> </w:t>
      </w:r>
    </w:p>
    <w:p w14:paraId="6301F10B" w14:textId="77777777" w:rsidR="003531E8" w:rsidRDefault="00D140DE">
      <w:pPr>
        <w:spacing w:after="0" w:line="259" w:lineRule="auto"/>
        <w:ind w:left="0" w:firstLine="0"/>
        <w:jc w:val="left"/>
      </w:pPr>
      <w:r>
        <w:rPr>
          <w:i/>
          <w:color w:val="000000"/>
        </w:rPr>
        <w:t xml:space="preserve"> </w:t>
      </w:r>
    </w:p>
    <w:p w14:paraId="5C89281C" w14:textId="77777777" w:rsidR="003531E8" w:rsidRDefault="00D140DE">
      <w:pPr>
        <w:spacing w:after="0" w:line="259" w:lineRule="auto"/>
        <w:ind w:left="0" w:firstLine="0"/>
        <w:jc w:val="left"/>
      </w:pPr>
      <w:r>
        <w:rPr>
          <w:i/>
          <w:color w:val="000000"/>
        </w:rPr>
        <w:t xml:space="preserve"> </w:t>
      </w:r>
    </w:p>
    <w:p w14:paraId="14D49058" w14:textId="77777777" w:rsidR="003531E8" w:rsidRDefault="00D140DE">
      <w:pPr>
        <w:spacing w:after="0" w:line="259" w:lineRule="auto"/>
        <w:ind w:left="0" w:firstLine="0"/>
        <w:jc w:val="left"/>
      </w:pPr>
      <w:r>
        <w:rPr>
          <w:i/>
          <w:color w:val="000000"/>
        </w:rPr>
        <w:t xml:space="preserve"> </w:t>
      </w:r>
    </w:p>
    <w:p w14:paraId="39B22F19" w14:textId="77777777" w:rsidR="003531E8" w:rsidRDefault="00D140DE">
      <w:pPr>
        <w:spacing w:after="0" w:line="259" w:lineRule="auto"/>
        <w:ind w:left="0" w:firstLine="0"/>
        <w:jc w:val="left"/>
      </w:pPr>
      <w:r>
        <w:rPr>
          <w:i/>
          <w:color w:val="000000"/>
        </w:rPr>
        <w:t xml:space="preserve"> </w:t>
      </w:r>
    </w:p>
    <w:p w14:paraId="03C5B597" w14:textId="77777777" w:rsidR="003531E8" w:rsidRDefault="00D140DE">
      <w:pPr>
        <w:spacing w:after="0" w:line="259" w:lineRule="auto"/>
        <w:ind w:left="0" w:firstLine="0"/>
        <w:jc w:val="left"/>
      </w:pPr>
      <w:r>
        <w:rPr>
          <w:i/>
          <w:color w:val="000000"/>
        </w:rPr>
        <w:t xml:space="preserve"> </w:t>
      </w:r>
    </w:p>
    <w:p w14:paraId="52D41DB9" w14:textId="77777777" w:rsidR="003531E8" w:rsidRDefault="00D140DE">
      <w:pPr>
        <w:spacing w:after="0" w:line="259" w:lineRule="auto"/>
        <w:ind w:left="0" w:firstLine="0"/>
        <w:jc w:val="left"/>
      </w:pPr>
      <w:r>
        <w:rPr>
          <w:i/>
          <w:color w:val="000000"/>
        </w:rPr>
        <w:t xml:space="preserve"> </w:t>
      </w:r>
    </w:p>
    <w:p w14:paraId="2E852111" w14:textId="77777777" w:rsidR="003531E8" w:rsidRDefault="00D140DE">
      <w:pPr>
        <w:spacing w:after="0" w:line="259" w:lineRule="auto"/>
        <w:ind w:left="0" w:firstLine="0"/>
        <w:jc w:val="left"/>
      </w:pPr>
      <w:r>
        <w:rPr>
          <w:i/>
          <w:color w:val="000000"/>
        </w:rPr>
        <w:t xml:space="preserve"> </w:t>
      </w:r>
    </w:p>
    <w:p w14:paraId="4452615E" w14:textId="77777777" w:rsidR="003531E8" w:rsidRDefault="00D140DE">
      <w:pPr>
        <w:spacing w:after="0" w:line="259" w:lineRule="auto"/>
        <w:ind w:left="0" w:firstLine="0"/>
        <w:jc w:val="left"/>
      </w:pPr>
      <w:r>
        <w:rPr>
          <w:i/>
          <w:color w:val="000000"/>
        </w:rPr>
        <w:t xml:space="preserve"> </w:t>
      </w:r>
    </w:p>
    <w:p w14:paraId="276E24F9" w14:textId="77777777" w:rsidR="003531E8" w:rsidRDefault="00D140DE">
      <w:pPr>
        <w:spacing w:after="0" w:line="259" w:lineRule="auto"/>
        <w:ind w:left="0" w:firstLine="0"/>
        <w:jc w:val="left"/>
      </w:pPr>
      <w:r>
        <w:rPr>
          <w:i/>
          <w:color w:val="000000"/>
        </w:rPr>
        <w:t xml:space="preserve"> </w:t>
      </w:r>
    </w:p>
    <w:p w14:paraId="478D256B" w14:textId="77777777" w:rsidR="003531E8" w:rsidRDefault="00D140DE">
      <w:pPr>
        <w:spacing w:after="0" w:line="259" w:lineRule="auto"/>
        <w:ind w:left="0" w:firstLine="0"/>
        <w:jc w:val="left"/>
      </w:pPr>
      <w:r>
        <w:rPr>
          <w:i/>
          <w:color w:val="000000"/>
        </w:rPr>
        <w:t xml:space="preserve"> </w:t>
      </w:r>
    </w:p>
    <w:p w14:paraId="0CE16639" w14:textId="77777777" w:rsidR="003531E8" w:rsidRDefault="00D140DE">
      <w:pPr>
        <w:spacing w:after="0" w:line="259" w:lineRule="auto"/>
        <w:ind w:left="0" w:firstLine="0"/>
        <w:jc w:val="left"/>
      </w:pPr>
      <w:r>
        <w:rPr>
          <w:i/>
          <w:color w:val="000000"/>
        </w:rPr>
        <w:t xml:space="preserve"> </w:t>
      </w:r>
    </w:p>
    <w:p w14:paraId="3E1B3ED9" w14:textId="77777777" w:rsidR="003531E8" w:rsidRDefault="00D140DE">
      <w:pPr>
        <w:spacing w:after="0" w:line="259" w:lineRule="auto"/>
        <w:ind w:left="0" w:firstLine="0"/>
        <w:jc w:val="left"/>
      </w:pPr>
      <w:r>
        <w:rPr>
          <w:i/>
          <w:color w:val="000000"/>
        </w:rPr>
        <w:t xml:space="preserve"> </w:t>
      </w:r>
    </w:p>
    <w:p w14:paraId="3646CFC4" w14:textId="77777777" w:rsidR="003531E8" w:rsidRDefault="00D140DE">
      <w:pPr>
        <w:spacing w:after="0" w:line="259" w:lineRule="auto"/>
        <w:ind w:left="0" w:firstLine="0"/>
        <w:jc w:val="left"/>
      </w:pPr>
      <w:r>
        <w:rPr>
          <w:i/>
          <w:color w:val="000000"/>
        </w:rPr>
        <w:t xml:space="preserve"> </w:t>
      </w:r>
    </w:p>
    <w:p w14:paraId="559D703D" w14:textId="77777777" w:rsidR="003531E8" w:rsidRDefault="00D140DE">
      <w:pPr>
        <w:spacing w:after="0" w:line="259" w:lineRule="auto"/>
        <w:ind w:left="0" w:firstLine="0"/>
        <w:jc w:val="left"/>
      </w:pPr>
      <w:r>
        <w:rPr>
          <w:i/>
          <w:color w:val="000000"/>
        </w:rPr>
        <w:t xml:space="preserve"> </w:t>
      </w:r>
    </w:p>
    <w:p w14:paraId="13E7AC6E" w14:textId="77777777" w:rsidR="003531E8" w:rsidRDefault="00D140DE">
      <w:pPr>
        <w:spacing w:after="0" w:line="259" w:lineRule="auto"/>
        <w:ind w:left="0" w:firstLine="0"/>
        <w:jc w:val="left"/>
      </w:pPr>
      <w:r>
        <w:rPr>
          <w:i/>
          <w:color w:val="000000"/>
        </w:rPr>
        <w:t xml:space="preserve"> </w:t>
      </w:r>
    </w:p>
    <w:p w14:paraId="39CEAA63" w14:textId="77777777" w:rsidR="003531E8" w:rsidRDefault="00D140DE">
      <w:pPr>
        <w:spacing w:after="0" w:line="259" w:lineRule="auto"/>
        <w:ind w:left="0" w:firstLine="0"/>
        <w:jc w:val="left"/>
      </w:pPr>
      <w:r>
        <w:rPr>
          <w:i/>
          <w:color w:val="000000"/>
        </w:rPr>
        <w:t xml:space="preserve"> </w:t>
      </w:r>
    </w:p>
    <w:p w14:paraId="486B7B2B" w14:textId="77777777" w:rsidR="003531E8" w:rsidRDefault="00D140DE">
      <w:pPr>
        <w:spacing w:after="0" w:line="259" w:lineRule="auto"/>
        <w:ind w:left="0" w:firstLine="0"/>
        <w:jc w:val="left"/>
      </w:pPr>
      <w:r>
        <w:rPr>
          <w:i/>
          <w:color w:val="000000"/>
        </w:rPr>
        <w:t xml:space="preserve"> </w:t>
      </w:r>
    </w:p>
    <w:p w14:paraId="5E610D57" w14:textId="77777777" w:rsidR="003531E8" w:rsidRDefault="00D140DE">
      <w:pPr>
        <w:spacing w:after="0" w:line="259" w:lineRule="auto"/>
        <w:ind w:left="0" w:right="14" w:firstLine="0"/>
        <w:jc w:val="right"/>
      </w:pPr>
      <w:r>
        <w:rPr>
          <w:rFonts w:ascii="Calibri" w:eastAsia="Calibri" w:hAnsi="Calibri" w:cs="Calibri"/>
          <w:noProof/>
          <w:color w:val="000000"/>
          <w:sz w:val="22"/>
        </w:rPr>
        <mc:AlternateContent>
          <mc:Choice Requires="wpg">
            <w:drawing>
              <wp:inline distT="0" distB="0" distL="0" distR="0" wp14:anchorId="5A64C8B1" wp14:editId="67740D75">
                <wp:extent cx="6478906" cy="63496"/>
                <wp:effectExtent l="0" t="0" r="0" b="0"/>
                <wp:docPr id="205920" name="Group 205920"/>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9178" name="Shape 29178"/>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20" style="width:510.15pt;height:4.9997pt;mso-position-horizontal-relative:char;mso-position-vertical-relative:line" coordsize="64789,634">
                <v:shape id="Shape 29178" style="position:absolute;width:64789;height:0;left:0;top:0;" coordsize="6478906,0" path="m0,0l6478906,0">
                  <v:stroke weight="4.9997pt" endcap="flat" joinstyle="round" on="true" color="#a7a9ac"/>
                  <v:fill on="false" color="#000000" opacity="0"/>
                </v:shape>
              </v:group>
            </w:pict>
          </mc:Fallback>
        </mc:AlternateContent>
      </w:r>
      <w:r>
        <w:rPr>
          <w:color w:val="000000"/>
        </w:rPr>
        <w:t xml:space="preserve"> </w:t>
      </w:r>
    </w:p>
    <w:p w14:paraId="4C49B1F3" w14:textId="77777777" w:rsidR="003531E8" w:rsidRDefault="00D140DE">
      <w:pPr>
        <w:spacing w:after="0" w:line="259" w:lineRule="auto"/>
        <w:ind w:left="0" w:firstLine="0"/>
        <w:jc w:val="left"/>
      </w:pPr>
      <w:r>
        <w:rPr>
          <w:i/>
          <w:color w:val="000000"/>
        </w:rPr>
        <w:t xml:space="preserve"> </w:t>
      </w:r>
    </w:p>
    <w:p w14:paraId="423C8DF8" w14:textId="77777777" w:rsidR="003531E8" w:rsidRDefault="00D140DE">
      <w:pPr>
        <w:spacing w:after="145" w:line="259" w:lineRule="auto"/>
        <w:ind w:left="0" w:firstLine="0"/>
        <w:jc w:val="left"/>
      </w:pPr>
      <w:r>
        <w:rPr>
          <w:i/>
          <w:color w:val="000000"/>
        </w:rPr>
        <w:t xml:space="preserve"> </w:t>
      </w:r>
    </w:p>
    <w:p w14:paraId="281F4301" w14:textId="77777777" w:rsidR="003531E8" w:rsidRDefault="00D140DE">
      <w:pPr>
        <w:pStyle w:val="Heading3"/>
        <w:spacing w:after="10"/>
        <w:ind w:left="678"/>
      </w:pPr>
      <w:r>
        <w:t>PART III – CONDITIONS OF CONTRACT AND CONTRACT FORMS</w:t>
      </w:r>
      <w:r>
        <w:rPr>
          <w:color w:val="000000"/>
        </w:rPr>
        <w:t xml:space="preserve"> </w:t>
      </w:r>
    </w:p>
    <w:p w14:paraId="525A4405" w14:textId="77777777" w:rsidR="003531E8" w:rsidRDefault="00D140DE">
      <w:pPr>
        <w:spacing w:after="0" w:line="259" w:lineRule="auto"/>
        <w:ind w:left="0" w:firstLine="0"/>
        <w:jc w:val="left"/>
      </w:pPr>
      <w:r>
        <w:rPr>
          <w:b/>
          <w:color w:val="000000"/>
        </w:rPr>
        <w:t xml:space="preserve"> </w:t>
      </w:r>
    </w:p>
    <w:p w14:paraId="6BF058AB" w14:textId="77777777" w:rsidR="003531E8" w:rsidRDefault="00D140DE">
      <w:pPr>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6A353591" wp14:editId="1654E361">
                <wp:simplePos x="0" y="0"/>
                <wp:positionH relativeFrom="page">
                  <wp:posOffset>457200</wp:posOffset>
                </wp:positionH>
                <wp:positionV relativeFrom="page">
                  <wp:posOffset>-9338</wp:posOffset>
                </wp:positionV>
                <wp:extent cx="3048" cy="13496"/>
                <wp:effectExtent l="0" t="0" r="0" b="0"/>
                <wp:wrapTopAndBottom/>
                <wp:docPr id="205990" name="Group 205990"/>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9141" name="Rectangle 29141"/>
                        <wps:cNvSpPr/>
                        <wps:spPr>
                          <a:xfrm>
                            <a:off x="0" y="0"/>
                            <a:ext cx="4054" cy="17950"/>
                          </a:xfrm>
                          <a:prstGeom prst="rect">
                            <a:avLst/>
                          </a:prstGeom>
                          <a:ln>
                            <a:noFill/>
                          </a:ln>
                        </wps:spPr>
                        <wps:txbx>
                          <w:txbxContent>
                            <w:p w14:paraId="600F1EF9" w14:textId="77777777" w:rsidR="0033274B" w:rsidRDefault="0033274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6A353591" id="Group 205990" o:spid="_x0000_s1035" style="position:absolute;margin-left:36pt;margin-top:-.75pt;width:.25pt;height:1.05pt;z-index:25166848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">
                <v:rect id="Rectangle 29141" o:spid="_x0000_s1036"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" filled="f" stroked="f">
                  <v:textbox inset="0,0,0,0">
                    <w:txbxContent>
                      <w:p w14:paraId="600F1EF9" w14:textId="77777777" w:rsidR="0033274B" w:rsidRDefault="0033274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rPr>
        <w:t xml:space="preserve"> </w:t>
      </w:r>
    </w:p>
    <w:p w14:paraId="7E8684B0" w14:textId="77777777" w:rsidR="003531E8" w:rsidRDefault="00D140DE">
      <w:pPr>
        <w:spacing w:after="81" w:line="259" w:lineRule="auto"/>
        <w:ind w:left="131" w:firstLine="0"/>
        <w:jc w:val="left"/>
      </w:pPr>
      <w:r>
        <w:rPr>
          <w:rFonts w:ascii="Calibri" w:eastAsia="Calibri" w:hAnsi="Calibri" w:cs="Calibri"/>
          <w:noProof/>
          <w:color w:val="000000"/>
          <w:sz w:val="22"/>
        </w:rPr>
        <mc:AlternateContent>
          <mc:Choice Requires="wpg">
            <w:drawing>
              <wp:inline distT="0" distB="0" distL="0" distR="0" wp14:anchorId="51A3C2B3" wp14:editId="12712B4A">
                <wp:extent cx="6478906" cy="63496"/>
                <wp:effectExtent l="0" t="0" r="0" b="0"/>
                <wp:docPr id="205921" name="Group 205921"/>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9179" name="Shape 29179"/>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21" style="width:510.15pt;height:4.9997pt;mso-position-horizontal-relative:char;mso-position-vertical-relative:line" coordsize="64789,634">
                <v:shape id="Shape 29179" style="position:absolute;width:64789;height:0;left:0;top:0;" coordsize="6478906,0" path="m0,0l6478906,0">
                  <v:stroke weight="4.9997pt" endcap="flat" joinstyle="round" on="true" color="#a7a9ac"/>
                  <v:fill on="false" color="#000000" opacity="0"/>
                </v:shape>
              </v:group>
            </w:pict>
          </mc:Fallback>
        </mc:AlternateContent>
      </w:r>
    </w:p>
    <w:p w14:paraId="099D5BC9" w14:textId="77777777" w:rsidR="003531E8" w:rsidRDefault="00D140DE">
      <w:pPr>
        <w:spacing w:after="7018" w:line="259" w:lineRule="auto"/>
        <w:ind w:left="0" w:firstLine="0"/>
        <w:jc w:val="left"/>
      </w:pPr>
      <w:r>
        <w:rPr>
          <w:b/>
          <w:color w:val="000000"/>
        </w:rPr>
        <w:t xml:space="preserve"> </w:t>
      </w:r>
    </w:p>
    <w:p w14:paraId="74D6EDA1" w14:textId="77777777" w:rsidR="003531E8" w:rsidRDefault="00D140DE">
      <w:pPr>
        <w:spacing w:after="0" w:line="259" w:lineRule="auto"/>
        <w:ind w:left="0" w:firstLine="0"/>
        <w:jc w:val="left"/>
      </w:pPr>
      <w:r>
        <w:rPr>
          <w:color w:val="000000"/>
          <w:sz w:val="2"/>
        </w:rPr>
        <w:lastRenderedPageBreak/>
        <w:t xml:space="preserve"> </w:t>
      </w:r>
    </w:p>
    <w:p w14:paraId="746741DB" w14:textId="77777777" w:rsidR="003531E8" w:rsidRDefault="00D140DE">
      <w:pPr>
        <w:pStyle w:val="Heading3"/>
        <w:ind w:left="140"/>
      </w:pPr>
      <w:r>
        <w:t>SECTION VI - GENERAL CONDITIONS OF CONTRACT</w:t>
      </w:r>
      <w:r>
        <w:rPr>
          <w:color w:val="000000"/>
        </w:rPr>
        <w:t xml:space="preserve"> </w:t>
      </w:r>
    </w:p>
    <w:p w14:paraId="38565EE0" w14:textId="77777777" w:rsidR="003531E8" w:rsidRDefault="00D140DE">
      <w:pPr>
        <w:pStyle w:val="Heading4"/>
        <w:tabs>
          <w:tab w:val="center" w:pos="1666"/>
        </w:tabs>
        <w:spacing w:after="267"/>
        <w:ind w:left="0" w:firstLine="0"/>
      </w:pPr>
      <w:r>
        <w:t xml:space="preserve">A. </w:t>
      </w:r>
      <w:r>
        <w:tab/>
        <w:t>General Provisions</w:t>
      </w:r>
      <w:r>
        <w:rPr>
          <w:color w:val="000000"/>
        </w:rPr>
        <w:t xml:space="preserve"> </w:t>
      </w:r>
    </w:p>
    <w:p w14:paraId="64829C00" w14:textId="77777777" w:rsidR="003531E8" w:rsidRDefault="00D140DE">
      <w:pPr>
        <w:tabs>
          <w:tab w:val="center" w:pos="1223"/>
        </w:tabs>
        <w:ind w:left="0" w:firstLine="0"/>
        <w:jc w:val="left"/>
      </w:pPr>
      <w:r>
        <w:t>1.1</w:t>
      </w:r>
      <w:r>
        <w:rPr>
          <w:rFonts w:ascii="Arial" w:eastAsia="Arial" w:hAnsi="Arial" w:cs="Arial"/>
        </w:rPr>
        <w:t xml:space="preserve"> </w:t>
      </w:r>
      <w:r>
        <w:rPr>
          <w:rFonts w:ascii="Arial" w:eastAsia="Arial" w:hAnsi="Arial" w:cs="Arial"/>
        </w:rPr>
        <w:tab/>
      </w:r>
      <w:r>
        <w:t xml:space="preserve">Definitions </w:t>
      </w:r>
    </w:p>
    <w:p w14:paraId="01A7AA09" w14:textId="77777777" w:rsidR="003531E8" w:rsidRDefault="00D140DE">
      <w:pPr>
        <w:spacing w:after="265"/>
        <w:ind w:left="689"/>
      </w:pPr>
      <w:r>
        <w:t>Unless the context otherwise requires, the following terms whenever used in this Contract have the following meanings:</w:t>
      </w:r>
      <w:r>
        <w:rPr>
          <w:color w:val="000000"/>
        </w:rPr>
        <w:t xml:space="preserve"> </w:t>
      </w:r>
    </w:p>
    <w:p w14:paraId="1832BC51" w14:textId="77777777" w:rsidR="003531E8" w:rsidRDefault="00D140DE">
      <w:pPr>
        <w:numPr>
          <w:ilvl w:val="0"/>
          <w:numId w:val="54"/>
        </w:numPr>
        <w:spacing w:after="0"/>
        <w:ind w:left="1123" w:right="391" w:hanging="434"/>
      </w:pPr>
      <w:r>
        <w:t>“Schedule of Requirements” is the priced and completed list of items of Services to be performed by the Insurance Provider forming part of his Tender;</w:t>
      </w:r>
      <w:r>
        <w:rPr>
          <w:color w:val="000000"/>
        </w:rPr>
        <w:t xml:space="preserve"> </w:t>
      </w:r>
    </w:p>
    <w:p w14:paraId="6D6F26DF" w14:textId="26220A89" w:rsidR="003531E8" w:rsidRDefault="00D140DE">
      <w:pPr>
        <w:numPr>
          <w:ilvl w:val="0"/>
          <w:numId w:val="54"/>
        </w:numPr>
        <w:spacing w:after="0"/>
        <w:ind w:left="1123" w:right="391" w:hanging="434"/>
      </w:pPr>
      <w:r>
        <w:t xml:space="preserve">“Completion Date” means the date of completion of the Services by the Insurance Provider as certified by </w:t>
      </w:r>
      <w:proofErr w:type="spellStart"/>
      <w:r w:rsidR="00A86C49">
        <w:t>kaimosi</w:t>
      </w:r>
      <w:proofErr w:type="spellEnd"/>
      <w:r w:rsidR="00A86C49">
        <w:t xml:space="preserve"> Friends University</w:t>
      </w:r>
    </w:p>
    <w:p w14:paraId="5C332E3C" w14:textId="77777777" w:rsidR="003531E8" w:rsidRDefault="00D140DE">
      <w:pPr>
        <w:numPr>
          <w:ilvl w:val="0"/>
          <w:numId w:val="54"/>
        </w:numPr>
        <w:spacing w:after="19"/>
        <w:ind w:left="1123" w:right="391" w:hanging="434"/>
      </w:pPr>
      <w:r>
        <w:t xml:space="preserve">“Contract” means the Contract signed by the Parties, to which these General Conditions of </w:t>
      </w:r>
    </w:p>
    <w:p w14:paraId="3281A7B6" w14:textId="77777777" w:rsidR="003531E8" w:rsidRDefault="00D140DE">
      <w:pPr>
        <w:spacing w:after="19"/>
        <w:ind w:left="1129"/>
      </w:pPr>
      <w:r>
        <w:t xml:space="preserve">Contract (GCC) are attached, together with all the documents listed in Clause1 of such signed </w:t>
      </w:r>
    </w:p>
    <w:p w14:paraId="330BCAE2" w14:textId="77777777" w:rsidR="003531E8" w:rsidRDefault="00D140DE">
      <w:pPr>
        <w:spacing w:after="19"/>
        <w:ind w:left="1129" w:right="781"/>
      </w:pPr>
      <w:r>
        <w:t>Contract;</w:t>
      </w:r>
      <w:r>
        <w:rPr>
          <w:color w:val="000000"/>
        </w:rPr>
        <w:t xml:space="preserve"> </w:t>
      </w:r>
    </w:p>
    <w:p w14:paraId="66730ACE" w14:textId="77777777" w:rsidR="003531E8" w:rsidRDefault="00D140DE">
      <w:pPr>
        <w:numPr>
          <w:ilvl w:val="0"/>
          <w:numId w:val="54"/>
        </w:numPr>
        <w:spacing w:after="0"/>
        <w:ind w:left="1123" w:right="391" w:hanging="434"/>
      </w:pPr>
      <w:r>
        <w:t>“Contract Price” means the price to be paid for the performance of the Services, in accordance with Clause 6;</w:t>
      </w:r>
      <w:r>
        <w:rPr>
          <w:color w:val="000000"/>
        </w:rPr>
        <w:t xml:space="preserve"> </w:t>
      </w:r>
    </w:p>
    <w:p w14:paraId="66725E58" w14:textId="1BB34301" w:rsidR="003531E8" w:rsidRDefault="00D140DE">
      <w:pPr>
        <w:numPr>
          <w:ilvl w:val="0"/>
          <w:numId w:val="54"/>
        </w:numPr>
        <w:spacing w:after="19"/>
        <w:ind w:left="1123" w:right="391" w:hanging="434"/>
      </w:pPr>
      <w:r>
        <w:t xml:space="preserve">“Procuring Entity” means </w:t>
      </w:r>
      <w:proofErr w:type="spellStart"/>
      <w:r w:rsidR="00A86C49">
        <w:t>kaimosi</w:t>
      </w:r>
      <w:proofErr w:type="spellEnd"/>
      <w:r w:rsidR="00A86C49">
        <w:t xml:space="preserve"> Friends </w:t>
      </w:r>
      <w:r w:rsidR="009B4BB0">
        <w:t>University or</w:t>
      </w:r>
      <w:r>
        <w:t xml:space="preserve"> party who employs the Insurance Provider</w:t>
      </w:r>
      <w:r>
        <w:rPr>
          <w:color w:val="000000"/>
        </w:rPr>
        <w:t xml:space="preserve"> </w:t>
      </w:r>
    </w:p>
    <w:p w14:paraId="4C9A4A2F" w14:textId="77777777" w:rsidR="003531E8" w:rsidRDefault="00D140DE">
      <w:pPr>
        <w:numPr>
          <w:ilvl w:val="0"/>
          <w:numId w:val="54"/>
        </w:numPr>
        <w:spacing w:after="19"/>
        <w:ind w:left="1123" w:right="391" w:hanging="434"/>
      </w:pPr>
      <w:r>
        <w:t>“Foreign Currency” means any currency other than the currency of Kenya;</w:t>
      </w:r>
      <w:r>
        <w:rPr>
          <w:color w:val="000000"/>
        </w:rPr>
        <w:t xml:space="preserve"> </w:t>
      </w:r>
    </w:p>
    <w:p w14:paraId="561CBC59" w14:textId="77777777" w:rsidR="003531E8" w:rsidRDefault="00D140DE">
      <w:pPr>
        <w:numPr>
          <w:ilvl w:val="0"/>
          <w:numId w:val="54"/>
        </w:numPr>
        <w:spacing w:after="19"/>
        <w:ind w:left="1123" w:right="391" w:hanging="434"/>
      </w:pPr>
      <w:r>
        <w:t>“GCC” means these General Conditions of Contract;</w:t>
      </w:r>
      <w:r>
        <w:rPr>
          <w:color w:val="000000"/>
        </w:rPr>
        <w:t xml:space="preserve"> </w:t>
      </w:r>
    </w:p>
    <w:p w14:paraId="277282EB" w14:textId="77777777" w:rsidR="003531E8" w:rsidRDefault="00D140DE">
      <w:pPr>
        <w:numPr>
          <w:ilvl w:val="0"/>
          <w:numId w:val="54"/>
        </w:numPr>
        <w:spacing w:after="19"/>
        <w:ind w:left="1123" w:right="391" w:hanging="434"/>
      </w:pPr>
      <w:r>
        <w:t>“Government” means the Government of Kenya;</w:t>
      </w:r>
      <w:r>
        <w:rPr>
          <w:color w:val="000000"/>
        </w:rPr>
        <w:t xml:space="preserve"> </w:t>
      </w:r>
    </w:p>
    <w:p w14:paraId="6F152A04" w14:textId="77777777" w:rsidR="003531E8" w:rsidRDefault="00D140DE">
      <w:pPr>
        <w:numPr>
          <w:ilvl w:val="0"/>
          <w:numId w:val="54"/>
        </w:numPr>
        <w:spacing w:after="19"/>
        <w:ind w:left="1123" w:right="391" w:hanging="434"/>
      </w:pPr>
      <w:r>
        <w:t>“Local Currency” means Kenya shilling;</w:t>
      </w:r>
      <w:r>
        <w:rPr>
          <w:color w:val="000000"/>
        </w:rPr>
        <w:t xml:space="preserve"> </w:t>
      </w:r>
    </w:p>
    <w:p w14:paraId="19F9C195" w14:textId="1B10FE88" w:rsidR="003531E8" w:rsidRDefault="00D140DE">
      <w:pPr>
        <w:numPr>
          <w:ilvl w:val="0"/>
          <w:numId w:val="54"/>
        </w:numPr>
        <w:spacing w:after="0"/>
        <w:ind w:left="1123" w:right="391" w:hanging="434"/>
      </w:pPr>
      <w:r>
        <w:t xml:space="preserve">“Party” means </w:t>
      </w:r>
      <w:proofErr w:type="spellStart"/>
      <w:r w:rsidR="00A86C49">
        <w:t>kaimosi</w:t>
      </w:r>
      <w:proofErr w:type="spellEnd"/>
      <w:r w:rsidR="00A86C49">
        <w:t xml:space="preserve"> Friends </w:t>
      </w:r>
      <w:r w:rsidR="009B4BB0">
        <w:t>University or</w:t>
      </w:r>
      <w:r>
        <w:t xml:space="preserve"> the Insurance Provider, as the case may be, and “Parties” means both of them;</w:t>
      </w:r>
      <w:r>
        <w:rPr>
          <w:color w:val="000000"/>
        </w:rPr>
        <w:t xml:space="preserve"> </w:t>
      </w:r>
    </w:p>
    <w:p w14:paraId="1D843AC9" w14:textId="77777777" w:rsidR="003531E8" w:rsidRDefault="00D140DE">
      <w:pPr>
        <w:numPr>
          <w:ilvl w:val="0"/>
          <w:numId w:val="54"/>
        </w:numPr>
        <w:spacing w:after="19"/>
        <w:ind w:left="1123" w:right="391" w:hanging="434"/>
      </w:pPr>
      <w:r>
        <w:t>“Personnel” means persons hired by the Insurance Provider;</w:t>
      </w:r>
      <w:r>
        <w:rPr>
          <w:color w:val="000000"/>
        </w:rPr>
        <w:t xml:space="preserve"> </w:t>
      </w:r>
    </w:p>
    <w:p w14:paraId="74CFF9B2" w14:textId="77777777" w:rsidR="003531E8" w:rsidRDefault="00D140DE">
      <w:pPr>
        <w:numPr>
          <w:ilvl w:val="0"/>
          <w:numId w:val="54"/>
        </w:numPr>
        <w:spacing w:after="6"/>
        <w:ind w:left="1123" w:right="391" w:hanging="434"/>
      </w:pPr>
      <w:r>
        <w:t>“Insurance Provider” is a person or corporate body whose Tender to provide the Services has been accepted by the Procuring Entity;</w:t>
      </w:r>
      <w:r>
        <w:rPr>
          <w:color w:val="000000"/>
        </w:rPr>
        <w:t xml:space="preserve"> </w:t>
      </w:r>
    </w:p>
    <w:p w14:paraId="69AB2935" w14:textId="77777777" w:rsidR="003531E8" w:rsidRDefault="00D140DE">
      <w:pPr>
        <w:numPr>
          <w:ilvl w:val="0"/>
          <w:numId w:val="54"/>
        </w:numPr>
        <w:spacing w:after="19"/>
        <w:ind w:left="1123" w:right="391" w:hanging="434"/>
      </w:pPr>
      <w:r>
        <w:t xml:space="preserve">“Insurance Provider's Tender” means the completed Tendering Document submitted by the </w:t>
      </w:r>
    </w:p>
    <w:p w14:paraId="6658C6B8" w14:textId="3E00BA53" w:rsidR="003531E8" w:rsidRDefault="00D140DE">
      <w:pPr>
        <w:spacing w:after="19"/>
        <w:ind w:left="1129" w:right="781"/>
      </w:pPr>
      <w:r>
        <w:t xml:space="preserve">Insurance Provider to </w:t>
      </w:r>
      <w:proofErr w:type="spellStart"/>
      <w:r w:rsidR="00A86C49">
        <w:t>kaimosi</w:t>
      </w:r>
      <w:proofErr w:type="spellEnd"/>
      <w:r w:rsidR="00A86C49">
        <w:t xml:space="preserve"> Friends University</w:t>
      </w:r>
    </w:p>
    <w:p w14:paraId="76CC7355" w14:textId="77777777" w:rsidR="003531E8" w:rsidRDefault="00D140DE">
      <w:pPr>
        <w:numPr>
          <w:ilvl w:val="0"/>
          <w:numId w:val="54"/>
        </w:numPr>
        <w:spacing w:after="25"/>
        <w:ind w:left="1123" w:right="391" w:hanging="434"/>
      </w:pPr>
      <w:r>
        <w:t>“SCC” means the Special Conditions of Contract by which the GCC may be amended or supplemented;</w:t>
      </w:r>
      <w:r>
        <w:rPr>
          <w:color w:val="000000"/>
        </w:rPr>
        <w:t xml:space="preserve"> </w:t>
      </w:r>
    </w:p>
    <w:p w14:paraId="1C7172B3" w14:textId="77777777" w:rsidR="003531E8" w:rsidRDefault="00D140DE">
      <w:pPr>
        <w:numPr>
          <w:ilvl w:val="0"/>
          <w:numId w:val="54"/>
        </w:numPr>
        <w:spacing w:after="20"/>
        <w:ind w:left="1123" w:right="391" w:hanging="434"/>
      </w:pPr>
      <w:r>
        <w:t>“Services” means the work to be performed by the Insurance Provider pursuant to this Contract, as described in Schedule of Requirements included in the Insurance Provider's Tender.</w:t>
      </w:r>
      <w:r>
        <w:rPr>
          <w:color w:val="000000"/>
        </w:rPr>
        <w:t xml:space="preserve"> </w:t>
      </w:r>
    </w:p>
    <w:p w14:paraId="474A0961" w14:textId="77777777" w:rsidR="003531E8" w:rsidRDefault="00D140DE">
      <w:pPr>
        <w:numPr>
          <w:ilvl w:val="0"/>
          <w:numId w:val="54"/>
        </w:numPr>
        <w:ind w:left="1123" w:right="391" w:hanging="434"/>
      </w:pPr>
      <w:r>
        <w:t>“Public Procurement Regulatory Authority (PPRA)” shall mean the Government Agency responsible for oversight of public procurement.</w:t>
      </w:r>
      <w:r>
        <w:rPr>
          <w:color w:val="000000"/>
        </w:rPr>
        <w:t xml:space="preserve"> </w:t>
      </w:r>
    </w:p>
    <w:p w14:paraId="7E56AB98" w14:textId="77777777" w:rsidR="003531E8" w:rsidRDefault="00D140DE">
      <w:pPr>
        <w:spacing w:after="224" w:line="249" w:lineRule="auto"/>
        <w:ind w:left="137" w:hanging="10"/>
        <w:jc w:val="left"/>
      </w:pPr>
      <w:r>
        <w:rPr>
          <w:rFonts w:ascii="Arial" w:eastAsia="Arial" w:hAnsi="Arial" w:cs="Arial"/>
          <w:b/>
        </w:rPr>
        <w:t xml:space="preserve"> </w:t>
      </w:r>
      <w:r>
        <w:rPr>
          <w:b/>
        </w:rPr>
        <w:t xml:space="preserve">1.2 Applicable Law </w:t>
      </w:r>
    </w:p>
    <w:p w14:paraId="5E01F2DC" w14:textId="77777777" w:rsidR="003531E8" w:rsidRDefault="00D140DE">
      <w:pPr>
        <w:ind w:left="694" w:right="781"/>
      </w:pPr>
      <w:r>
        <w:t>The Contract shall be interpreted in accordance with the laws of Kenya</w:t>
      </w:r>
      <w:r>
        <w:rPr>
          <w:b/>
        </w:rPr>
        <w:t>.</w:t>
      </w:r>
      <w:r>
        <w:rPr>
          <w:b/>
          <w:color w:val="000000"/>
        </w:rPr>
        <w:t xml:space="preserve"> </w:t>
      </w:r>
    </w:p>
    <w:p w14:paraId="0BCEB984" w14:textId="77777777" w:rsidR="003531E8" w:rsidRDefault="00D140DE">
      <w:pPr>
        <w:pStyle w:val="Heading5"/>
        <w:ind w:left="137"/>
      </w:pPr>
      <w:r>
        <w:rPr>
          <w:rFonts w:ascii="Arial" w:eastAsia="Arial" w:hAnsi="Arial" w:cs="Arial"/>
        </w:rPr>
        <w:t xml:space="preserve"> </w:t>
      </w:r>
      <w:r>
        <w:t xml:space="preserve">1.3 Language </w:t>
      </w:r>
    </w:p>
    <w:p w14:paraId="14AFBD65" w14:textId="77777777" w:rsidR="003531E8" w:rsidRDefault="00D140DE">
      <w:pPr>
        <w:ind w:left="689"/>
      </w:pPr>
      <w:r>
        <w:t>This Contract has been executed in the English language</w:t>
      </w:r>
      <w:r>
        <w:rPr>
          <w:b/>
        </w:rPr>
        <w:t xml:space="preserve">, </w:t>
      </w:r>
      <w:r>
        <w:t>which shall be the binding and controlling language for all matters relating to the meaning or interpretation of this Contract.</w:t>
      </w:r>
      <w:r>
        <w:rPr>
          <w:color w:val="000000"/>
        </w:rPr>
        <w:t xml:space="preserve"> </w:t>
      </w:r>
    </w:p>
    <w:p w14:paraId="35018743" w14:textId="77777777" w:rsidR="003531E8" w:rsidRDefault="00D140DE">
      <w:pPr>
        <w:pStyle w:val="Heading5"/>
        <w:ind w:left="137"/>
      </w:pPr>
      <w:r>
        <w:rPr>
          <w:rFonts w:ascii="Arial" w:eastAsia="Arial" w:hAnsi="Arial" w:cs="Arial"/>
        </w:rPr>
        <w:lastRenderedPageBreak/>
        <w:t xml:space="preserve"> </w:t>
      </w:r>
      <w:r>
        <w:t xml:space="preserve">1.4 Notices </w:t>
      </w:r>
    </w:p>
    <w:p w14:paraId="16AED854" w14:textId="77777777" w:rsidR="003531E8" w:rsidRDefault="00D140DE">
      <w:pPr>
        <w:ind w:left="689" w:right="111"/>
      </w:pPr>
      <w: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Pr>
          <w:b/>
        </w:rPr>
        <w:t>specified in the SCC.</w:t>
      </w:r>
      <w:r>
        <w:rPr>
          <w:b/>
          <w:color w:val="000000"/>
        </w:rPr>
        <w:t xml:space="preserve"> </w:t>
      </w:r>
    </w:p>
    <w:p w14:paraId="4CADD0D4" w14:textId="77777777" w:rsidR="003531E8" w:rsidRDefault="00D140DE">
      <w:pPr>
        <w:pStyle w:val="Heading5"/>
        <w:ind w:left="137"/>
      </w:pPr>
      <w:r>
        <w:rPr>
          <w:rFonts w:ascii="Arial" w:eastAsia="Arial" w:hAnsi="Arial" w:cs="Arial"/>
        </w:rPr>
        <w:t xml:space="preserve"> </w:t>
      </w:r>
      <w:r>
        <w:t xml:space="preserve">1.5 Location </w:t>
      </w:r>
    </w:p>
    <w:p w14:paraId="43312557" w14:textId="5BB16C39" w:rsidR="003531E8" w:rsidRDefault="00D140DE">
      <w:pPr>
        <w:ind w:left="689" w:right="117"/>
      </w:pPr>
      <w:r>
        <w:t xml:space="preserve">The Services shall be performed at such locations as are specified in Appendix A, in the specifications and, where the location of a particular task is not so specified, at such locations, whether in Kenya or elsewhere, as </w:t>
      </w:r>
      <w:proofErr w:type="spellStart"/>
      <w:r w:rsidR="00A86C49">
        <w:t>kaimosi</w:t>
      </w:r>
      <w:proofErr w:type="spellEnd"/>
      <w:r w:rsidR="00A86C49">
        <w:t xml:space="preserve"> Friends </w:t>
      </w:r>
      <w:r w:rsidR="009B4BB0">
        <w:t>university may</w:t>
      </w:r>
      <w:r>
        <w:t xml:space="preserve"> approve.</w:t>
      </w:r>
      <w:r>
        <w:rPr>
          <w:color w:val="000000"/>
        </w:rPr>
        <w:t xml:space="preserve"> </w:t>
      </w:r>
    </w:p>
    <w:p w14:paraId="4F7249A7" w14:textId="77777777" w:rsidR="003531E8" w:rsidRDefault="00D140DE">
      <w:pPr>
        <w:pStyle w:val="Heading5"/>
        <w:ind w:left="137"/>
      </w:pPr>
      <w:r>
        <w:rPr>
          <w:rFonts w:ascii="Arial" w:eastAsia="Arial" w:hAnsi="Arial" w:cs="Arial"/>
        </w:rPr>
        <w:t xml:space="preserve"> </w:t>
      </w:r>
      <w:r>
        <w:t xml:space="preserve">1.6 Authorized Representatives </w:t>
      </w:r>
    </w:p>
    <w:p w14:paraId="6E807DB5" w14:textId="529E15EE" w:rsidR="003531E8" w:rsidRDefault="00D140DE">
      <w:pPr>
        <w:spacing w:after="127"/>
        <w:ind w:left="689" w:right="116"/>
      </w:pPr>
      <w:r>
        <w:t xml:space="preserve">Any action required or permitted to be taken, and any document required or permitted to be executed, under this Contract by </w:t>
      </w:r>
      <w:proofErr w:type="spellStart"/>
      <w:r w:rsidR="00A86C49">
        <w:t>kaimosi</w:t>
      </w:r>
      <w:proofErr w:type="spellEnd"/>
      <w:r w:rsidR="00A86C49">
        <w:t xml:space="preserve"> Friends </w:t>
      </w:r>
      <w:r w:rsidR="009B4BB0">
        <w:t>University or</w:t>
      </w:r>
      <w:r>
        <w:t xml:space="preserve"> the Insurance Provider may be taken or executed by the officials </w:t>
      </w:r>
      <w:r>
        <w:rPr>
          <w:b/>
        </w:rPr>
        <w:t>specified in the SCC.</w:t>
      </w:r>
      <w:r>
        <w:rPr>
          <w:b/>
          <w:color w:val="000000"/>
        </w:rPr>
        <w:t xml:space="preserve"> </w:t>
      </w:r>
    </w:p>
    <w:p w14:paraId="52637420" w14:textId="77777777" w:rsidR="003531E8" w:rsidRDefault="00D140DE">
      <w:pPr>
        <w:pStyle w:val="Heading5"/>
        <w:ind w:left="140"/>
      </w:pPr>
      <w:r>
        <w:rPr>
          <w:rFonts w:ascii="Arial" w:eastAsia="Arial" w:hAnsi="Arial" w:cs="Arial"/>
        </w:rPr>
        <w:t xml:space="preserve"> </w:t>
      </w:r>
      <w:r>
        <w:t xml:space="preserve">1.7 Inspection and Audit by the PPRA </w:t>
      </w:r>
    </w:p>
    <w:p w14:paraId="4C6AD4B4" w14:textId="77777777" w:rsidR="003531E8" w:rsidRDefault="00D140DE">
      <w:pPr>
        <w:ind w:left="699" w:right="114"/>
      </w:pPr>
      <w:r>
        <w:t>Pursuant to paragraph 2.2e. of Attachment1 to the General Conditions, the Insurance Provider shall permit and shall cause its subcontractors and sub-consultants to permit, PPRA and/ or persons appointed by PPRA to inspect the Site and/ or the accounts and records relating to the procurement process, selection and/ or contract execution, and to have such accounts and records audited by auditors appointed by PPRA. The Insurance Provider's and its Subcontractors' and sub-consultants' attention 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w:t>
      </w:r>
      <w:r>
        <w:rPr>
          <w:color w:val="000000"/>
        </w:rPr>
        <w:t xml:space="preserve"> </w:t>
      </w:r>
    </w:p>
    <w:p w14:paraId="396ED881" w14:textId="77777777" w:rsidR="003531E8" w:rsidRDefault="00D140DE">
      <w:pPr>
        <w:pStyle w:val="Heading5"/>
        <w:ind w:left="140"/>
      </w:pPr>
      <w:r>
        <w:rPr>
          <w:rFonts w:ascii="Arial" w:eastAsia="Arial" w:hAnsi="Arial" w:cs="Arial"/>
        </w:rPr>
        <w:t xml:space="preserve"> </w:t>
      </w:r>
      <w:r>
        <w:t xml:space="preserve">1.8 Taxes and Duties, e t c </w:t>
      </w:r>
    </w:p>
    <w:p w14:paraId="6C74A1E8" w14:textId="77777777" w:rsidR="003531E8" w:rsidRDefault="00D140DE">
      <w:pPr>
        <w:ind w:left="699" w:right="114"/>
      </w:pPr>
      <w:r>
        <w:t>The Insurance Provider shall pay such taxes, duties, fees, levies and other impositions as may be levied under the Applicable Law, the amount of which is deemed to have been included in the Contract Price.</w:t>
      </w:r>
      <w:r>
        <w:rPr>
          <w:color w:val="000000"/>
        </w:rPr>
        <w:t xml:space="preserve"> </w:t>
      </w:r>
    </w:p>
    <w:p w14:paraId="51742157" w14:textId="77777777" w:rsidR="003531E8" w:rsidRDefault="00D140DE">
      <w:pPr>
        <w:pStyle w:val="Heading4"/>
        <w:tabs>
          <w:tab w:val="center" w:pos="4450"/>
        </w:tabs>
        <w:ind w:left="0" w:firstLine="0"/>
      </w:pPr>
      <w:r>
        <w:rPr>
          <w:sz w:val="22"/>
        </w:rPr>
        <w:t>2.</w:t>
      </w:r>
      <w:r>
        <w:rPr>
          <w:rFonts w:ascii="Arial" w:eastAsia="Arial" w:hAnsi="Arial" w:cs="Arial"/>
          <w:sz w:val="22"/>
        </w:rPr>
        <w:t xml:space="preserve"> </w:t>
      </w:r>
      <w:r>
        <w:rPr>
          <w:rFonts w:ascii="Arial" w:eastAsia="Arial" w:hAnsi="Arial" w:cs="Arial"/>
          <w:sz w:val="22"/>
        </w:rPr>
        <w:tab/>
      </w:r>
      <w:r>
        <w:t>Commencement, Completion, Modification, and Termination of Contract</w:t>
      </w:r>
      <w:r>
        <w:rPr>
          <w:color w:val="000000"/>
        </w:rPr>
        <w:t xml:space="preserve"> </w:t>
      </w:r>
    </w:p>
    <w:p w14:paraId="6F2FDB59" w14:textId="77777777" w:rsidR="003531E8" w:rsidRDefault="00D140DE">
      <w:pPr>
        <w:pStyle w:val="Heading5"/>
        <w:ind w:left="140"/>
      </w:pPr>
      <w:r>
        <w:rPr>
          <w:rFonts w:ascii="Arial" w:eastAsia="Arial" w:hAnsi="Arial" w:cs="Arial"/>
        </w:rPr>
        <w:t xml:space="preserve"> </w:t>
      </w:r>
      <w:r>
        <w:t xml:space="preserve">2.1 Effectiveness of Contract </w:t>
      </w:r>
    </w:p>
    <w:p w14:paraId="19FECFE2" w14:textId="77777777" w:rsidR="003531E8" w:rsidRDefault="00D140DE">
      <w:pPr>
        <w:spacing w:after="0"/>
        <w:ind w:left="699"/>
      </w:pPr>
      <w:r>
        <w:t xml:space="preserve">This Contract shall come in to effect on the date the Contract is signed by both parties or such other later date as may be </w:t>
      </w:r>
      <w:r>
        <w:rPr>
          <w:b/>
        </w:rPr>
        <w:t xml:space="preserve">stated in the SCC. </w:t>
      </w:r>
    </w:p>
    <w:p w14:paraId="5F79CFF7" w14:textId="77777777" w:rsidR="003531E8" w:rsidRDefault="00D140DE">
      <w:pPr>
        <w:spacing w:after="0" w:line="259" w:lineRule="auto"/>
        <w:ind w:left="130" w:firstLine="0"/>
        <w:jc w:val="left"/>
      </w:pPr>
      <w:r>
        <w:rPr>
          <w:rFonts w:ascii="Arial" w:eastAsia="Arial" w:hAnsi="Arial" w:cs="Arial"/>
          <w:b/>
        </w:rPr>
        <w:t xml:space="preserve"> </w:t>
      </w:r>
      <w:r>
        <w:rPr>
          <w:b/>
        </w:rPr>
        <w:t xml:space="preserve"> </w:t>
      </w:r>
    </w:p>
    <w:p w14:paraId="5F2C1FC7" w14:textId="77777777" w:rsidR="003531E8" w:rsidRDefault="00D140DE">
      <w:pPr>
        <w:spacing w:after="7"/>
        <w:ind w:left="692" w:right="781" w:hanging="562"/>
      </w:pPr>
      <w:r>
        <w:rPr>
          <w:rFonts w:ascii="Arial" w:eastAsia="Arial" w:hAnsi="Arial" w:cs="Arial"/>
          <w:b/>
        </w:rPr>
        <w:t xml:space="preserve"> </w:t>
      </w:r>
      <w:r>
        <w:t xml:space="preserve">2.2 Duration and Commencement of Services the Commencement date and duration of the insurance cover shall be </w:t>
      </w:r>
      <w:r>
        <w:rPr>
          <w:b/>
        </w:rPr>
        <w:t xml:space="preserve">specified in the SCC. </w:t>
      </w:r>
    </w:p>
    <w:p w14:paraId="3ACC0875" w14:textId="77777777" w:rsidR="003531E8" w:rsidRDefault="00D140DE">
      <w:pPr>
        <w:spacing w:after="0" w:line="259" w:lineRule="auto"/>
        <w:ind w:left="130" w:firstLine="0"/>
        <w:jc w:val="left"/>
      </w:pPr>
      <w:r>
        <w:rPr>
          <w:rFonts w:ascii="Arial" w:eastAsia="Arial" w:hAnsi="Arial" w:cs="Arial"/>
          <w:b/>
        </w:rPr>
        <w:t xml:space="preserve"> </w:t>
      </w:r>
      <w:r>
        <w:rPr>
          <w:b/>
        </w:rPr>
        <w:t xml:space="preserve"> </w:t>
      </w:r>
    </w:p>
    <w:p w14:paraId="406D5150" w14:textId="77777777" w:rsidR="003531E8" w:rsidRDefault="00D140DE">
      <w:pPr>
        <w:pStyle w:val="Heading5"/>
        <w:ind w:left="140"/>
      </w:pPr>
      <w:r>
        <w:rPr>
          <w:rFonts w:ascii="Arial" w:eastAsia="Arial" w:hAnsi="Arial" w:cs="Arial"/>
        </w:rPr>
        <w:t xml:space="preserve"> </w:t>
      </w:r>
      <w:r>
        <w:t xml:space="preserve">2.3. Modification </w:t>
      </w:r>
    </w:p>
    <w:p w14:paraId="3CD5379D" w14:textId="77777777" w:rsidR="003531E8" w:rsidRDefault="00D140DE">
      <w:pPr>
        <w:spacing w:after="154" w:line="336" w:lineRule="auto"/>
        <w:ind w:left="130" w:firstLine="564"/>
        <w:jc w:val="left"/>
      </w:pPr>
      <w:r>
        <w:t>Modification of the terms and conditions of this Contract, including any modification of the scope of the Services or of the Contract Price, may only be made by written agreement between the Parties.</w:t>
      </w:r>
      <w:r>
        <w:rPr>
          <w:color w:val="000000"/>
        </w:rPr>
        <w:t xml:space="preserve"> </w:t>
      </w:r>
      <w:r>
        <w:rPr>
          <w:rFonts w:ascii="Arial" w:eastAsia="Arial" w:hAnsi="Arial" w:cs="Arial"/>
          <w:b/>
        </w:rPr>
        <w:t xml:space="preserve"> </w:t>
      </w:r>
      <w:r>
        <w:rPr>
          <w:b/>
        </w:rPr>
        <w:t xml:space="preserve">2.4 Force Majeure </w:t>
      </w:r>
    </w:p>
    <w:p w14:paraId="5AC35BCC" w14:textId="77777777" w:rsidR="003531E8" w:rsidRDefault="00D140DE">
      <w:pPr>
        <w:pStyle w:val="Heading6"/>
        <w:ind w:left="140"/>
      </w:pPr>
      <w:r>
        <w:rPr>
          <w:rFonts w:ascii="Arial" w:eastAsia="Arial" w:hAnsi="Arial" w:cs="Arial"/>
        </w:rPr>
        <w:lastRenderedPageBreak/>
        <w:t xml:space="preserve"> </w:t>
      </w:r>
      <w:r>
        <w:t xml:space="preserve">2.4.1 Definition </w:t>
      </w:r>
    </w:p>
    <w:p w14:paraId="13A5922E" w14:textId="77777777" w:rsidR="003531E8" w:rsidRDefault="00D140DE">
      <w:pPr>
        <w:ind w:left="699" w:right="114"/>
      </w:pPr>
      <w: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r>
        <w:rPr>
          <w:color w:val="000000"/>
        </w:rPr>
        <w:t xml:space="preserve"> </w:t>
      </w:r>
    </w:p>
    <w:p w14:paraId="51E5A5DB" w14:textId="77777777" w:rsidR="003531E8" w:rsidRDefault="00D140DE">
      <w:pPr>
        <w:pStyle w:val="Heading6"/>
        <w:ind w:left="140"/>
      </w:pPr>
      <w:r>
        <w:rPr>
          <w:rFonts w:ascii="Arial" w:eastAsia="Arial" w:hAnsi="Arial" w:cs="Arial"/>
        </w:rPr>
        <w:t xml:space="preserve"> </w:t>
      </w:r>
      <w:r>
        <w:t xml:space="preserve">2.4.2 No Breach of Contract </w:t>
      </w:r>
    </w:p>
    <w:p w14:paraId="7218B6C5" w14:textId="77777777" w:rsidR="003531E8" w:rsidRDefault="00D140DE">
      <w:pPr>
        <w:ind w:left="699" w:right="115"/>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r>
        <w:rPr>
          <w:color w:val="000000"/>
        </w:rPr>
        <w:t xml:space="preserve"> </w:t>
      </w:r>
    </w:p>
    <w:p w14:paraId="39289934" w14:textId="77777777" w:rsidR="003531E8" w:rsidRDefault="00D140DE">
      <w:pPr>
        <w:pStyle w:val="Heading6"/>
        <w:ind w:left="140"/>
      </w:pPr>
      <w:r>
        <w:rPr>
          <w:rFonts w:ascii="Arial" w:eastAsia="Arial" w:hAnsi="Arial" w:cs="Arial"/>
        </w:rPr>
        <w:t xml:space="preserve"> </w:t>
      </w:r>
      <w:r>
        <w:t xml:space="preserve">2.4.3 Extension of Time </w:t>
      </w:r>
    </w:p>
    <w:p w14:paraId="658A409F" w14:textId="77777777" w:rsidR="003531E8" w:rsidRDefault="00D140DE">
      <w:pPr>
        <w:spacing w:after="163"/>
        <w:ind w:left="692"/>
      </w:pPr>
      <w:r>
        <w:t xml:space="preserve">Any period within which a Party shall, pursuant to this Contract, complete any action or task, shall </w:t>
      </w:r>
    </w:p>
    <w:p w14:paraId="03DE00B6" w14:textId="77777777" w:rsidR="003531E8" w:rsidRDefault="00D140DE">
      <w:pPr>
        <w:spacing w:after="0" w:line="259" w:lineRule="auto"/>
        <w:ind w:left="0" w:firstLine="0"/>
        <w:jc w:val="left"/>
      </w:pPr>
      <w:r>
        <w:rPr>
          <w:color w:val="000000"/>
          <w:sz w:val="22"/>
        </w:rPr>
        <w:t xml:space="preserve"> </w:t>
      </w:r>
    </w:p>
    <w:p w14:paraId="76CDFDA3" w14:textId="77777777" w:rsidR="003531E8" w:rsidRDefault="00D140DE">
      <w:pPr>
        <w:ind w:left="704"/>
      </w:pPr>
      <w:r>
        <w:t>be extended for a period equal to the time during which such Party was unable to perform such action as a result of Force Majeure.</w:t>
      </w:r>
      <w:r>
        <w:rPr>
          <w:color w:val="000000"/>
        </w:rPr>
        <w:t xml:space="preserve"> </w:t>
      </w:r>
    </w:p>
    <w:p w14:paraId="578846E8" w14:textId="77777777" w:rsidR="003531E8" w:rsidRDefault="00D140DE">
      <w:pPr>
        <w:pStyle w:val="Heading6"/>
        <w:spacing w:after="257"/>
        <w:ind w:left="140"/>
      </w:pPr>
      <w:r>
        <w:rPr>
          <w:rFonts w:ascii="Arial" w:eastAsia="Arial" w:hAnsi="Arial" w:cs="Arial"/>
        </w:rPr>
        <w:t xml:space="preserve"> </w:t>
      </w:r>
      <w:r>
        <w:t xml:space="preserve">2.4.4 Payments </w:t>
      </w:r>
    </w:p>
    <w:p w14:paraId="22151351" w14:textId="77777777" w:rsidR="003531E8" w:rsidRDefault="00D140DE">
      <w:pPr>
        <w:spacing w:after="283" w:line="238" w:lineRule="auto"/>
        <w:ind w:left="699" w:hanging="12"/>
        <w:jc w:val="left"/>
      </w:pPr>
      <w:r>
        <w:t xml:space="preserve">During the period of their inability to perform the Services as a result of an event of Force Majeure, the Insurance Provider shall have been titled to continue to be paid under the terms of this Contract, as well as to be reimbursed for additional costs reasonably and necessarily incurred by them during such period for the purposes of the Services and in reactivating the Service after the end of such period. </w:t>
      </w:r>
    </w:p>
    <w:p w14:paraId="1D92C685" w14:textId="77777777" w:rsidR="003531E8" w:rsidRDefault="00D140DE">
      <w:pPr>
        <w:pStyle w:val="Heading5"/>
        <w:spacing w:after="10"/>
        <w:ind w:left="144"/>
      </w:pPr>
      <w:r>
        <w:rPr>
          <w:rFonts w:ascii="Arial" w:eastAsia="Arial" w:hAnsi="Arial" w:cs="Arial"/>
        </w:rPr>
        <w:t xml:space="preserve"> </w:t>
      </w:r>
      <w:r>
        <w:t xml:space="preserve">2.5. Termination </w:t>
      </w:r>
    </w:p>
    <w:p w14:paraId="22D6A9B8" w14:textId="77777777" w:rsidR="003531E8" w:rsidRDefault="00D140DE">
      <w:pPr>
        <w:spacing w:after="212" w:line="259" w:lineRule="auto"/>
        <w:ind w:left="0" w:firstLine="0"/>
        <w:jc w:val="left"/>
      </w:pPr>
      <w:r>
        <w:rPr>
          <w:b/>
        </w:rPr>
        <w:t xml:space="preserve"> </w:t>
      </w:r>
    </w:p>
    <w:p w14:paraId="2039C3AC" w14:textId="5B3C81C7" w:rsidR="003531E8" w:rsidRDefault="00D140DE">
      <w:pPr>
        <w:pStyle w:val="Heading6"/>
        <w:ind w:left="702"/>
      </w:pPr>
      <w:r>
        <w:t>2.5.1</w:t>
      </w:r>
      <w:r>
        <w:rPr>
          <w:rFonts w:ascii="Arial" w:eastAsia="Arial" w:hAnsi="Arial" w:cs="Arial"/>
        </w:rPr>
        <w:t xml:space="preserve"> </w:t>
      </w:r>
      <w:r>
        <w:t xml:space="preserve">By </w:t>
      </w:r>
      <w:proofErr w:type="spellStart"/>
      <w:r w:rsidR="00A86C49">
        <w:t>kaimosi</w:t>
      </w:r>
      <w:proofErr w:type="spellEnd"/>
      <w:r w:rsidR="00A86C49">
        <w:t xml:space="preserve"> Friends University</w:t>
      </w:r>
    </w:p>
    <w:p w14:paraId="6314706E" w14:textId="72E15BBE" w:rsidR="003531E8" w:rsidRDefault="00A86C49">
      <w:pPr>
        <w:spacing w:after="112" w:line="238" w:lineRule="auto"/>
        <w:ind w:left="704" w:hanging="12"/>
        <w:jc w:val="left"/>
      </w:pPr>
      <w:r>
        <w:t xml:space="preserve">Kaimosi Friends </w:t>
      </w:r>
      <w:r w:rsidR="009B4BB0">
        <w:t>university may</w:t>
      </w:r>
      <w:r w:rsidR="00D140DE">
        <w:t xml:space="preserve"> terminate this Contract, by not less than thirty (30) days' written notice of termination to the Insurance Provider, to be given after the occurrence of any of the events specified in paragraphs (a) through of this Sub-Clause 2.5.1:</w:t>
      </w:r>
      <w:r w:rsidR="00D140DE">
        <w:rPr>
          <w:color w:val="000000"/>
        </w:rPr>
        <w:t xml:space="preserve"> </w:t>
      </w:r>
    </w:p>
    <w:p w14:paraId="222A08B9" w14:textId="20D9761C" w:rsidR="003531E8" w:rsidRDefault="00D140DE">
      <w:pPr>
        <w:numPr>
          <w:ilvl w:val="0"/>
          <w:numId w:val="55"/>
        </w:numPr>
        <w:spacing w:after="110"/>
        <w:ind w:right="57" w:hanging="427"/>
      </w:pPr>
      <w:r>
        <w:t xml:space="preserve">If the Insurance Provider does not remedy a failure in the performance of its obligations under the Contract, within thirty (30) days after being notified or within any further period as </w:t>
      </w:r>
      <w:proofErr w:type="spellStart"/>
      <w:r w:rsidR="00A86C49">
        <w:t>kaimosi</w:t>
      </w:r>
      <w:proofErr w:type="spellEnd"/>
      <w:r w:rsidR="00A86C49">
        <w:t xml:space="preserve"> Friends </w:t>
      </w:r>
      <w:r w:rsidR="009B4BB0">
        <w:t>university may</w:t>
      </w:r>
      <w:r>
        <w:t xml:space="preserve"> have subsequently approved in writing;</w:t>
      </w:r>
      <w:r>
        <w:rPr>
          <w:color w:val="000000"/>
        </w:rPr>
        <w:t xml:space="preserve"> </w:t>
      </w:r>
    </w:p>
    <w:p w14:paraId="419D761A" w14:textId="77777777" w:rsidR="003531E8" w:rsidRDefault="00D140DE">
      <w:pPr>
        <w:numPr>
          <w:ilvl w:val="0"/>
          <w:numId w:val="55"/>
        </w:numPr>
        <w:spacing w:after="110"/>
        <w:ind w:right="57" w:hanging="427"/>
      </w:pPr>
      <w:r>
        <w:t>If the Insurance Provider become in solvent or bankrupt;</w:t>
      </w:r>
      <w:r>
        <w:rPr>
          <w:color w:val="000000"/>
        </w:rPr>
        <w:t xml:space="preserve"> </w:t>
      </w:r>
    </w:p>
    <w:p w14:paraId="50C89591" w14:textId="77777777" w:rsidR="003531E8" w:rsidRDefault="00D140DE">
      <w:pPr>
        <w:numPr>
          <w:ilvl w:val="0"/>
          <w:numId w:val="55"/>
        </w:numPr>
        <w:spacing w:after="113"/>
        <w:ind w:right="57" w:hanging="427"/>
      </w:pPr>
      <w:r>
        <w:t>if, as the result of Force Majeure, the Insurance Provider is unable to perform a material portion of the Services for a period of not less than sixty (60) days; or</w:t>
      </w:r>
      <w:r>
        <w:rPr>
          <w:color w:val="000000"/>
        </w:rPr>
        <w:t xml:space="preserve"> </w:t>
      </w:r>
    </w:p>
    <w:p w14:paraId="3A1EB883" w14:textId="79C4A18B" w:rsidR="003531E8" w:rsidRDefault="00D140DE">
      <w:pPr>
        <w:numPr>
          <w:ilvl w:val="0"/>
          <w:numId w:val="55"/>
        </w:numPr>
        <w:spacing w:after="237" w:line="238" w:lineRule="auto"/>
        <w:ind w:right="57" w:hanging="427"/>
      </w:pPr>
      <w:r>
        <w:t xml:space="preserve">if the Insurance Provider, in the judgment of </w:t>
      </w:r>
      <w:proofErr w:type="spellStart"/>
      <w:r w:rsidR="00A86C49">
        <w:t>kaimosi</w:t>
      </w:r>
      <w:proofErr w:type="spellEnd"/>
      <w:r w:rsidR="00A86C49">
        <w:t xml:space="preserve"> Friends </w:t>
      </w:r>
      <w:r w:rsidR="009B4BB0">
        <w:t>University has</w:t>
      </w:r>
      <w:r>
        <w:t xml:space="preserve"> engaged in Fraud and Corruption, as defined in paragraph 2.2a. of Attachment1 to the GCC, in competing for or in executing the Contract</w:t>
      </w:r>
      <w:r>
        <w:rPr>
          <w:color w:val="000000"/>
        </w:rPr>
        <w:t xml:space="preserve"> </w:t>
      </w:r>
    </w:p>
    <w:p w14:paraId="47995574" w14:textId="77777777" w:rsidR="003531E8" w:rsidRDefault="00D140DE">
      <w:pPr>
        <w:pStyle w:val="Heading6"/>
        <w:ind w:left="142"/>
      </w:pPr>
      <w:r>
        <w:rPr>
          <w:rFonts w:ascii="Arial" w:eastAsia="Arial" w:hAnsi="Arial" w:cs="Arial"/>
          <w:color w:val="000000"/>
        </w:rPr>
        <w:lastRenderedPageBreak/>
        <w:t xml:space="preserve"> </w:t>
      </w:r>
      <w:r>
        <w:t>2.5.2 By the Insurance Provider</w:t>
      </w:r>
      <w:r>
        <w:rPr>
          <w:color w:val="000000"/>
        </w:rPr>
        <w:t xml:space="preserve"> </w:t>
      </w:r>
    </w:p>
    <w:p w14:paraId="60701124" w14:textId="77777777" w:rsidR="003531E8" w:rsidRDefault="00D140DE">
      <w:pPr>
        <w:spacing w:after="112" w:line="238" w:lineRule="auto"/>
        <w:ind w:left="704" w:hanging="12"/>
        <w:jc w:val="left"/>
      </w:pPr>
      <w:r>
        <w:t>The Insurance Provider may terminate this Contract, by not less than thirty (30) days' written notice to the Procuring Entity, such notice to be given after the occurrence of any of the events specified in paragraphs (a) and (b) of this Sub-Clause 2.5.2:</w:t>
      </w:r>
      <w:r>
        <w:rPr>
          <w:color w:val="000000"/>
        </w:rPr>
        <w:t xml:space="preserve"> </w:t>
      </w:r>
    </w:p>
    <w:p w14:paraId="464E6F4A" w14:textId="7DAE8731" w:rsidR="003531E8" w:rsidRDefault="00D140DE">
      <w:pPr>
        <w:numPr>
          <w:ilvl w:val="0"/>
          <w:numId w:val="56"/>
        </w:numPr>
        <w:spacing w:after="113"/>
        <w:ind w:left="1117" w:right="56" w:hanging="425"/>
      </w:pPr>
      <w:r>
        <w:t xml:space="preserve">If </w:t>
      </w:r>
      <w:proofErr w:type="spellStart"/>
      <w:r w:rsidR="00A86C49">
        <w:t>kaimosi</w:t>
      </w:r>
      <w:proofErr w:type="spellEnd"/>
      <w:r w:rsidR="00A86C49">
        <w:t xml:space="preserve"> Friends </w:t>
      </w:r>
      <w:r w:rsidR="009B4BB0">
        <w:t>University fails</w:t>
      </w:r>
      <w:r>
        <w:t xml:space="preserve"> to pay any monies due to the Insurance Provider pursuant to this Contract and not subject to dispute pursuant to Clause 7 within forty-five (45) days after receiving written notice from the Insurance Provider that such payment is overdue; or</w:t>
      </w:r>
      <w:r>
        <w:rPr>
          <w:color w:val="000000"/>
        </w:rPr>
        <w:t xml:space="preserve"> </w:t>
      </w:r>
    </w:p>
    <w:p w14:paraId="4A104239" w14:textId="77777777" w:rsidR="003531E8" w:rsidRDefault="00D140DE">
      <w:pPr>
        <w:numPr>
          <w:ilvl w:val="0"/>
          <w:numId w:val="56"/>
        </w:numPr>
        <w:ind w:left="1117" w:right="56" w:hanging="425"/>
      </w:pPr>
      <w:r>
        <w:t>if, as the result of Force Majeure, the Insurance Provider is unable to perform a material portion of the Services for a period of not less than sixty (60) days.</w:t>
      </w:r>
      <w:r>
        <w:rPr>
          <w:color w:val="000000"/>
        </w:rPr>
        <w:t xml:space="preserve"> </w:t>
      </w:r>
    </w:p>
    <w:p w14:paraId="6CC96477" w14:textId="77777777" w:rsidR="003531E8" w:rsidRDefault="00D140DE">
      <w:pPr>
        <w:pStyle w:val="Heading6"/>
        <w:ind w:left="142"/>
      </w:pPr>
      <w:r>
        <w:rPr>
          <w:rFonts w:ascii="Arial" w:eastAsia="Arial" w:hAnsi="Arial" w:cs="Arial"/>
          <w:color w:val="000000"/>
        </w:rPr>
        <w:t xml:space="preserve"> </w:t>
      </w:r>
      <w:r>
        <w:t>2.5.3 Payment upon Termination</w:t>
      </w:r>
      <w:r>
        <w:rPr>
          <w:color w:val="000000"/>
        </w:rPr>
        <w:t xml:space="preserve"> </w:t>
      </w:r>
    </w:p>
    <w:p w14:paraId="05200852" w14:textId="2C8F4C8F" w:rsidR="003531E8" w:rsidRDefault="00D140DE">
      <w:pPr>
        <w:spacing w:after="111"/>
        <w:ind w:left="697"/>
      </w:pPr>
      <w:r>
        <w:t xml:space="preserve">Upon termination of this Contract pursuant to Sub-Clauses 2.5.1 or 2.5.2, </w:t>
      </w:r>
      <w:proofErr w:type="spellStart"/>
      <w:r w:rsidR="00A86C49">
        <w:t>kaimosi</w:t>
      </w:r>
      <w:proofErr w:type="spellEnd"/>
      <w:r w:rsidR="00A86C49">
        <w:t xml:space="preserve"> Friends </w:t>
      </w:r>
      <w:r w:rsidR="009B4BB0">
        <w:t>university shall</w:t>
      </w:r>
      <w:r>
        <w:t xml:space="preserve"> make the following payments to the Insurance Provider:</w:t>
      </w:r>
      <w:r>
        <w:rPr>
          <w:color w:val="000000"/>
        </w:rPr>
        <w:t xml:space="preserve"> </w:t>
      </w:r>
    </w:p>
    <w:p w14:paraId="38EBD23C" w14:textId="77777777" w:rsidR="003531E8" w:rsidRDefault="00D140DE">
      <w:pPr>
        <w:numPr>
          <w:ilvl w:val="0"/>
          <w:numId w:val="57"/>
        </w:numPr>
        <w:spacing w:after="113"/>
        <w:ind w:hanging="408"/>
      </w:pPr>
      <w:r>
        <w:t>remuneration pursuant to Clause 5 for Services satisfactorily performed prior to the effective date of termination;</w:t>
      </w:r>
      <w:r>
        <w:rPr>
          <w:color w:val="000000"/>
        </w:rPr>
        <w:t xml:space="preserve"> </w:t>
      </w:r>
    </w:p>
    <w:p w14:paraId="49ED1439" w14:textId="77777777" w:rsidR="003531E8" w:rsidRDefault="00D140DE">
      <w:pPr>
        <w:numPr>
          <w:ilvl w:val="0"/>
          <w:numId w:val="57"/>
        </w:numPr>
        <w:spacing w:after="112" w:line="238" w:lineRule="auto"/>
        <w:ind w:hanging="408"/>
      </w:pPr>
      <w:r>
        <w:t>except in the case of termination pursuant to paragraphs (a), (b), (d) of Sub-Clause 2.5.1, reimbursement of any reasonable cost incident to the prompt and orderly termination of the Contract.</w:t>
      </w:r>
      <w:r>
        <w:rPr>
          <w:color w:val="000000"/>
        </w:rPr>
        <w:t xml:space="preserve"> </w:t>
      </w:r>
    </w:p>
    <w:p w14:paraId="272DB30A" w14:textId="203B04ED" w:rsidR="003531E8" w:rsidRDefault="00D140DE">
      <w:pPr>
        <w:numPr>
          <w:ilvl w:val="0"/>
          <w:numId w:val="57"/>
        </w:numPr>
        <w:ind w:hanging="408"/>
      </w:pPr>
      <w:r>
        <w:t xml:space="preserve">The Insurance provider shall pay or refund to </w:t>
      </w:r>
      <w:proofErr w:type="spellStart"/>
      <w:r w:rsidR="00A86C49">
        <w:t>kaimosi</w:t>
      </w:r>
      <w:proofErr w:type="spellEnd"/>
      <w:r w:rsidR="00A86C49">
        <w:t xml:space="preserve"> Friends </w:t>
      </w:r>
      <w:r w:rsidR="009B4BB0">
        <w:t>University any</w:t>
      </w:r>
      <w:r>
        <w:t xml:space="preserve"> moneys paid but for which no consume rate services were provided.</w:t>
      </w:r>
      <w:r>
        <w:rPr>
          <w:color w:val="000000"/>
        </w:rPr>
        <w:t xml:space="preserve"> </w:t>
      </w:r>
    </w:p>
    <w:p w14:paraId="1F3A426E" w14:textId="77777777" w:rsidR="003531E8" w:rsidRDefault="00D140DE">
      <w:pPr>
        <w:pStyle w:val="Heading4"/>
        <w:tabs>
          <w:tab w:val="center" w:pos="2631"/>
        </w:tabs>
        <w:ind w:left="0" w:firstLine="0"/>
      </w:pPr>
      <w:r>
        <w:rPr>
          <w:sz w:val="22"/>
        </w:rPr>
        <w:t>3.</w:t>
      </w:r>
      <w:r>
        <w:rPr>
          <w:rFonts w:ascii="Arial" w:eastAsia="Arial" w:hAnsi="Arial" w:cs="Arial"/>
          <w:sz w:val="22"/>
        </w:rPr>
        <w:t xml:space="preserve"> </w:t>
      </w:r>
      <w:r>
        <w:rPr>
          <w:rFonts w:ascii="Arial" w:eastAsia="Arial" w:hAnsi="Arial" w:cs="Arial"/>
          <w:sz w:val="22"/>
        </w:rPr>
        <w:tab/>
      </w:r>
      <w:r>
        <w:t>Obligations of the Insurance Provider</w:t>
      </w:r>
      <w:r>
        <w:rPr>
          <w:color w:val="000000"/>
        </w:rPr>
        <w:t xml:space="preserve"> </w:t>
      </w:r>
    </w:p>
    <w:p w14:paraId="1913277E" w14:textId="77777777" w:rsidR="003531E8" w:rsidRDefault="00D140DE">
      <w:pPr>
        <w:pStyle w:val="Heading5"/>
        <w:ind w:left="142"/>
      </w:pPr>
      <w:r>
        <w:rPr>
          <w:rFonts w:ascii="Arial" w:eastAsia="Arial" w:hAnsi="Arial" w:cs="Arial"/>
        </w:rPr>
        <w:t xml:space="preserve"> </w:t>
      </w:r>
      <w:r>
        <w:t xml:space="preserve">3.1 General </w:t>
      </w:r>
    </w:p>
    <w:p w14:paraId="0EDEC2BA" w14:textId="77777777" w:rsidR="003531E8" w:rsidRDefault="00D140DE">
      <w:pPr>
        <w:spacing w:after="263"/>
        <w:ind w:left="694" w:right="109"/>
      </w:pPr>
      <w:r>
        <w:t>The Insurance Provider shall perform the Services in accordance with the terms of the signed Insurance Policy and the Schedule of Requirements, and carry out its obligations with all due diligence, efficiency, and economy, in accordance with generally accepted professional techniques and practices, and shall observe sound management practices, and employ appropriate advanced technology and safe methods. The Insurance Provider shall always act, in respect of any matter relating to this Contract or to the Services, as faithful adviser to the Procuring Entity, and shall at all times support and safeguard the Procuring Entity's legitimate interests in any dealings with Subcontractors or third parties.</w:t>
      </w:r>
      <w:r>
        <w:rPr>
          <w:color w:val="000000"/>
        </w:rPr>
        <w:t xml:space="preserve"> </w:t>
      </w:r>
    </w:p>
    <w:p w14:paraId="12E104A8" w14:textId="77777777" w:rsidR="003531E8" w:rsidRDefault="00D140DE">
      <w:pPr>
        <w:pStyle w:val="Heading5"/>
        <w:ind w:left="142"/>
      </w:pPr>
      <w:r>
        <w:rPr>
          <w:rFonts w:ascii="Arial" w:eastAsia="Arial" w:hAnsi="Arial" w:cs="Arial"/>
        </w:rPr>
        <w:t xml:space="preserve"> </w:t>
      </w:r>
      <w:r>
        <w:t xml:space="preserve">3.2 Conflict of Interests </w:t>
      </w:r>
    </w:p>
    <w:p w14:paraId="5D7C6584" w14:textId="77777777" w:rsidR="003531E8" w:rsidRDefault="00D140DE">
      <w:pPr>
        <w:ind w:left="137" w:right="781"/>
      </w:pPr>
      <w:r>
        <w:rPr>
          <w:rFonts w:ascii="Arial" w:eastAsia="Arial" w:hAnsi="Arial" w:cs="Arial"/>
        </w:rPr>
        <w:t xml:space="preserve"> </w:t>
      </w:r>
      <w:r>
        <w:t xml:space="preserve">3.2.1 Insurance Provider Not to Benefit from Commissions and Discounts. </w:t>
      </w:r>
    </w:p>
    <w:p w14:paraId="084F538C" w14:textId="77777777" w:rsidR="003531E8" w:rsidRDefault="00D140DE">
      <w:pPr>
        <w:spacing w:after="19"/>
        <w:ind w:left="701"/>
      </w:pPr>
      <w:r>
        <w:t xml:space="preserve">The remuneration of the Insurance Provider pursuant to Clause 6 shall constitute the Insurance </w:t>
      </w:r>
    </w:p>
    <w:p w14:paraId="6644C61F" w14:textId="77777777" w:rsidR="003531E8" w:rsidRDefault="00D140DE">
      <w:pPr>
        <w:spacing w:after="237" w:line="238" w:lineRule="auto"/>
        <w:ind w:left="696" w:firstLine="0"/>
        <w:jc w:val="left"/>
      </w:pPr>
      <w:r>
        <w:t>Provider's sole</w:t>
      </w:r>
      <w:r>
        <w:rPr>
          <w:color w:val="000000"/>
        </w:rPr>
        <w:t xml:space="preserve"> </w:t>
      </w:r>
      <w:r>
        <w:t>remuneration in connection with this Contract or the Services, and the Insurance Provider shall not accept for their own benefit any trade commission, discount, or similar payment in connection with activities pursuant to this Contract or to the Services or in the discharge of their obligations under the Contract, and the Insurance Provider shall use their best efforts to ensure that the Personnel, any Subcontractors, and agents of either of them similarly shall not receive any  such additional remuneration.</w:t>
      </w:r>
      <w:r>
        <w:rPr>
          <w:color w:val="000000"/>
        </w:rPr>
        <w:t xml:space="preserve"> </w:t>
      </w:r>
    </w:p>
    <w:p w14:paraId="7771902A" w14:textId="77777777" w:rsidR="003531E8" w:rsidRDefault="00D140DE">
      <w:pPr>
        <w:ind w:left="692" w:right="781" w:hanging="562"/>
      </w:pPr>
      <w:r>
        <w:rPr>
          <w:rFonts w:ascii="Arial" w:eastAsia="Arial" w:hAnsi="Arial" w:cs="Arial"/>
        </w:rPr>
        <w:t xml:space="preserve"> </w:t>
      </w:r>
      <w:r>
        <w:t xml:space="preserve">3.2.2 Insurance Provider and Affiliates Not to be Otherwise Interested in Services other than the insurance   Services </w:t>
      </w:r>
    </w:p>
    <w:p w14:paraId="5AB49397" w14:textId="77777777" w:rsidR="003531E8" w:rsidRDefault="00D140DE">
      <w:pPr>
        <w:ind w:left="697" w:right="114"/>
      </w:pPr>
      <w:r>
        <w:lastRenderedPageBreak/>
        <w:t>The Insurance Provider agree that, during the term of this Contract and after its termination, the Insurance Provider and its affiliates, as well as any Subcontractor and any of its affiliates, shall be disqualified from providing goods, works, or Services (other than the insurance Services and any continuation thereof) for any contingency resulting from or closely related to the Services.</w:t>
      </w:r>
      <w:r>
        <w:rPr>
          <w:color w:val="000000"/>
        </w:rPr>
        <w:t xml:space="preserve"> </w:t>
      </w:r>
    </w:p>
    <w:p w14:paraId="5C8EFD44" w14:textId="77777777" w:rsidR="003531E8" w:rsidRDefault="00D140DE">
      <w:pPr>
        <w:ind w:left="135" w:right="781"/>
      </w:pPr>
      <w:r>
        <w:rPr>
          <w:rFonts w:ascii="Arial" w:eastAsia="Arial" w:hAnsi="Arial" w:cs="Arial"/>
        </w:rPr>
        <w:t xml:space="preserve"> </w:t>
      </w:r>
      <w:r>
        <w:t xml:space="preserve">3.2.3 Prohibition of Conflicting Activities </w:t>
      </w:r>
    </w:p>
    <w:p w14:paraId="74970BBE" w14:textId="77777777" w:rsidR="003531E8" w:rsidRDefault="00D140DE">
      <w:pPr>
        <w:spacing w:after="0"/>
        <w:ind w:left="697"/>
      </w:pPr>
      <w:r>
        <w:t>Neither the Insurance Provider nor its Subcontractors nor the Personnel shall engage, either directly or indirectly, in any of the following activities:</w:t>
      </w:r>
      <w:r>
        <w:rPr>
          <w:color w:val="000000"/>
        </w:rPr>
        <w:t xml:space="preserve"> </w:t>
      </w:r>
    </w:p>
    <w:p w14:paraId="61AA6365" w14:textId="77777777" w:rsidR="003531E8" w:rsidRDefault="00D140DE">
      <w:pPr>
        <w:numPr>
          <w:ilvl w:val="0"/>
          <w:numId w:val="58"/>
        </w:numPr>
        <w:spacing w:after="0"/>
        <w:ind w:hanging="427"/>
      </w:pPr>
      <w:r>
        <w:t>During the term of this Contract, any business or professional activities in Kenya which would conflict with the activities as signed to them under this Contract;</w:t>
      </w:r>
      <w:r>
        <w:rPr>
          <w:color w:val="000000"/>
        </w:rPr>
        <w:t xml:space="preserve"> </w:t>
      </w:r>
    </w:p>
    <w:p w14:paraId="60B3FEC5" w14:textId="77777777" w:rsidR="003531E8" w:rsidRDefault="00D140DE">
      <w:pPr>
        <w:numPr>
          <w:ilvl w:val="0"/>
          <w:numId w:val="58"/>
        </w:numPr>
        <w:spacing w:after="0"/>
        <w:ind w:hanging="427"/>
      </w:pPr>
      <w:r>
        <w:t xml:space="preserve">during the term of this Contract, neither the Insurance Provider nor their Subcontractors shall hire public employees in active duty or on any type of leave, to perform any activity under this </w:t>
      </w:r>
    </w:p>
    <w:p w14:paraId="7441A6AD" w14:textId="77777777" w:rsidR="003531E8" w:rsidRDefault="00D140DE">
      <w:pPr>
        <w:spacing w:after="19"/>
        <w:ind w:left="1131" w:right="781"/>
      </w:pPr>
      <w:r>
        <w:t>Contract;</w:t>
      </w:r>
      <w:r>
        <w:rPr>
          <w:color w:val="000000"/>
        </w:rPr>
        <w:t xml:space="preserve"> </w:t>
      </w:r>
    </w:p>
    <w:p w14:paraId="15A43642" w14:textId="77777777" w:rsidR="003531E8" w:rsidRDefault="00D140DE">
      <w:pPr>
        <w:numPr>
          <w:ilvl w:val="0"/>
          <w:numId w:val="58"/>
        </w:numPr>
        <w:spacing w:after="269"/>
        <w:ind w:hanging="427"/>
      </w:pPr>
      <w:r>
        <w:t xml:space="preserve">after the termination of this Contract, such other activities as may be </w:t>
      </w:r>
      <w:r>
        <w:rPr>
          <w:b/>
        </w:rPr>
        <w:t>specified in the SCC.</w:t>
      </w:r>
      <w:r>
        <w:rPr>
          <w:b/>
          <w:color w:val="000000"/>
        </w:rPr>
        <w:t xml:space="preserve"> </w:t>
      </w:r>
    </w:p>
    <w:p w14:paraId="57C23BBF" w14:textId="77777777" w:rsidR="003531E8" w:rsidRDefault="00D140DE">
      <w:pPr>
        <w:pStyle w:val="Heading5"/>
        <w:tabs>
          <w:tab w:val="center" w:pos="1459"/>
        </w:tabs>
        <w:ind w:left="0" w:firstLine="0"/>
      </w:pPr>
      <w:proofErr w:type="gramStart"/>
      <w:r>
        <w:t xml:space="preserve">3.3  </w:t>
      </w:r>
      <w:r>
        <w:tab/>
      </w:r>
      <w:proofErr w:type="gramEnd"/>
      <w:r>
        <w:t xml:space="preserve">Confidentiality </w:t>
      </w:r>
    </w:p>
    <w:p w14:paraId="517AE9F3" w14:textId="77777777" w:rsidR="003531E8" w:rsidRDefault="00D140DE">
      <w:pPr>
        <w:ind w:left="697" w:right="107"/>
      </w:pPr>
      <w:r>
        <w:t>The Insurance Provider, its Subcontractors, and the Personnel of either of them shall not, either during the term or within two (2) years after the expiration of this Contract, disclose any proprietary or confidential information relating to the Project, the Services, this Contract, or the Procuring Entity's business or operations without the prior written consent of the Procuring Entity.</w:t>
      </w:r>
      <w:r>
        <w:rPr>
          <w:color w:val="000000"/>
        </w:rPr>
        <w:t xml:space="preserve"> </w:t>
      </w:r>
    </w:p>
    <w:p w14:paraId="736DE7C4" w14:textId="77777777" w:rsidR="003531E8" w:rsidRDefault="00D140DE">
      <w:pPr>
        <w:pStyle w:val="Heading5"/>
        <w:tabs>
          <w:tab w:val="center" w:pos="1836"/>
        </w:tabs>
        <w:ind w:left="0" w:firstLine="0"/>
      </w:pPr>
      <w:proofErr w:type="gramStart"/>
      <w:r>
        <w:t xml:space="preserve">3.4  </w:t>
      </w:r>
      <w:r>
        <w:tab/>
      </w:r>
      <w:proofErr w:type="gramEnd"/>
      <w:r>
        <w:t xml:space="preserve">Reporting Obligations </w:t>
      </w:r>
    </w:p>
    <w:p w14:paraId="5A6137E6" w14:textId="2815A2F8" w:rsidR="003531E8" w:rsidRDefault="00D140DE">
      <w:pPr>
        <w:ind w:left="697"/>
      </w:pPr>
      <w:r>
        <w:t xml:space="preserve">The Insurance Provider shall submit to </w:t>
      </w:r>
      <w:proofErr w:type="spellStart"/>
      <w:r w:rsidR="00A86C49">
        <w:t>kaimosi</w:t>
      </w:r>
      <w:proofErr w:type="spellEnd"/>
      <w:r w:rsidR="00A86C49">
        <w:t xml:space="preserve"> Friends </w:t>
      </w:r>
      <w:r w:rsidR="009B4BB0">
        <w:t xml:space="preserve">University </w:t>
      </w:r>
      <w:proofErr w:type="gramStart"/>
      <w:r w:rsidR="009B4BB0">
        <w:t>there</w:t>
      </w:r>
      <w:proofErr w:type="gramEnd"/>
      <w:r>
        <w:t xml:space="preserve"> ports and documents specified in Appendix B in the form, in the numbers, and within the periods set for thin the said Appendix.</w:t>
      </w:r>
      <w:r>
        <w:rPr>
          <w:color w:val="000000"/>
        </w:rPr>
        <w:t xml:space="preserve"> </w:t>
      </w:r>
    </w:p>
    <w:p w14:paraId="5EAA4965" w14:textId="77777777" w:rsidR="003531E8" w:rsidRDefault="00D140DE">
      <w:pPr>
        <w:tabs>
          <w:tab w:val="center" w:pos="5371"/>
        </w:tabs>
        <w:spacing w:after="224" w:line="249" w:lineRule="auto"/>
        <w:ind w:left="0" w:firstLine="0"/>
        <w:jc w:val="left"/>
      </w:pPr>
      <w:r>
        <w:rPr>
          <w:b/>
        </w:rPr>
        <w:t xml:space="preserve">3.5 </w:t>
      </w:r>
      <w:r>
        <w:rPr>
          <w:b/>
        </w:rPr>
        <w:tab/>
        <w:t xml:space="preserve">Documents Prepared by the Insurance Provider to Be the Property of the Procuring Entity. </w:t>
      </w:r>
    </w:p>
    <w:p w14:paraId="45CE9589" w14:textId="77777777" w:rsidR="003531E8" w:rsidRDefault="00D140DE">
      <w:pPr>
        <w:ind w:left="697"/>
      </w:pPr>
      <w:r>
        <w:t xml:space="preserve">All reports, and other documents and software submitted by the Insurance Provider in accordance with Sub- Clause 3.4 shall become and remain the property of the Procuring Entity, and the Insurance Provider shall, not later than upon termination or expiration of this Contract, deliver all such documents and software to the Procuring Entity, together with a detailed inventory thereof. The Insurance Provider may retain a copy of such documents and software. Restrictions about the future use of these documents, if any, shall be </w:t>
      </w:r>
      <w:r>
        <w:rPr>
          <w:b/>
        </w:rPr>
        <w:t>specified in the SCC.</w:t>
      </w:r>
      <w:r>
        <w:rPr>
          <w:b/>
          <w:color w:val="000000"/>
        </w:rPr>
        <w:t xml:space="preserve"> </w:t>
      </w:r>
    </w:p>
    <w:p w14:paraId="214B8D8D" w14:textId="77777777" w:rsidR="003531E8" w:rsidRDefault="00D140DE">
      <w:pPr>
        <w:pStyle w:val="Heading5"/>
        <w:tabs>
          <w:tab w:val="center" w:pos="1756"/>
        </w:tabs>
        <w:ind w:left="0" w:firstLine="0"/>
      </w:pPr>
      <w:r>
        <w:t xml:space="preserve">3.6 </w:t>
      </w:r>
      <w:r>
        <w:tab/>
        <w:t xml:space="preserve">Liquidated Damages </w:t>
      </w:r>
    </w:p>
    <w:p w14:paraId="6A821976" w14:textId="77777777" w:rsidR="003531E8" w:rsidRDefault="00D140DE">
      <w:pPr>
        <w:tabs>
          <w:tab w:val="center" w:pos="2347"/>
        </w:tabs>
        <w:ind w:left="0" w:firstLine="0"/>
        <w:jc w:val="left"/>
      </w:pPr>
      <w:r>
        <w:t xml:space="preserve">3.6.1 </w:t>
      </w:r>
      <w:r>
        <w:tab/>
        <w:t xml:space="preserve">Payments of Liquidated Damages </w:t>
      </w:r>
    </w:p>
    <w:p w14:paraId="1C17A966" w14:textId="1F00DD77" w:rsidR="003531E8" w:rsidRDefault="00D140DE">
      <w:pPr>
        <w:spacing w:after="0"/>
        <w:ind w:left="697" w:right="113"/>
      </w:pPr>
      <w:r>
        <w:t xml:space="preserve">The Insurance Provider shall pay liquidated damages to </w:t>
      </w:r>
      <w:proofErr w:type="spellStart"/>
      <w:r w:rsidR="00A86C49">
        <w:t>kaimosi</w:t>
      </w:r>
      <w:proofErr w:type="spellEnd"/>
      <w:r w:rsidR="00A86C49">
        <w:t xml:space="preserve"> Friends </w:t>
      </w:r>
      <w:r w:rsidR="009B4BB0">
        <w:t>University at</w:t>
      </w:r>
      <w:r>
        <w:t xml:space="preserve"> the rate per day </w:t>
      </w:r>
      <w:r>
        <w:rPr>
          <w:b/>
        </w:rPr>
        <w:t xml:space="preserve">stated in the SCC </w:t>
      </w:r>
      <w:r>
        <w:t xml:space="preserve">for each day that the Insurance Provider fails to pay the agreed compensation costs beyond or later the agreed date when such compensation should be made. The date by when the compensation costs should be made is specified in </w:t>
      </w:r>
      <w:r>
        <w:rPr>
          <w:b/>
        </w:rPr>
        <w:t>the SCC</w:t>
      </w:r>
      <w:r>
        <w:t xml:space="preserve">. The total amount of liquidated damages shall not exceed the amount </w:t>
      </w:r>
      <w:r>
        <w:rPr>
          <w:b/>
        </w:rPr>
        <w:t xml:space="preserve">defined in the SCC. </w:t>
      </w:r>
      <w:r w:rsidR="00A86C49">
        <w:t xml:space="preserve">Kaimosi Friends </w:t>
      </w:r>
      <w:r w:rsidR="009B4BB0">
        <w:t>university may</w:t>
      </w:r>
      <w:r>
        <w:t xml:space="preserve"> deduct liquidated damages from payments due to the Insurance Provider. Payment of liquidated damages shall not affect the Insurance Provider's liabilities.</w:t>
      </w:r>
      <w:r>
        <w:rPr>
          <w:color w:val="000000"/>
        </w:rPr>
        <w:t xml:space="preserve"> </w:t>
      </w:r>
    </w:p>
    <w:p w14:paraId="52CA6640" w14:textId="77777777" w:rsidR="003531E8" w:rsidRDefault="00D140DE">
      <w:pPr>
        <w:spacing w:after="0" w:line="259" w:lineRule="auto"/>
        <w:ind w:left="127" w:firstLine="0"/>
        <w:jc w:val="left"/>
      </w:pPr>
      <w:r>
        <w:rPr>
          <w:rFonts w:ascii="Arial" w:eastAsia="Arial" w:hAnsi="Arial" w:cs="Arial"/>
        </w:rPr>
        <w:t xml:space="preserve"> </w:t>
      </w:r>
      <w:r>
        <w:t xml:space="preserve"> </w:t>
      </w:r>
    </w:p>
    <w:p w14:paraId="39C187EE" w14:textId="77777777" w:rsidR="003531E8" w:rsidRDefault="00D140DE">
      <w:pPr>
        <w:ind w:left="5" w:right="781"/>
      </w:pPr>
      <w:r>
        <w:t xml:space="preserve">3.6.2 Correction for Over-payment </w:t>
      </w:r>
    </w:p>
    <w:p w14:paraId="508897C4" w14:textId="02056901" w:rsidR="003531E8" w:rsidRDefault="00A86C49">
      <w:pPr>
        <w:ind w:left="697" w:right="112"/>
      </w:pPr>
      <w:r>
        <w:t xml:space="preserve">Kaimosi Friends </w:t>
      </w:r>
      <w:r w:rsidR="009B4BB0">
        <w:t>university shall</w:t>
      </w:r>
      <w:r w:rsidR="00D140DE">
        <w:t xml:space="preserve"> correct any overpayment of liquidated damages by the Insurance Provider by adjusting the next payment premium or certificate. The Insurance Provider shall be paid </w:t>
      </w:r>
      <w:r w:rsidR="00D140DE">
        <w:lastRenderedPageBreak/>
        <w:t>interest on the overpayment, calculated from the date of payment to the date of repayment, at the rates specified in Sub-Clause 6.5.</w:t>
      </w:r>
      <w:r w:rsidR="00D140DE">
        <w:rPr>
          <w:color w:val="000000"/>
        </w:rPr>
        <w:t xml:space="preserve"> </w:t>
      </w:r>
    </w:p>
    <w:p w14:paraId="23332008" w14:textId="77777777" w:rsidR="003531E8" w:rsidRDefault="00D140DE">
      <w:pPr>
        <w:pStyle w:val="Heading5"/>
        <w:tabs>
          <w:tab w:val="center" w:pos="1996"/>
        </w:tabs>
        <w:ind w:left="0" w:firstLine="0"/>
      </w:pPr>
      <w:r>
        <w:t>3.7</w:t>
      </w:r>
      <w:r>
        <w:rPr>
          <w:rFonts w:ascii="Arial" w:eastAsia="Arial" w:hAnsi="Arial" w:cs="Arial"/>
        </w:rPr>
        <w:t xml:space="preserve"> </w:t>
      </w:r>
      <w:r>
        <w:rPr>
          <w:rFonts w:ascii="Arial" w:eastAsia="Arial" w:hAnsi="Arial" w:cs="Arial"/>
        </w:rPr>
        <w:tab/>
      </w:r>
      <w:r>
        <w:t xml:space="preserve">      Performance Security</w:t>
      </w:r>
      <w:r>
        <w:rPr>
          <w:color w:val="000000"/>
        </w:rPr>
        <w:t xml:space="preserve"> </w:t>
      </w:r>
    </w:p>
    <w:p w14:paraId="7B60A6F9" w14:textId="77777777" w:rsidR="003531E8" w:rsidRDefault="00D140DE">
      <w:pPr>
        <w:ind w:left="699"/>
      </w:pPr>
      <w:r>
        <w:t>The Insurance Provider shall not be required to provide any Performance Security to the Procuring Entity.</w:t>
      </w:r>
      <w:r>
        <w:rPr>
          <w:color w:val="000000"/>
        </w:rPr>
        <w:t xml:space="preserve"> </w:t>
      </w:r>
    </w:p>
    <w:p w14:paraId="45F29704" w14:textId="77777777" w:rsidR="003531E8" w:rsidRDefault="00D140DE">
      <w:pPr>
        <w:pStyle w:val="Heading5"/>
        <w:tabs>
          <w:tab w:val="center" w:pos="2034"/>
        </w:tabs>
        <w:ind w:left="0" w:firstLine="0"/>
      </w:pPr>
      <w:r>
        <w:t>3.8</w:t>
      </w:r>
      <w:r>
        <w:rPr>
          <w:rFonts w:ascii="Arial" w:eastAsia="Arial" w:hAnsi="Arial" w:cs="Arial"/>
        </w:rPr>
        <w:t xml:space="preserve"> </w:t>
      </w:r>
      <w:r>
        <w:rPr>
          <w:rFonts w:ascii="Arial" w:eastAsia="Arial" w:hAnsi="Arial" w:cs="Arial"/>
        </w:rPr>
        <w:tab/>
      </w:r>
      <w:r>
        <w:t xml:space="preserve">      Fraud and Corruption</w:t>
      </w:r>
      <w:r>
        <w:rPr>
          <w:color w:val="000000"/>
        </w:rPr>
        <w:t xml:space="preserve"> </w:t>
      </w:r>
    </w:p>
    <w:p w14:paraId="06985856" w14:textId="61288693" w:rsidR="003531E8" w:rsidRDefault="00A86C49">
      <w:pPr>
        <w:ind w:left="699" w:right="114"/>
      </w:pPr>
      <w:r>
        <w:t xml:space="preserve">Kaimosi Friends </w:t>
      </w:r>
      <w:r w:rsidR="009B4BB0">
        <w:t>University requires</w:t>
      </w:r>
      <w:r w:rsidR="00D140DE">
        <w:t xml:space="preserve"> compliance with the Government's Anti-Corruption laws and its prevailing sanctions. </w:t>
      </w:r>
      <w:r>
        <w:t xml:space="preserve">Kaimosi Friends </w:t>
      </w:r>
      <w:r w:rsidR="009B4BB0">
        <w:t>University requires</w:t>
      </w:r>
      <w:r w:rsidR="00D140DE">
        <w:t xml:space="preserve"> the Insurance Provider to disclose any commissions or fees that may have been paid or are to be paid to agents or any other party with respect to the tendering process or execution of the Contract. The information disclosed must include at least the name and address of the agent or other party, the amount and currency, and the purpose of the commission, gratuity or fee.</w:t>
      </w:r>
      <w:r w:rsidR="00D140DE">
        <w:rPr>
          <w:color w:val="000000"/>
        </w:rPr>
        <w:t xml:space="preserve"> </w:t>
      </w:r>
    </w:p>
    <w:p w14:paraId="1D819397" w14:textId="77777777" w:rsidR="003531E8" w:rsidRDefault="00D140DE">
      <w:pPr>
        <w:spacing w:after="124" w:line="335" w:lineRule="auto"/>
        <w:ind w:left="694" w:hanging="562"/>
        <w:jc w:val="left"/>
      </w:pPr>
      <w:r>
        <w:rPr>
          <w:b/>
          <w:sz w:val="22"/>
        </w:rPr>
        <w:t>4.</w:t>
      </w:r>
      <w:r>
        <w:rPr>
          <w:rFonts w:ascii="Arial" w:eastAsia="Arial" w:hAnsi="Arial" w:cs="Arial"/>
          <w:b/>
          <w:sz w:val="22"/>
        </w:rPr>
        <w:t xml:space="preserve"> </w:t>
      </w:r>
      <w:r>
        <w:rPr>
          <w:rFonts w:ascii="Arial" w:eastAsia="Arial" w:hAnsi="Arial" w:cs="Arial"/>
          <w:b/>
          <w:sz w:val="22"/>
        </w:rPr>
        <w:tab/>
      </w:r>
      <w:r>
        <w:rPr>
          <w:b/>
        </w:rPr>
        <w:t>Insurance Provider's Personnel</w:t>
      </w:r>
      <w:r>
        <w:rPr>
          <w:b/>
          <w:color w:val="000000"/>
        </w:rPr>
        <w:t xml:space="preserve"> </w:t>
      </w:r>
      <w:r>
        <w:t>TheContractshallnotobligatetheInsuranceProvidertoprovideanyspecificpersonnelforcarryingoutofthe Services.</w:t>
      </w:r>
      <w:r>
        <w:rPr>
          <w:color w:val="000000"/>
        </w:rPr>
        <w:t xml:space="preserve"> </w:t>
      </w:r>
    </w:p>
    <w:p w14:paraId="0F07D21D" w14:textId="59DF87D8" w:rsidR="003531E8" w:rsidRDefault="00D140DE">
      <w:pPr>
        <w:pStyle w:val="Heading4"/>
        <w:tabs>
          <w:tab w:val="center" w:pos="2509"/>
        </w:tabs>
        <w:ind w:left="0" w:firstLine="0"/>
      </w:pPr>
      <w:r>
        <w:rPr>
          <w:sz w:val="22"/>
        </w:rPr>
        <w:t>5.</w:t>
      </w:r>
      <w:r>
        <w:rPr>
          <w:rFonts w:ascii="Arial" w:eastAsia="Arial" w:hAnsi="Arial" w:cs="Arial"/>
          <w:sz w:val="22"/>
        </w:rPr>
        <w:t xml:space="preserve"> </w:t>
      </w:r>
      <w:r>
        <w:rPr>
          <w:rFonts w:ascii="Arial" w:eastAsia="Arial" w:hAnsi="Arial" w:cs="Arial"/>
          <w:sz w:val="22"/>
        </w:rPr>
        <w:tab/>
      </w:r>
      <w:r>
        <w:t xml:space="preserve">Obligations of </w:t>
      </w:r>
      <w:proofErr w:type="spellStart"/>
      <w:r w:rsidR="00A86C49">
        <w:t>kaimosi</w:t>
      </w:r>
      <w:proofErr w:type="spellEnd"/>
      <w:r w:rsidR="00A86C49">
        <w:t xml:space="preserve"> Friends University</w:t>
      </w:r>
    </w:p>
    <w:p w14:paraId="3A14563D" w14:textId="77777777" w:rsidR="003531E8" w:rsidRDefault="00D140DE">
      <w:pPr>
        <w:pStyle w:val="Heading5"/>
        <w:tabs>
          <w:tab w:val="center" w:pos="2428"/>
        </w:tabs>
        <w:ind w:left="0" w:firstLine="0"/>
      </w:pPr>
      <w:r>
        <w:t>5.1</w:t>
      </w:r>
      <w:r>
        <w:rPr>
          <w:rFonts w:ascii="Arial" w:eastAsia="Arial" w:hAnsi="Arial" w:cs="Arial"/>
        </w:rPr>
        <w:t xml:space="preserve"> </w:t>
      </w:r>
      <w:r>
        <w:rPr>
          <w:rFonts w:ascii="Arial" w:eastAsia="Arial" w:hAnsi="Arial" w:cs="Arial"/>
        </w:rPr>
        <w:tab/>
      </w:r>
      <w:r>
        <w:t xml:space="preserve">      Change in the Applicable Law </w:t>
      </w:r>
    </w:p>
    <w:p w14:paraId="393D2260" w14:textId="77777777" w:rsidR="003531E8" w:rsidRDefault="00D140DE">
      <w:pPr>
        <w:ind w:left="699" w:right="113"/>
      </w:pPr>
      <w:r>
        <w:t>If, after the date of  this Contract, there is any change in the Applicable Law with respect to taxes and duties which increases or decreases the cost of the Services rendered by the Insurance Provider, then the remuneration and reimbursable expenses otherwise payable to the Insurance Provider under this Contract shall be increased or decreased accordingly by agreement between the Parties, and corresponding adjustments shall be made to the amounts referred to in Sub-Clauses 6.2 (a) or (b),as the case may be.</w:t>
      </w:r>
      <w:r>
        <w:rPr>
          <w:color w:val="000000"/>
        </w:rPr>
        <w:t xml:space="preserve"> </w:t>
      </w:r>
    </w:p>
    <w:p w14:paraId="795C89E6" w14:textId="77777777" w:rsidR="003531E8" w:rsidRDefault="00D140DE">
      <w:pPr>
        <w:pStyle w:val="Heading4"/>
        <w:tabs>
          <w:tab w:val="center" w:pos="2540"/>
        </w:tabs>
        <w:ind w:left="0" w:firstLine="0"/>
      </w:pPr>
      <w:r>
        <w:rPr>
          <w:sz w:val="22"/>
        </w:rPr>
        <w:t>6.</w:t>
      </w:r>
      <w:r>
        <w:rPr>
          <w:rFonts w:ascii="Arial" w:eastAsia="Arial" w:hAnsi="Arial" w:cs="Arial"/>
          <w:sz w:val="22"/>
        </w:rPr>
        <w:t xml:space="preserve"> </w:t>
      </w:r>
      <w:r>
        <w:rPr>
          <w:rFonts w:ascii="Arial" w:eastAsia="Arial" w:hAnsi="Arial" w:cs="Arial"/>
          <w:sz w:val="22"/>
        </w:rPr>
        <w:tab/>
      </w:r>
      <w:r>
        <w:t>Payments to the Insurance Provider</w:t>
      </w:r>
      <w:r>
        <w:rPr>
          <w:color w:val="000000"/>
        </w:rPr>
        <w:t xml:space="preserve"> </w:t>
      </w:r>
    </w:p>
    <w:p w14:paraId="6E233244" w14:textId="77777777" w:rsidR="003531E8" w:rsidRDefault="00D140DE">
      <w:pPr>
        <w:pStyle w:val="Heading5"/>
        <w:tabs>
          <w:tab w:val="center" w:pos="2231"/>
        </w:tabs>
        <w:ind w:left="0" w:firstLine="0"/>
      </w:pPr>
      <w:r>
        <w:t>6.1</w:t>
      </w:r>
      <w:r>
        <w:rPr>
          <w:rFonts w:ascii="Arial" w:eastAsia="Arial" w:hAnsi="Arial" w:cs="Arial"/>
        </w:rPr>
        <w:t xml:space="preserve"> </w:t>
      </w:r>
      <w:r>
        <w:rPr>
          <w:rFonts w:ascii="Arial" w:eastAsia="Arial" w:hAnsi="Arial" w:cs="Arial"/>
        </w:rPr>
        <w:tab/>
      </w:r>
      <w:r>
        <w:t xml:space="preserve">      Lump-Sum Remuneration </w:t>
      </w:r>
    </w:p>
    <w:p w14:paraId="574C4254" w14:textId="77777777" w:rsidR="003531E8" w:rsidRDefault="00D140DE">
      <w:pPr>
        <w:spacing w:after="237" w:line="238" w:lineRule="auto"/>
        <w:ind w:left="694" w:firstLine="0"/>
        <w:jc w:val="left"/>
      </w:pPr>
      <w:r>
        <w:t>The Insurance Provider's remuneration shall not exceed the Contract Price and shall be a fixed lump-sum. Except as provided in Sub-Clause 5.1, the Contract Price may only be increased above the amounts stated in Sub- Clause 6.2 if the Parties have agreed to additional payments in accordance with Sub-Clauses 2.3 and 6.3.</w:t>
      </w:r>
      <w:r>
        <w:rPr>
          <w:color w:val="000000"/>
        </w:rPr>
        <w:t xml:space="preserve"> </w:t>
      </w:r>
    </w:p>
    <w:p w14:paraId="23997273" w14:textId="77777777" w:rsidR="003531E8" w:rsidRDefault="00D140DE">
      <w:pPr>
        <w:tabs>
          <w:tab w:val="center" w:pos="1449"/>
        </w:tabs>
        <w:spacing w:after="224" w:line="249" w:lineRule="auto"/>
        <w:ind w:left="0" w:firstLine="0"/>
        <w:jc w:val="left"/>
      </w:pPr>
      <w:r>
        <w:rPr>
          <w:b/>
        </w:rPr>
        <w:t xml:space="preserve">6.2 </w:t>
      </w:r>
      <w:r>
        <w:rPr>
          <w:b/>
        </w:rPr>
        <w:tab/>
        <w:t xml:space="preserve">Contract Price </w:t>
      </w:r>
    </w:p>
    <w:p w14:paraId="50C868C3" w14:textId="77777777" w:rsidR="003531E8" w:rsidRDefault="00D140DE">
      <w:pPr>
        <w:spacing w:after="224" w:line="249" w:lineRule="auto"/>
        <w:ind w:left="704" w:hanging="10"/>
        <w:jc w:val="left"/>
      </w:pPr>
      <w:r>
        <w:t xml:space="preserve">The price payable is </w:t>
      </w:r>
      <w:r>
        <w:rPr>
          <w:b/>
        </w:rPr>
        <w:t>set forth in the SCC.</w:t>
      </w:r>
      <w:r>
        <w:rPr>
          <w:b/>
          <w:color w:val="000000"/>
        </w:rPr>
        <w:t xml:space="preserve"> </w:t>
      </w:r>
    </w:p>
    <w:p w14:paraId="3367E984" w14:textId="77777777" w:rsidR="003531E8" w:rsidRDefault="00D140DE">
      <w:pPr>
        <w:pStyle w:val="Heading5"/>
        <w:tabs>
          <w:tab w:val="center" w:pos="2439"/>
        </w:tabs>
        <w:ind w:left="0" w:firstLine="0"/>
      </w:pPr>
      <w:r>
        <w:t xml:space="preserve">6.3 </w:t>
      </w:r>
      <w:r>
        <w:tab/>
        <w:t xml:space="preserve">Terms and Conditions of Payment </w:t>
      </w:r>
    </w:p>
    <w:p w14:paraId="34763D47" w14:textId="77777777" w:rsidR="003531E8" w:rsidRDefault="00D140DE">
      <w:pPr>
        <w:ind w:left="699"/>
      </w:pPr>
      <w:r>
        <w:t xml:space="preserve">Payments will be made to the Insurance Provider according to the payment schedule </w:t>
      </w:r>
      <w:r>
        <w:rPr>
          <w:b/>
        </w:rPr>
        <w:t>stated in the SCC.</w:t>
      </w:r>
      <w:r>
        <w:rPr>
          <w:b/>
          <w:color w:val="000000"/>
        </w:rPr>
        <w:t xml:space="preserve"> </w:t>
      </w:r>
    </w:p>
    <w:p w14:paraId="37199BD8" w14:textId="77777777" w:rsidR="003531E8" w:rsidRDefault="00D140DE">
      <w:pPr>
        <w:pStyle w:val="Heading5"/>
        <w:tabs>
          <w:tab w:val="center" w:pos="2224"/>
        </w:tabs>
        <w:ind w:left="0" w:firstLine="0"/>
      </w:pPr>
      <w:r>
        <w:lastRenderedPageBreak/>
        <w:t xml:space="preserve">6.4 </w:t>
      </w:r>
      <w:r>
        <w:tab/>
        <w:t xml:space="preserve">Interest on Delayed Payments </w:t>
      </w:r>
    </w:p>
    <w:p w14:paraId="6C7C7925" w14:textId="503962D6" w:rsidR="003531E8" w:rsidRDefault="00D140DE">
      <w:pPr>
        <w:ind w:left="697" w:right="112"/>
      </w:pPr>
      <w:r>
        <w:t xml:space="preserve">If </w:t>
      </w:r>
      <w:proofErr w:type="spellStart"/>
      <w:r w:rsidR="00A86C49">
        <w:t>kaimosi</w:t>
      </w:r>
      <w:proofErr w:type="spellEnd"/>
      <w:r w:rsidR="00A86C49">
        <w:t xml:space="preserve"> Friends </w:t>
      </w:r>
      <w:r w:rsidR="009B4BB0">
        <w:t>University has</w:t>
      </w:r>
      <w:r>
        <w:t xml:space="preserve"> delayed payments beyond thirty (30) days after the due date stated in the SCC, interest shall be paid to the Insurance Provider for each day of delay at the rate stated in </w:t>
      </w:r>
      <w:r>
        <w:rPr>
          <w:b/>
        </w:rPr>
        <w:t>the SCC</w:t>
      </w:r>
      <w:r>
        <w:t>.</w:t>
      </w:r>
      <w:r>
        <w:rPr>
          <w:color w:val="000000"/>
        </w:rPr>
        <w:t xml:space="preserve"> </w:t>
      </w:r>
    </w:p>
    <w:p w14:paraId="7E406BCF" w14:textId="77777777" w:rsidR="003531E8" w:rsidRDefault="00D140DE">
      <w:pPr>
        <w:tabs>
          <w:tab w:val="center" w:pos="1511"/>
        </w:tabs>
        <w:spacing w:after="197" w:line="249" w:lineRule="auto"/>
        <w:ind w:left="0" w:firstLine="0"/>
        <w:jc w:val="left"/>
      </w:pPr>
      <w:r>
        <w:rPr>
          <w:b/>
          <w:sz w:val="22"/>
        </w:rPr>
        <w:t>7.</w:t>
      </w:r>
      <w:r>
        <w:rPr>
          <w:rFonts w:ascii="Arial" w:eastAsia="Arial" w:hAnsi="Arial" w:cs="Arial"/>
          <w:b/>
          <w:sz w:val="22"/>
        </w:rPr>
        <w:t xml:space="preserve"> </w:t>
      </w:r>
      <w:r>
        <w:rPr>
          <w:rFonts w:ascii="Arial" w:eastAsia="Arial" w:hAnsi="Arial" w:cs="Arial"/>
          <w:b/>
          <w:sz w:val="22"/>
        </w:rPr>
        <w:tab/>
      </w:r>
      <w:r>
        <w:rPr>
          <w:b/>
        </w:rPr>
        <w:t>Quality Control</w:t>
      </w:r>
      <w:r>
        <w:rPr>
          <w:b/>
          <w:color w:val="000000"/>
        </w:rPr>
        <w:t xml:space="preserve"> </w:t>
      </w:r>
    </w:p>
    <w:p w14:paraId="0874EFA5" w14:textId="77777777" w:rsidR="003531E8" w:rsidRDefault="00D140DE">
      <w:pPr>
        <w:spacing w:after="19"/>
        <w:ind w:left="699"/>
      </w:pPr>
      <w:r>
        <w:t>The contract shall not have any quality control modalities as this is not envisaged in the industry</w:t>
      </w:r>
      <w:r>
        <w:rPr>
          <w:color w:val="000000"/>
        </w:rPr>
        <w:t xml:space="preserve"> </w:t>
      </w:r>
    </w:p>
    <w:p w14:paraId="091A41C5" w14:textId="77777777" w:rsidR="003531E8" w:rsidRDefault="00D140DE">
      <w:pPr>
        <w:spacing w:after="0" w:line="259" w:lineRule="auto"/>
        <w:ind w:left="130" w:firstLine="0"/>
        <w:jc w:val="left"/>
      </w:pPr>
      <w:r>
        <w:rPr>
          <w:b/>
          <w:color w:val="000000"/>
        </w:rPr>
        <w:t xml:space="preserve"> </w:t>
      </w:r>
    </w:p>
    <w:p w14:paraId="4F59D837" w14:textId="77777777" w:rsidR="003531E8" w:rsidRDefault="00D140DE">
      <w:pPr>
        <w:pStyle w:val="Heading4"/>
        <w:tabs>
          <w:tab w:val="center" w:pos="1840"/>
        </w:tabs>
        <w:ind w:left="0" w:firstLine="0"/>
      </w:pPr>
      <w:r>
        <w:rPr>
          <w:sz w:val="22"/>
        </w:rPr>
        <w:t>8.</w:t>
      </w:r>
      <w:r>
        <w:rPr>
          <w:rFonts w:ascii="Arial" w:eastAsia="Arial" w:hAnsi="Arial" w:cs="Arial"/>
          <w:sz w:val="22"/>
        </w:rPr>
        <w:t xml:space="preserve"> </w:t>
      </w:r>
      <w:r>
        <w:rPr>
          <w:rFonts w:ascii="Arial" w:eastAsia="Arial" w:hAnsi="Arial" w:cs="Arial"/>
          <w:sz w:val="22"/>
        </w:rPr>
        <w:tab/>
      </w:r>
      <w:r>
        <w:t>Settlement of Disputes</w:t>
      </w:r>
      <w:r>
        <w:rPr>
          <w:color w:val="000000"/>
        </w:rPr>
        <w:t xml:space="preserve"> </w:t>
      </w:r>
    </w:p>
    <w:p w14:paraId="44C891EB" w14:textId="77777777" w:rsidR="003531E8" w:rsidRDefault="00D140DE">
      <w:pPr>
        <w:pStyle w:val="Heading5"/>
        <w:tabs>
          <w:tab w:val="center" w:pos="1937"/>
        </w:tabs>
        <w:ind w:left="0" w:firstLine="0"/>
      </w:pPr>
      <w:r>
        <w:t>8.1</w:t>
      </w:r>
      <w:r>
        <w:rPr>
          <w:rFonts w:ascii="Arial" w:eastAsia="Arial" w:hAnsi="Arial" w:cs="Arial"/>
        </w:rPr>
        <w:t xml:space="preserve"> </w:t>
      </w:r>
      <w:r>
        <w:rPr>
          <w:rFonts w:ascii="Arial" w:eastAsia="Arial" w:hAnsi="Arial" w:cs="Arial"/>
        </w:rPr>
        <w:tab/>
      </w:r>
      <w:r>
        <w:t xml:space="preserve">      Amicable Settlement </w:t>
      </w:r>
    </w:p>
    <w:p w14:paraId="5D92B957" w14:textId="77777777" w:rsidR="003531E8" w:rsidRDefault="00D140DE">
      <w:pPr>
        <w:spacing w:after="167"/>
        <w:ind w:left="699"/>
      </w:pPr>
      <w:r>
        <w:t>Any party with dispute against the other party shall give notice to the other party, requesting the party to make</w:t>
      </w:r>
      <w:r>
        <w:rPr>
          <w:color w:val="000000"/>
        </w:rPr>
        <w:t xml:space="preserve"> </w:t>
      </w:r>
    </w:p>
    <w:p w14:paraId="60DD17B2" w14:textId="77777777" w:rsidR="003531E8" w:rsidRDefault="00D140DE">
      <w:pPr>
        <w:ind w:left="706" w:right="112"/>
      </w:pPr>
      <w:r>
        <w:t>Good the matters of the dispute. The Parties shall attempt to settle the dispute amicably. If the dispute cannot be settled amicably, the complaining party should move to commence arbitration after thirty days from the day on which a notice was given, even if no attempt at an amicable settlement has been made.</w:t>
      </w:r>
      <w:r>
        <w:rPr>
          <w:color w:val="000000"/>
        </w:rPr>
        <w:t xml:space="preserve"> </w:t>
      </w:r>
    </w:p>
    <w:p w14:paraId="1CE2E062" w14:textId="77777777" w:rsidR="003531E8" w:rsidRDefault="00D140DE">
      <w:pPr>
        <w:pStyle w:val="Heading5"/>
        <w:tabs>
          <w:tab w:val="center" w:pos="3667"/>
        </w:tabs>
        <w:ind w:left="0" w:firstLine="0"/>
      </w:pPr>
      <w:r>
        <w:t>8.2</w:t>
      </w:r>
      <w:r>
        <w:rPr>
          <w:rFonts w:ascii="Arial" w:eastAsia="Arial" w:hAnsi="Arial" w:cs="Arial"/>
        </w:rPr>
        <w:t xml:space="preserve"> </w:t>
      </w:r>
      <w:r>
        <w:rPr>
          <w:rFonts w:ascii="Arial" w:eastAsia="Arial" w:hAnsi="Arial" w:cs="Arial"/>
        </w:rPr>
        <w:tab/>
      </w:r>
      <w:r>
        <w:t xml:space="preserve">      Arbitration if the Insurance Provider is a Kenyan firm </w:t>
      </w:r>
    </w:p>
    <w:p w14:paraId="46C6C57A" w14:textId="77777777" w:rsidR="003531E8" w:rsidRDefault="00D140DE">
      <w:pPr>
        <w:ind w:left="720" w:right="113" w:hanging="720"/>
      </w:pPr>
      <w:r>
        <w:t>8.2.1</w:t>
      </w:r>
      <w:r>
        <w:rPr>
          <w:rFonts w:ascii="Arial" w:eastAsia="Arial" w:hAnsi="Arial" w:cs="Arial"/>
        </w:rPr>
        <w:t xml:space="preserve"> </w:t>
      </w:r>
      <w:r>
        <w:t xml:space="preserve">Any claim or dispute between the Parties arising out of or in connection with the Contract not settled amicably in accordance with Sub-Clause 8.1 shall be finally settled by arbitration. Arbitration shall be conducted in accordance with the Arbitration Laws of Kenya. </w:t>
      </w:r>
    </w:p>
    <w:p w14:paraId="5292A3CC" w14:textId="77777777" w:rsidR="003531E8" w:rsidRDefault="00D140DE">
      <w:pPr>
        <w:ind w:left="720" w:right="114" w:hanging="720"/>
      </w:pPr>
      <w:r>
        <w:t>8.2.2</w:t>
      </w:r>
      <w:r>
        <w:rPr>
          <w:rFonts w:ascii="Arial" w:eastAsia="Arial" w:hAnsi="Arial" w:cs="Arial"/>
        </w:rPr>
        <w:t xml:space="preserve"> </w:t>
      </w:r>
      <w:r>
        <w:t xml:space="preserve">The arbitrators shall have full power to open up, review all matters relevant to the dispute. Nothing shall disqualify representatives of the Parties from being called as a witness and giving evidence before the arbitrators on any matter whatsoever relevant to the dispute. </w:t>
      </w:r>
    </w:p>
    <w:p w14:paraId="5EA2B814" w14:textId="77777777" w:rsidR="003531E8" w:rsidRDefault="00D140DE">
      <w:pPr>
        <w:ind w:left="720" w:right="114" w:hanging="720"/>
      </w:pPr>
      <w:r>
        <w:t>8.2.3</w:t>
      </w:r>
      <w:r>
        <w:rPr>
          <w:rFonts w:ascii="Arial" w:eastAsia="Arial" w:hAnsi="Arial" w:cs="Arial"/>
        </w:rPr>
        <w:t xml:space="preserve"> </w:t>
      </w:r>
      <w:r>
        <w:t xml:space="preserve">Arbitration may be commenced prior to or after completion of the services. The obligations of the Parties shall not be altered by reason of any arbitration being conducted during the progress of the services. </w:t>
      </w:r>
    </w:p>
    <w:p w14:paraId="237CB17B" w14:textId="77777777" w:rsidR="003531E8" w:rsidRDefault="00D140DE">
      <w:pPr>
        <w:ind w:left="720" w:right="122" w:hanging="720"/>
      </w:pPr>
      <w:r>
        <w:t>8.2.4</w:t>
      </w:r>
      <w:r>
        <w:rPr>
          <w:rFonts w:ascii="Arial" w:eastAsia="Arial" w:hAnsi="Arial" w:cs="Arial"/>
        </w:rPr>
        <w:t xml:space="preserve"> </w:t>
      </w:r>
      <w:r>
        <w:t xml:space="preserve">The terms of the remuneration of each or all the members of Arbitration shall be mutually agreed upon by the Parties when agreeing the terms of appointment. Each Party shall be responsible for paying one-half of this remuneration. </w:t>
      </w:r>
    </w:p>
    <w:p w14:paraId="01B189D7" w14:textId="77777777" w:rsidR="003531E8" w:rsidRDefault="00D140DE">
      <w:pPr>
        <w:ind w:left="720" w:right="112" w:hanging="720"/>
      </w:pPr>
      <w:r>
        <w:t>8.2.5</w:t>
      </w:r>
      <w:r>
        <w:rPr>
          <w:rFonts w:ascii="Arial" w:eastAsia="Arial" w:hAnsi="Arial" w:cs="Arial"/>
        </w:rPr>
        <w:t xml:space="preserve"> </w:t>
      </w:r>
      <w:r>
        <w:t xml:space="preserve">In case of any claim or dispute, such claim or dispute shall be notified in writing by either party to the other with a request to submit it to arbitration and to concur in the appointment of an Arbitrator within thirty days of the notice. The dispute shall be referred to the arbitration and final decision of a person to be agreed between the parties. Failing agreement to concur in the appointment of an Arbitrator, the Arbitrator shall be appointed, on the request of the applying party, by the Chairman or Vice Chairman of any of the following institutions the: </w:t>
      </w:r>
    </w:p>
    <w:p w14:paraId="13019B88" w14:textId="77777777" w:rsidR="003531E8" w:rsidRDefault="00D140DE">
      <w:pPr>
        <w:spacing w:after="125" w:line="338" w:lineRule="auto"/>
        <w:ind w:left="694" w:right="4277" w:firstLine="0"/>
        <w:jc w:val="left"/>
      </w:pPr>
      <w:proofErr w:type="spellStart"/>
      <w:r>
        <w:rPr>
          <w:sz w:val="22"/>
        </w:rPr>
        <w:t>i</w:t>
      </w:r>
      <w:proofErr w:type="spellEnd"/>
      <w:r>
        <w:rPr>
          <w:sz w:val="22"/>
        </w:rPr>
        <w:t>)</w:t>
      </w:r>
      <w:r>
        <w:rPr>
          <w:rFonts w:ascii="Arial" w:eastAsia="Arial" w:hAnsi="Arial" w:cs="Arial"/>
          <w:sz w:val="22"/>
        </w:rPr>
        <w:t xml:space="preserve"> </w:t>
      </w:r>
      <w:r>
        <w:rPr>
          <w:rFonts w:ascii="Arial" w:eastAsia="Arial" w:hAnsi="Arial" w:cs="Arial"/>
          <w:sz w:val="22"/>
        </w:rPr>
        <w:tab/>
      </w:r>
      <w:r>
        <w:t>Law Society of Kenya, or</w:t>
      </w:r>
      <w:r>
        <w:rPr>
          <w:color w:val="000000"/>
        </w:rPr>
        <w:t xml:space="preserve"> </w:t>
      </w:r>
      <w:r>
        <w:rPr>
          <w:sz w:val="22"/>
        </w:rPr>
        <w:t>ii)</w:t>
      </w:r>
      <w:r>
        <w:rPr>
          <w:rFonts w:ascii="Arial" w:eastAsia="Arial" w:hAnsi="Arial" w:cs="Arial"/>
          <w:sz w:val="22"/>
        </w:rPr>
        <w:t xml:space="preserve"> </w:t>
      </w:r>
      <w:r>
        <w:t>Chartered Institute of Arbitrators (Kenya Branch), or</w:t>
      </w:r>
      <w:r>
        <w:rPr>
          <w:color w:val="000000"/>
        </w:rPr>
        <w:t xml:space="preserve"> </w:t>
      </w:r>
      <w:r>
        <w:rPr>
          <w:sz w:val="22"/>
        </w:rPr>
        <w:t>iii)</w:t>
      </w:r>
      <w:r>
        <w:rPr>
          <w:rFonts w:ascii="Arial" w:eastAsia="Arial" w:hAnsi="Arial" w:cs="Arial"/>
          <w:sz w:val="22"/>
        </w:rPr>
        <w:t xml:space="preserve"> </w:t>
      </w:r>
      <w:r>
        <w:t>Insurance Institute of Kenya, or</w:t>
      </w:r>
      <w:r>
        <w:rPr>
          <w:color w:val="000000"/>
        </w:rPr>
        <w:t xml:space="preserve"> </w:t>
      </w:r>
      <w:r>
        <w:rPr>
          <w:sz w:val="22"/>
        </w:rPr>
        <w:t>iv)</w:t>
      </w:r>
      <w:r>
        <w:rPr>
          <w:rFonts w:ascii="Arial" w:eastAsia="Arial" w:hAnsi="Arial" w:cs="Arial"/>
          <w:sz w:val="22"/>
        </w:rPr>
        <w:t xml:space="preserve"> </w:t>
      </w:r>
      <w:r>
        <w:t>The Actuarial Society of Kenya.</w:t>
      </w:r>
      <w:r>
        <w:rPr>
          <w:color w:val="000000"/>
        </w:rPr>
        <w:t xml:space="preserve"> </w:t>
      </w:r>
    </w:p>
    <w:p w14:paraId="3FB85A25" w14:textId="77777777" w:rsidR="003531E8" w:rsidRDefault="00D140DE">
      <w:pPr>
        <w:ind w:left="5"/>
      </w:pPr>
      <w:r>
        <w:t>8.2.6</w:t>
      </w:r>
      <w:r>
        <w:rPr>
          <w:rFonts w:ascii="Arial" w:eastAsia="Arial" w:hAnsi="Arial" w:cs="Arial"/>
        </w:rPr>
        <w:t xml:space="preserve"> </w:t>
      </w:r>
      <w:r>
        <w:t xml:space="preserve">The institution written to first by the aggrieved party shall take precedence over all other institutions. </w:t>
      </w:r>
    </w:p>
    <w:p w14:paraId="1E670E97" w14:textId="77777777" w:rsidR="003531E8" w:rsidRDefault="00D140DE">
      <w:pPr>
        <w:ind w:left="5" w:right="781"/>
      </w:pPr>
      <w:r>
        <w:t>8.2.7</w:t>
      </w:r>
      <w:r>
        <w:rPr>
          <w:rFonts w:ascii="Arial" w:eastAsia="Arial" w:hAnsi="Arial" w:cs="Arial"/>
        </w:rPr>
        <w:t xml:space="preserve"> </w:t>
      </w:r>
      <w:r>
        <w:t xml:space="preserve">The award of such Arbitrator shall be final and binding upon the parties. </w:t>
      </w:r>
    </w:p>
    <w:p w14:paraId="72A785D4" w14:textId="77777777" w:rsidR="003531E8" w:rsidRDefault="00D140DE">
      <w:pPr>
        <w:pStyle w:val="Heading5"/>
        <w:tabs>
          <w:tab w:val="center" w:pos="3221"/>
        </w:tabs>
        <w:ind w:left="0" w:firstLine="0"/>
      </w:pPr>
      <w:r>
        <w:lastRenderedPageBreak/>
        <w:t>8.3</w:t>
      </w:r>
      <w:r>
        <w:rPr>
          <w:rFonts w:ascii="Arial" w:eastAsia="Arial" w:hAnsi="Arial" w:cs="Arial"/>
        </w:rPr>
        <w:t xml:space="preserve"> </w:t>
      </w:r>
      <w:r>
        <w:rPr>
          <w:rFonts w:ascii="Arial" w:eastAsia="Arial" w:hAnsi="Arial" w:cs="Arial"/>
        </w:rPr>
        <w:tab/>
      </w:r>
      <w:r>
        <w:t xml:space="preserve">       Failure to Comply with Arbitrator's Decision </w:t>
      </w:r>
    </w:p>
    <w:p w14:paraId="1FC60117" w14:textId="77777777" w:rsidR="003531E8" w:rsidRDefault="00D140DE">
      <w:pPr>
        <w:ind w:left="720" w:right="115" w:hanging="720"/>
      </w:pPr>
      <w:r>
        <w:t>8.3.1</w:t>
      </w:r>
      <w:r>
        <w:rPr>
          <w:rFonts w:ascii="Arial" w:eastAsia="Arial" w:hAnsi="Arial" w:cs="Arial"/>
        </w:rPr>
        <w:t xml:space="preserve"> </w:t>
      </w:r>
      <w:r>
        <w:t xml:space="preserve">In the event that a Party fails to comply with a final and binding Arbitrator's decision, then the other Party may, without prejudice to any other right sit may have, refer the matter to a competent Court of law. </w:t>
      </w:r>
    </w:p>
    <w:p w14:paraId="0A249890" w14:textId="77777777" w:rsidR="003531E8" w:rsidRDefault="00D140DE">
      <w:pPr>
        <w:pStyle w:val="Heading5"/>
        <w:tabs>
          <w:tab w:val="center" w:pos="3667"/>
        </w:tabs>
        <w:ind w:left="0" w:firstLine="0"/>
      </w:pPr>
      <w:r>
        <w:t>8.4</w:t>
      </w:r>
      <w:r>
        <w:rPr>
          <w:rFonts w:ascii="Arial" w:eastAsia="Arial" w:hAnsi="Arial" w:cs="Arial"/>
        </w:rPr>
        <w:t xml:space="preserve"> </w:t>
      </w:r>
      <w:r>
        <w:rPr>
          <w:rFonts w:ascii="Arial" w:eastAsia="Arial" w:hAnsi="Arial" w:cs="Arial"/>
        </w:rPr>
        <w:tab/>
      </w:r>
      <w:r>
        <w:t xml:space="preserve">       Arbitration if the Insurance Provider is a foreign firm </w:t>
      </w:r>
    </w:p>
    <w:p w14:paraId="38FD918C" w14:textId="77777777" w:rsidR="003531E8" w:rsidRDefault="00D140DE">
      <w:pPr>
        <w:ind w:left="720" w:hanging="720"/>
      </w:pPr>
      <w:r>
        <w:rPr>
          <w:b/>
        </w:rPr>
        <w:t>8.4.1</w:t>
      </w:r>
      <w:r>
        <w:rPr>
          <w:rFonts w:ascii="Arial" w:eastAsia="Arial" w:hAnsi="Arial" w:cs="Arial"/>
          <w:b/>
        </w:rPr>
        <w:t xml:space="preserve"> </w:t>
      </w:r>
      <w:r>
        <w:t xml:space="preserve">Arbitration proceedings shall be conducted in accordance with the rules of procedure specified in the </w:t>
      </w:r>
      <w:r>
        <w:rPr>
          <w:b/>
        </w:rPr>
        <w:t xml:space="preserve">SCC. </w:t>
      </w:r>
      <w:r>
        <w:br w:type="page"/>
      </w:r>
    </w:p>
    <w:p w14:paraId="72C57B67" w14:textId="77777777" w:rsidR="003531E8" w:rsidRDefault="00D140DE">
      <w:pPr>
        <w:pStyle w:val="Heading3"/>
        <w:spacing w:after="104"/>
        <w:ind w:left="128"/>
      </w:pPr>
      <w:r>
        <w:lastRenderedPageBreak/>
        <w:t xml:space="preserve">SECTION VII - SPECIAL CONDITIONS OF CONTRACT </w:t>
      </w:r>
    </w:p>
    <w:p w14:paraId="1D1C0C91" w14:textId="77777777" w:rsidR="003531E8" w:rsidRDefault="00D140DE">
      <w:pPr>
        <w:spacing w:after="0" w:line="259" w:lineRule="auto"/>
        <w:ind w:left="118" w:firstLine="0"/>
        <w:jc w:val="left"/>
      </w:pPr>
      <w:r>
        <w:rPr>
          <w:b/>
        </w:rPr>
        <w:t xml:space="preserve"> </w:t>
      </w:r>
    </w:p>
    <w:tbl>
      <w:tblPr>
        <w:tblStyle w:val="TableGrid"/>
        <w:tblW w:w="9350" w:type="dxa"/>
        <w:tblInd w:w="-107" w:type="dxa"/>
        <w:tblCellMar>
          <w:top w:w="14" w:type="dxa"/>
          <w:left w:w="107" w:type="dxa"/>
          <w:right w:w="72" w:type="dxa"/>
        </w:tblCellMar>
        <w:tblLook w:val="04A0" w:firstRow="1" w:lastRow="0" w:firstColumn="1" w:lastColumn="0" w:noHBand="0" w:noVBand="1"/>
      </w:tblPr>
      <w:tblGrid>
        <w:gridCol w:w="1413"/>
        <w:gridCol w:w="7937"/>
      </w:tblGrid>
      <w:tr w:rsidR="003531E8" w14:paraId="52685F9F" w14:textId="77777777">
        <w:trPr>
          <w:trHeight w:val="740"/>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581ACAC0" w14:textId="77777777" w:rsidR="003531E8" w:rsidRDefault="00D140DE">
            <w:pPr>
              <w:spacing w:after="0" w:line="259" w:lineRule="auto"/>
              <w:ind w:left="0" w:firstLine="0"/>
              <w:jc w:val="left"/>
            </w:pPr>
            <w:r>
              <w:rPr>
                <w:b/>
                <w:color w:val="000000"/>
              </w:rPr>
              <w:t xml:space="preserve">Number of GC Clause  </w:t>
            </w:r>
          </w:p>
        </w:tc>
        <w:tc>
          <w:tcPr>
            <w:tcW w:w="7937" w:type="dxa"/>
            <w:tcBorders>
              <w:top w:val="single" w:sz="4" w:space="0" w:color="000000"/>
              <w:left w:val="single" w:sz="4" w:space="0" w:color="000000"/>
              <w:bottom w:val="single" w:sz="4" w:space="0" w:color="000000"/>
              <w:right w:val="single" w:sz="4" w:space="0" w:color="000000"/>
            </w:tcBorders>
            <w:shd w:val="clear" w:color="auto" w:fill="DDD9C3"/>
          </w:tcPr>
          <w:p w14:paraId="16E10ACF" w14:textId="77777777" w:rsidR="003531E8" w:rsidRDefault="00D140DE">
            <w:pPr>
              <w:spacing w:after="0" w:line="259" w:lineRule="auto"/>
              <w:ind w:left="1" w:firstLine="0"/>
              <w:jc w:val="left"/>
            </w:pPr>
            <w:r>
              <w:rPr>
                <w:b/>
                <w:color w:val="000000"/>
              </w:rPr>
              <w:t xml:space="preserve">Amendments of, and Supplements to, Clauses in the General Conditions of Contract </w:t>
            </w:r>
          </w:p>
        </w:tc>
      </w:tr>
      <w:tr w:rsidR="003531E8" w14:paraId="34EAFD56" w14:textId="77777777">
        <w:trPr>
          <w:trHeight w:val="1655"/>
        </w:trPr>
        <w:tc>
          <w:tcPr>
            <w:tcW w:w="1413" w:type="dxa"/>
            <w:tcBorders>
              <w:top w:val="single" w:sz="4" w:space="0" w:color="000000"/>
              <w:left w:val="single" w:sz="4" w:space="0" w:color="000000"/>
              <w:bottom w:val="single" w:sz="4" w:space="0" w:color="000000"/>
              <w:right w:val="single" w:sz="4" w:space="0" w:color="000000"/>
            </w:tcBorders>
          </w:tcPr>
          <w:p w14:paraId="092927FD" w14:textId="77777777" w:rsidR="003531E8" w:rsidRDefault="00D140DE">
            <w:pPr>
              <w:spacing w:after="0" w:line="259" w:lineRule="auto"/>
              <w:ind w:left="0" w:firstLine="0"/>
              <w:jc w:val="left"/>
            </w:pPr>
            <w:r>
              <w:rPr>
                <w:b/>
                <w:color w:val="000000"/>
              </w:rPr>
              <w:t xml:space="preserve">1.1   </w:t>
            </w:r>
          </w:p>
        </w:tc>
        <w:tc>
          <w:tcPr>
            <w:tcW w:w="7937" w:type="dxa"/>
            <w:tcBorders>
              <w:top w:val="single" w:sz="4" w:space="0" w:color="000000"/>
              <w:left w:val="single" w:sz="4" w:space="0" w:color="000000"/>
              <w:bottom w:val="single" w:sz="4" w:space="0" w:color="000000"/>
              <w:right w:val="single" w:sz="4" w:space="0" w:color="000000"/>
            </w:tcBorders>
          </w:tcPr>
          <w:p w14:paraId="0AEFC47E" w14:textId="77777777" w:rsidR="003531E8" w:rsidRDefault="00D140DE">
            <w:pPr>
              <w:spacing w:after="96" w:line="259" w:lineRule="auto"/>
              <w:ind w:left="1" w:firstLine="0"/>
              <w:jc w:val="left"/>
            </w:pPr>
            <w:r>
              <w:rPr>
                <w:b/>
                <w:color w:val="000000"/>
              </w:rPr>
              <w:t xml:space="preserve">The Parties to the Contract are: </w:t>
            </w:r>
          </w:p>
          <w:p w14:paraId="2B51D65D" w14:textId="4282FD0A" w:rsidR="003531E8" w:rsidRDefault="00A86C49">
            <w:pPr>
              <w:spacing w:after="96" w:line="259" w:lineRule="auto"/>
              <w:ind w:left="1" w:firstLine="0"/>
              <w:jc w:val="left"/>
            </w:pPr>
            <w:r>
              <w:rPr>
                <w:color w:val="000000"/>
              </w:rPr>
              <w:t xml:space="preserve">Kaimosi Friends </w:t>
            </w:r>
            <w:r w:rsidR="009B4BB0">
              <w:rPr>
                <w:color w:val="000000"/>
              </w:rPr>
              <w:t>University is</w:t>
            </w:r>
            <w:r w:rsidR="00D140DE">
              <w:rPr>
                <w:color w:val="000000"/>
              </w:rPr>
              <w:t xml:space="preserve"> </w:t>
            </w:r>
            <w:r w:rsidR="003465B3">
              <w:rPr>
                <w:i/>
                <w:color w:val="000000"/>
              </w:rPr>
              <w:t xml:space="preserve">Kaimosi Friends </w:t>
            </w:r>
            <w:r w:rsidR="00D140DE">
              <w:rPr>
                <w:i/>
                <w:color w:val="000000"/>
              </w:rPr>
              <w:t xml:space="preserve">University </w:t>
            </w:r>
          </w:p>
          <w:p w14:paraId="7D997749" w14:textId="77777777" w:rsidR="003531E8" w:rsidRDefault="00D140DE">
            <w:pPr>
              <w:spacing w:after="96" w:line="259" w:lineRule="auto"/>
              <w:ind w:left="1" w:firstLine="0"/>
              <w:jc w:val="left"/>
            </w:pPr>
            <w:r>
              <w:rPr>
                <w:color w:val="000000"/>
              </w:rPr>
              <w:t xml:space="preserve">The Insurance Provider is </w:t>
            </w:r>
            <w:r w:rsidRPr="005C14C1">
              <w:rPr>
                <w:i/>
                <w:color w:val="auto"/>
              </w:rPr>
              <w:t>Underwriters</w:t>
            </w:r>
            <w:r w:rsidRPr="009B1EDD">
              <w:rPr>
                <w:i/>
                <w:color w:val="C00000"/>
              </w:rPr>
              <w:t xml:space="preserve"> </w:t>
            </w:r>
          </w:p>
          <w:p w14:paraId="038232FE" w14:textId="77777777" w:rsidR="003531E8" w:rsidRDefault="00D140DE">
            <w:pPr>
              <w:spacing w:after="0" w:line="259" w:lineRule="auto"/>
              <w:ind w:left="1" w:firstLine="0"/>
              <w:jc w:val="left"/>
            </w:pPr>
            <w:r>
              <w:rPr>
                <w:color w:val="000000"/>
              </w:rPr>
              <w:t xml:space="preserve">The contract name is </w:t>
            </w:r>
            <w:r>
              <w:rPr>
                <w:i/>
                <w:color w:val="000000"/>
              </w:rPr>
              <w:t xml:space="preserve">provision of Medical insurance services </w:t>
            </w:r>
          </w:p>
        </w:tc>
      </w:tr>
      <w:tr w:rsidR="003531E8" w14:paraId="219F0020" w14:textId="77777777">
        <w:trPr>
          <w:trHeight w:val="1849"/>
        </w:trPr>
        <w:tc>
          <w:tcPr>
            <w:tcW w:w="1413" w:type="dxa"/>
            <w:tcBorders>
              <w:top w:val="single" w:sz="4" w:space="0" w:color="000000"/>
              <w:left w:val="single" w:sz="4" w:space="0" w:color="000000"/>
              <w:bottom w:val="single" w:sz="4" w:space="0" w:color="000000"/>
              <w:right w:val="single" w:sz="4" w:space="0" w:color="000000"/>
            </w:tcBorders>
          </w:tcPr>
          <w:p w14:paraId="36059586" w14:textId="77777777" w:rsidR="003531E8" w:rsidRDefault="00D140DE">
            <w:pPr>
              <w:spacing w:after="0" w:line="259" w:lineRule="auto"/>
              <w:ind w:left="0" w:firstLine="0"/>
              <w:jc w:val="left"/>
            </w:pPr>
            <w:r>
              <w:rPr>
                <w:b/>
                <w:color w:val="000000"/>
              </w:rPr>
              <w:t xml:space="preserve">1.4   </w:t>
            </w:r>
          </w:p>
        </w:tc>
        <w:tc>
          <w:tcPr>
            <w:tcW w:w="7937" w:type="dxa"/>
            <w:tcBorders>
              <w:top w:val="single" w:sz="4" w:space="0" w:color="000000"/>
              <w:left w:val="single" w:sz="4" w:space="0" w:color="000000"/>
              <w:bottom w:val="single" w:sz="4" w:space="0" w:color="000000"/>
              <w:right w:val="single" w:sz="4" w:space="0" w:color="000000"/>
            </w:tcBorders>
          </w:tcPr>
          <w:p w14:paraId="0F4601E3" w14:textId="77777777" w:rsidR="003531E8" w:rsidRDefault="00D140DE">
            <w:pPr>
              <w:spacing w:after="0" w:line="259" w:lineRule="auto"/>
              <w:ind w:left="1" w:firstLine="0"/>
              <w:jc w:val="left"/>
            </w:pPr>
            <w:r>
              <w:rPr>
                <w:color w:val="000000"/>
              </w:rPr>
              <w:t xml:space="preserve">For </w:t>
            </w:r>
            <w:r>
              <w:rPr>
                <w:b/>
                <w:color w:val="000000"/>
                <w:u w:val="single" w:color="000000"/>
              </w:rPr>
              <w:t>notices</w:t>
            </w:r>
            <w:r>
              <w:rPr>
                <w:color w:val="000000"/>
              </w:rPr>
              <w:t xml:space="preserve">, the Procuring Entity’s address shall be: </w:t>
            </w:r>
          </w:p>
          <w:p w14:paraId="0BC30A87" w14:textId="77777777" w:rsidR="003531E8" w:rsidRDefault="00D140DE">
            <w:pPr>
              <w:spacing w:after="0" w:line="259" w:lineRule="auto"/>
              <w:ind w:left="1" w:firstLine="0"/>
              <w:jc w:val="left"/>
            </w:pPr>
            <w:r>
              <w:rPr>
                <w:color w:val="000000"/>
              </w:rPr>
              <w:t xml:space="preserve">Attention: </w:t>
            </w:r>
            <w:r>
              <w:rPr>
                <w:b/>
                <w:i/>
                <w:color w:val="000000"/>
              </w:rPr>
              <w:t>Vice Chancellor</w:t>
            </w:r>
            <w:r>
              <w:rPr>
                <w:b/>
                <w:color w:val="000000"/>
              </w:rPr>
              <w:t xml:space="preserve"> </w:t>
            </w:r>
          </w:p>
          <w:p w14:paraId="5477A533" w14:textId="77777777" w:rsidR="003531E8" w:rsidRDefault="003465B3">
            <w:pPr>
              <w:spacing w:after="0" w:line="259" w:lineRule="auto"/>
              <w:ind w:left="1" w:firstLine="0"/>
              <w:jc w:val="left"/>
            </w:pPr>
            <w:r>
              <w:rPr>
                <w:color w:val="000000"/>
              </w:rPr>
              <w:t>Postal address 385-50309</w:t>
            </w:r>
            <w:r w:rsidR="00D140DE">
              <w:rPr>
                <w:i/>
                <w:color w:val="000000"/>
              </w:rPr>
              <w:t xml:space="preserve"> </w:t>
            </w:r>
          </w:p>
          <w:p w14:paraId="0D096C4C" w14:textId="77777777" w:rsidR="003531E8" w:rsidRDefault="003465B3">
            <w:pPr>
              <w:spacing w:after="0" w:line="259" w:lineRule="auto"/>
              <w:ind w:left="1" w:firstLine="0"/>
              <w:jc w:val="left"/>
            </w:pPr>
            <w:r>
              <w:rPr>
                <w:color w:val="000000"/>
              </w:rPr>
              <w:t xml:space="preserve">Physical Address Kaimosi – </w:t>
            </w:r>
            <w:proofErr w:type="spellStart"/>
            <w:r>
              <w:rPr>
                <w:color w:val="000000"/>
              </w:rPr>
              <w:t>Chavakali</w:t>
            </w:r>
            <w:proofErr w:type="spellEnd"/>
            <w:r>
              <w:rPr>
                <w:color w:val="000000"/>
              </w:rPr>
              <w:t xml:space="preserve"> – </w:t>
            </w:r>
            <w:proofErr w:type="spellStart"/>
            <w:r>
              <w:rPr>
                <w:color w:val="000000"/>
              </w:rPr>
              <w:t>Kapsabet</w:t>
            </w:r>
            <w:proofErr w:type="spellEnd"/>
            <w:r>
              <w:rPr>
                <w:color w:val="000000"/>
              </w:rPr>
              <w:t xml:space="preserve"> Road</w:t>
            </w:r>
            <w:r w:rsidR="00D140DE">
              <w:rPr>
                <w:color w:val="000000"/>
              </w:rPr>
              <w:t xml:space="preserve"> </w:t>
            </w:r>
          </w:p>
          <w:p w14:paraId="3D8C6020" w14:textId="77777777" w:rsidR="003531E8" w:rsidRDefault="00D140DE">
            <w:pPr>
              <w:spacing w:after="36" w:line="259" w:lineRule="auto"/>
              <w:ind w:left="1" w:firstLine="0"/>
              <w:jc w:val="left"/>
            </w:pPr>
            <w:r>
              <w:rPr>
                <w:color w:val="000000"/>
              </w:rPr>
              <w:t xml:space="preserve">Telephone: </w:t>
            </w:r>
            <w:r w:rsidR="003465B3">
              <w:rPr>
                <w:color w:val="000000"/>
              </w:rPr>
              <w:t>+254 777373633</w:t>
            </w:r>
          </w:p>
          <w:p w14:paraId="4D506E29" w14:textId="60342D22" w:rsidR="003531E8" w:rsidRDefault="00D140DE">
            <w:pPr>
              <w:spacing w:after="0" w:line="259" w:lineRule="auto"/>
              <w:ind w:left="1" w:firstLine="0"/>
              <w:jc w:val="left"/>
            </w:pPr>
            <w:r>
              <w:rPr>
                <w:color w:val="000000"/>
              </w:rPr>
              <w:t>Electronic mail address</w:t>
            </w:r>
            <w:r>
              <w:rPr>
                <w:i/>
                <w:color w:val="000000"/>
              </w:rPr>
              <w:t xml:space="preserve">: </w:t>
            </w:r>
            <w:r w:rsidR="00F92A73">
              <w:rPr>
                <w:i/>
                <w:color w:val="000000"/>
              </w:rPr>
              <w:t>procurement@kafu.ac.ke</w:t>
            </w:r>
          </w:p>
        </w:tc>
      </w:tr>
      <w:tr w:rsidR="003531E8" w14:paraId="3B6FC882" w14:textId="77777777">
        <w:trPr>
          <w:trHeight w:val="2050"/>
        </w:trPr>
        <w:tc>
          <w:tcPr>
            <w:tcW w:w="1413" w:type="dxa"/>
            <w:tcBorders>
              <w:top w:val="single" w:sz="4" w:space="0" w:color="000000"/>
              <w:left w:val="single" w:sz="4" w:space="0" w:color="000000"/>
              <w:bottom w:val="single" w:sz="4" w:space="0" w:color="000000"/>
              <w:right w:val="single" w:sz="4" w:space="0" w:color="000000"/>
            </w:tcBorders>
          </w:tcPr>
          <w:p w14:paraId="6BD48E4F" w14:textId="77777777" w:rsidR="003531E8" w:rsidRDefault="00D140DE">
            <w:pPr>
              <w:spacing w:after="0" w:line="259" w:lineRule="auto"/>
              <w:ind w:left="0" w:firstLine="0"/>
              <w:jc w:val="left"/>
            </w:pPr>
            <w:r>
              <w:rPr>
                <w:b/>
                <w:color w:val="000000"/>
              </w:rPr>
              <w:t xml:space="preserve">1.6   </w:t>
            </w:r>
          </w:p>
        </w:tc>
        <w:tc>
          <w:tcPr>
            <w:tcW w:w="7937" w:type="dxa"/>
            <w:tcBorders>
              <w:top w:val="single" w:sz="4" w:space="0" w:color="000000"/>
              <w:left w:val="single" w:sz="4" w:space="0" w:color="000000"/>
              <w:bottom w:val="single" w:sz="4" w:space="0" w:color="000000"/>
              <w:right w:val="single" w:sz="4" w:space="0" w:color="000000"/>
            </w:tcBorders>
          </w:tcPr>
          <w:p w14:paraId="54645FDD" w14:textId="77777777" w:rsidR="003531E8" w:rsidRDefault="00D140DE">
            <w:pPr>
              <w:spacing w:after="96" w:line="259" w:lineRule="auto"/>
              <w:ind w:left="1" w:firstLine="0"/>
              <w:jc w:val="left"/>
            </w:pPr>
            <w:r>
              <w:rPr>
                <w:color w:val="000000"/>
              </w:rPr>
              <w:t xml:space="preserve">The Authorized Representatives are: </w:t>
            </w:r>
          </w:p>
          <w:p w14:paraId="29BE822B" w14:textId="77777777" w:rsidR="003531E8" w:rsidRDefault="00D140DE">
            <w:pPr>
              <w:spacing w:after="96" w:line="259" w:lineRule="auto"/>
              <w:ind w:left="1" w:firstLine="0"/>
              <w:jc w:val="left"/>
            </w:pPr>
            <w:r>
              <w:rPr>
                <w:color w:val="000000"/>
              </w:rPr>
              <w:t xml:space="preserve">For the Procuring Entity: Procurement Officer </w:t>
            </w:r>
          </w:p>
          <w:p w14:paraId="0C948025" w14:textId="77777777" w:rsidR="003531E8" w:rsidRDefault="00D140DE">
            <w:pPr>
              <w:spacing w:after="96" w:line="259" w:lineRule="auto"/>
              <w:ind w:left="1" w:firstLine="0"/>
              <w:jc w:val="left"/>
            </w:pPr>
            <w:r>
              <w:rPr>
                <w:i/>
                <w:color w:val="000000"/>
              </w:rPr>
              <w:t>[Name, Postal Address, Email, Telephone Number</w:t>
            </w:r>
            <w:r>
              <w:rPr>
                <w:color w:val="000000"/>
              </w:rPr>
              <w:t xml:space="preserve">] </w:t>
            </w:r>
          </w:p>
          <w:p w14:paraId="3804BAB9" w14:textId="77777777" w:rsidR="003531E8" w:rsidRDefault="00D140DE">
            <w:pPr>
              <w:tabs>
                <w:tab w:val="center" w:pos="6483"/>
              </w:tabs>
              <w:spacing w:after="102" w:line="259" w:lineRule="auto"/>
              <w:ind w:left="0" w:firstLine="0"/>
              <w:jc w:val="left"/>
            </w:pPr>
            <w:r>
              <w:rPr>
                <w:color w:val="000000"/>
              </w:rPr>
              <w:t xml:space="preserve">For the Insurance Provider: </w:t>
            </w:r>
            <w:r>
              <w:rPr>
                <w:color w:val="000000"/>
                <w:u w:val="single" w:color="000000"/>
              </w:rPr>
              <w:t xml:space="preserve"> </w:t>
            </w:r>
            <w:r>
              <w:rPr>
                <w:color w:val="000000"/>
                <w:u w:val="single" w:color="000000"/>
              </w:rPr>
              <w:tab/>
            </w:r>
            <w:r>
              <w:rPr>
                <w:color w:val="000000"/>
              </w:rPr>
              <w:t xml:space="preserve"> </w:t>
            </w:r>
          </w:p>
          <w:p w14:paraId="287C1649" w14:textId="77777777" w:rsidR="003531E8" w:rsidRDefault="00D140DE">
            <w:pPr>
              <w:spacing w:after="0" w:line="259" w:lineRule="auto"/>
              <w:ind w:left="1" w:firstLine="0"/>
              <w:jc w:val="left"/>
            </w:pPr>
            <w:r>
              <w:rPr>
                <w:i/>
                <w:color w:val="000000"/>
              </w:rPr>
              <w:t>[Name, Postal Address, Email, Telephone Number]</w:t>
            </w:r>
            <w:r>
              <w:rPr>
                <w:color w:val="000000"/>
              </w:rPr>
              <w:t xml:space="preserve"> </w:t>
            </w:r>
          </w:p>
        </w:tc>
      </w:tr>
      <w:tr w:rsidR="003531E8" w14:paraId="4E50A5CD" w14:textId="77777777">
        <w:trPr>
          <w:trHeight w:val="466"/>
        </w:trPr>
        <w:tc>
          <w:tcPr>
            <w:tcW w:w="1413" w:type="dxa"/>
            <w:tcBorders>
              <w:top w:val="single" w:sz="4" w:space="0" w:color="000000"/>
              <w:left w:val="single" w:sz="4" w:space="0" w:color="000000"/>
              <w:bottom w:val="single" w:sz="4" w:space="0" w:color="000000"/>
              <w:right w:val="single" w:sz="4" w:space="0" w:color="000000"/>
            </w:tcBorders>
          </w:tcPr>
          <w:p w14:paraId="4A6C02D6" w14:textId="77777777" w:rsidR="003531E8" w:rsidRDefault="00D140DE">
            <w:pPr>
              <w:spacing w:after="0" w:line="259" w:lineRule="auto"/>
              <w:ind w:left="0" w:firstLine="0"/>
              <w:jc w:val="left"/>
            </w:pPr>
            <w:r>
              <w:rPr>
                <w:b/>
                <w:color w:val="000000"/>
              </w:rPr>
              <w:t xml:space="preserve">2.1 </w:t>
            </w:r>
          </w:p>
        </w:tc>
        <w:tc>
          <w:tcPr>
            <w:tcW w:w="7937" w:type="dxa"/>
            <w:tcBorders>
              <w:top w:val="single" w:sz="4" w:space="0" w:color="000000"/>
              <w:left w:val="single" w:sz="4" w:space="0" w:color="000000"/>
              <w:bottom w:val="single" w:sz="4" w:space="0" w:color="000000"/>
              <w:right w:val="single" w:sz="4" w:space="0" w:color="000000"/>
            </w:tcBorders>
          </w:tcPr>
          <w:p w14:paraId="2CB59CE4" w14:textId="77777777" w:rsidR="003531E8" w:rsidRDefault="00D140DE">
            <w:pPr>
              <w:spacing w:after="0" w:line="259" w:lineRule="auto"/>
              <w:ind w:left="1" w:firstLine="0"/>
              <w:jc w:val="left"/>
            </w:pPr>
            <w:r>
              <w:rPr>
                <w:color w:val="000000"/>
              </w:rPr>
              <w:t xml:space="preserve">The date on which this Contract shall come into effect is </w:t>
            </w:r>
            <w:r w:rsidRPr="005C14C1">
              <w:rPr>
                <w:i/>
                <w:color w:val="auto"/>
              </w:rPr>
              <w:t>1</w:t>
            </w:r>
            <w:r w:rsidRPr="005C14C1">
              <w:rPr>
                <w:i/>
                <w:color w:val="auto"/>
                <w:vertAlign w:val="superscript"/>
              </w:rPr>
              <w:t>st</w:t>
            </w:r>
            <w:r w:rsidRPr="005C14C1">
              <w:rPr>
                <w:i/>
                <w:color w:val="auto"/>
              </w:rPr>
              <w:t xml:space="preserve"> September, 2024</w:t>
            </w:r>
            <w:r w:rsidRPr="005C14C1">
              <w:rPr>
                <w:color w:val="auto"/>
              </w:rPr>
              <w:t xml:space="preserve">. </w:t>
            </w:r>
          </w:p>
        </w:tc>
      </w:tr>
      <w:tr w:rsidR="003531E8" w14:paraId="3755628D" w14:textId="77777777">
        <w:trPr>
          <w:trHeight w:val="1534"/>
        </w:trPr>
        <w:tc>
          <w:tcPr>
            <w:tcW w:w="1413" w:type="dxa"/>
            <w:tcBorders>
              <w:top w:val="single" w:sz="4" w:space="0" w:color="000000"/>
              <w:left w:val="single" w:sz="4" w:space="0" w:color="000000"/>
              <w:bottom w:val="single" w:sz="4" w:space="0" w:color="000000"/>
              <w:right w:val="single" w:sz="4" w:space="0" w:color="000000"/>
            </w:tcBorders>
          </w:tcPr>
          <w:p w14:paraId="06F5948D" w14:textId="77777777" w:rsidR="003531E8" w:rsidRDefault="00D140DE">
            <w:pPr>
              <w:spacing w:after="0" w:line="259" w:lineRule="auto"/>
              <w:ind w:left="0" w:firstLine="0"/>
              <w:jc w:val="left"/>
            </w:pPr>
            <w:r>
              <w:rPr>
                <w:b/>
                <w:color w:val="000000"/>
              </w:rPr>
              <w:t xml:space="preserve">2.2  </w:t>
            </w:r>
          </w:p>
        </w:tc>
        <w:tc>
          <w:tcPr>
            <w:tcW w:w="7937" w:type="dxa"/>
            <w:tcBorders>
              <w:top w:val="single" w:sz="4" w:space="0" w:color="000000"/>
              <w:left w:val="single" w:sz="4" w:space="0" w:color="000000"/>
              <w:bottom w:val="single" w:sz="4" w:space="0" w:color="000000"/>
              <w:right w:val="single" w:sz="4" w:space="0" w:color="000000"/>
            </w:tcBorders>
          </w:tcPr>
          <w:p w14:paraId="165087FE" w14:textId="77777777" w:rsidR="003531E8" w:rsidRDefault="00D140DE">
            <w:pPr>
              <w:spacing w:after="41" w:line="259" w:lineRule="auto"/>
              <w:ind w:left="1" w:firstLine="0"/>
              <w:jc w:val="left"/>
            </w:pPr>
            <w:r>
              <w:rPr>
                <w:color w:val="000000"/>
              </w:rPr>
              <w:t xml:space="preserve">The Commencement date and duration of the insurance cover shall be: </w:t>
            </w:r>
          </w:p>
          <w:p w14:paraId="2A7DD98A" w14:textId="77777777" w:rsidR="003531E8" w:rsidRPr="005C14C1" w:rsidRDefault="00D140DE">
            <w:pPr>
              <w:spacing w:after="121" w:line="259" w:lineRule="auto"/>
              <w:ind w:left="1" w:firstLine="0"/>
              <w:jc w:val="left"/>
              <w:rPr>
                <w:color w:val="auto"/>
              </w:rPr>
            </w:pPr>
            <w:r>
              <w:rPr>
                <w:color w:val="000000"/>
              </w:rPr>
              <w:t xml:space="preserve">Commencement date </w:t>
            </w:r>
            <w:r w:rsidRPr="005C14C1">
              <w:rPr>
                <w:color w:val="auto"/>
              </w:rPr>
              <w:t>1</w:t>
            </w:r>
            <w:r w:rsidRPr="005C14C1">
              <w:rPr>
                <w:color w:val="auto"/>
                <w:vertAlign w:val="superscript"/>
              </w:rPr>
              <w:t>st</w:t>
            </w:r>
            <w:r w:rsidRPr="005C14C1">
              <w:rPr>
                <w:color w:val="auto"/>
              </w:rPr>
              <w:t xml:space="preserve"> September, 2024 </w:t>
            </w:r>
          </w:p>
          <w:p w14:paraId="390F5ACD" w14:textId="0BDC90EE" w:rsidR="003531E8" w:rsidRPr="005C14C1" w:rsidRDefault="00D140DE">
            <w:pPr>
              <w:spacing w:after="111" w:line="259" w:lineRule="auto"/>
              <w:ind w:left="1" w:firstLine="0"/>
              <w:jc w:val="left"/>
              <w:rPr>
                <w:color w:val="auto"/>
              </w:rPr>
            </w:pPr>
            <w:r>
              <w:rPr>
                <w:color w:val="000000"/>
              </w:rPr>
              <w:t xml:space="preserve">Completion or Expiry </w:t>
            </w:r>
            <w:r w:rsidRPr="005C14C1">
              <w:rPr>
                <w:color w:val="auto"/>
              </w:rPr>
              <w:t>Date 31</w:t>
            </w:r>
            <w:r w:rsidRPr="005C14C1">
              <w:rPr>
                <w:color w:val="auto"/>
                <w:vertAlign w:val="superscript"/>
              </w:rPr>
              <w:t>st</w:t>
            </w:r>
            <w:r w:rsidR="00F92A73" w:rsidRPr="005C14C1">
              <w:rPr>
                <w:color w:val="auto"/>
              </w:rPr>
              <w:t xml:space="preserve"> October 2025</w:t>
            </w:r>
            <w:r w:rsidRPr="005C14C1">
              <w:rPr>
                <w:color w:val="auto"/>
              </w:rPr>
              <w:t xml:space="preserve">  </w:t>
            </w:r>
          </w:p>
          <w:p w14:paraId="1D1B31E2" w14:textId="77777777" w:rsidR="003531E8" w:rsidRDefault="00D140DE">
            <w:pPr>
              <w:spacing w:after="0" w:line="259" w:lineRule="auto"/>
              <w:ind w:left="1" w:firstLine="0"/>
              <w:jc w:val="left"/>
            </w:pPr>
            <w:r>
              <w:rPr>
                <w:color w:val="000000"/>
              </w:rPr>
              <w:t xml:space="preserve">Duration of the coverage one year renewable </w:t>
            </w:r>
          </w:p>
        </w:tc>
      </w:tr>
      <w:tr w:rsidR="003531E8" w14:paraId="229D0E10" w14:textId="77777777">
        <w:trPr>
          <w:trHeight w:val="838"/>
        </w:trPr>
        <w:tc>
          <w:tcPr>
            <w:tcW w:w="1413" w:type="dxa"/>
            <w:tcBorders>
              <w:top w:val="single" w:sz="4" w:space="0" w:color="000000"/>
              <w:left w:val="single" w:sz="4" w:space="0" w:color="000000"/>
              <w:bottom w:val="single" w:sz="4" w:space="0" w:color="000000"/>
              <w:right w:val="single" w:sz="4" w:space="0" w:color="000000"/>
            </w:tcBorders>
          </w:tcPr>
          <w:p w14:paraId="61B27E95" w14:textId="77777777" w:rsidR="003531E8" w:rsidRDefault="00D140DE">
            <w:pPr>
              <w:spacing w:after="0" w:line="259" w:lineRule="auto"/>
              <w:ind w:left="0" w:firstLine="0"/>
              <w:jc w:val="left"/>
            </w:pPr>
            <w:r>
              <w:rPr>
                <w:b/>
                <w:color w:val="000000"/>
              </w:rPr>
              <w:t xml:space="preserve">3.2.3 (c )   </w:t>
            </w:r>
          </w:p>
        </w:tc>
        <w:tc>
          <w:tcPr>
            <w:tcW w:w="7937" w:type="dxa"/>
            <w:tcBorders>
              <w:top w:val="single" w:sz="4" w:space="0" w:color="000000"/>
              <w:left w:val="single" w:sz="4" w:space="0" w:color="000000"/>
              <w:bottom w:val="single" w:sz="4" w:space="0" w:color="000000"/>
              <w:right w:val="single" w:sz="4" w:space="0" w:color="000000"/>
            </w:tcBorders>
          </w:tcPr>
          <w:p w14:paraId="17AEFF49" w14:textId="77777777" w:rsidR="003531E8" w:rsidRDefault="00D140DE">
            <w:pPr>
              <w:spacing w:after="0" w:line="259" w:lineRule="auto"/>
              <w:ind w:left="1" w:firstLine="0"/>
              <w:jc w:val="left"/>
            </w:pPr>
            <w:r>
              <w:rPr>
                <w:color w:val="000000"/>
              </w:rPr>
              <w:t xml:space="preserve">After the termination of this Contract, the activities are: </w:t>
            </w:r>
          </w:p>
          <w:p w14:paraId="2F844F3D" w14:textId="77777777" w:rsidR="003531E8" w:rsidRDefault="00D140DE">
            <w:pPr>
              <w:spacing w:after="0" w:line="259" w:lineRule="auto"/>
              <w:ind w:left="1" w:firstLine="0"/>
              <w:jc w:val="left"/>
            </w:pPr>
            <w:r>
              <w:rPr>
                <w:color w:val="000000"/>
              </w:rPr>
              <w:t xml:space="preserve">________________________________________________________ </w:t>
            </w:r>
          </w:p>
          <w:p w14:paraId="01E0A816" w14:textId="77777777" w:rsidR="003531E8" w:rsidRDefault="00D140DE">
            <w:pPr>
              <w:spacing w:after="0" w:line="259" w:lineRule="auto"/>
              <w:ind w:left="1" w:firstLine="0"/>
              <w:jc w:val="left"/>
            </w:pPr>
            <w:r>
              <w:rPr>
                <w:color w:val="000000"/>
              </w:rPr>
              <w:t xml:space="preserve">________________________________________________________ </w:t>
            </w:r>
          </w:p>
        </w:tc>
      </w:tr>
      <w:tr w:rsidR="003531E8" w14:paraId="6BF6D1A6" w14:textId="77777777">
        <w:trPr>
          <w:trHeight w:val="2218"/>
        </w:trPr>
        <w:tc>
          <w:tcPr>
            <w:tcW w:w="1413" w:type="dxa"/>
            <w:tcBorders>
              <w:top w:val="single" w:sz="4" w:space="0" w:color="000000"/>
              <w:left w:val="single" w:sz="4" w:space="0" w:color="000000"/>
              <w:bottom w:val="single" w:sz="4" w:space="0" w:color="000000"/>
              <w:right w:val="single" w:sz="4" w:space="0" w:color="000000"/>
            </w:tcBorders>
          </w:tcPr>
          <w:p w14:paraId="7E314CE2" w14:textId="77777777" w:rsidR="003531E8" w:rsidRDefault="00D140DE">
            <w:pPr>
              <w:spacing w:after="0" w:line="259" w:lineRule="auto"/>
              <w:ind w:left="0" w:firstLine="0"/>
              <w:jc w:val="left"/>
            </w:pPr>
            <w:r>
              <w:rPr>
                <w:b/>
                <w:color w:val="000000"/>
              </w:rPr>
              <w:t xml:space="preserve">3.6.1 </w:t>
            </w:r>
          </w:p>
        </w:tc>
        <w:tc>
          <w:tcPr>
            <w:tcW w:w="7937" w:type="dxa"/>
            <w:tcBorders>
              <w:top w:val="single" w:sz="4" w:space="0" w:color="000000"/>
              <w:left w:val="single" w:sz="4" w:space="0" w:color="000000"/>
              <w:bottom w:val="single" w:sz="4" w:space="0" w:color="000000"/>
              <w:right w:val="single" w:sz="4" w:space="0" w:color="000000"/>
            </w:tcBorders>
          </w:tcPr>
          <w:p w14:paraId="445F7F79" w14:textId="77777777" w:rsidR="003531E8" w:rsidRDefault="00D140DE">
            <w:pPr>
              <w:spacing w:after="0" w:line="259" w:lineRule="auto"/>
              <w:ind w:left="1" w:firstLine="0"/>
              <w:jc w:val="left"/>
            </w:pPr>
            <w:r>
              <w:rPr>
                <w:color w:val="000000"/>
              </w:rPr>
              <w:t xml:space="preserve">The liquidated damages per day is _______________________ </w:t>
            </w:r>
          </w:p>
          <w:p w14:paraId="1EAA2B16" w14:textId="77777777" w:rsidR="003531E8" w:rsidRDefault="00D140DE">
            <w:pPr>
              <w:spacing w:after="0" w:line="259" w:lineRule="auto"/>
              <w:ind w:left="1" w:firstLine="0"/>
              <w:jc w:val="left"/>
            </w:pPr>
            <w:r>
              <w:rPr>
                <w:color w:val="000000"/>
              </w:rPr>
              <w:t xml:space="preserve"> </w:t>
            </w:r>
          </w:p>
          <w:p w14:paraId="0143B493" w14:textId="77777777" w:rsidR="003531E8" w:rsidRDefault="00D140DE">
            <w:pPr>
              <w:spacing w:after="0" w:line="239" w:lineRule="auto"/>
              <w:ind w:left="1" w:firstLine="0"/>
              <w:jc w:val="left"/>
            </w:pPr>
            <w:r>
              <w:rPr>
                <w:color w:val="000000"/>
              </w:rPr>
              <w:t xml:space="preserve">The date by when the compensation costs should be made is _________________ days. </w:t>
            </w:r>
          </w:p>
          <w:p w14:paraId="1D732D1E" w14:textId="77777777" w:rsidR="003531E8" w:rsidRDefault="00D140DE">
            <w:pPr>
              <w:spacing w:after="0" w:line="259" w:lineRule="auto"/>
              <w:ind w:left="1" w:firstLine="0"/>
              <w:jc w:val="left"/>
            </w:pPr>
            <w:r>
              <w:rPr>
                <w:color w:val="000000"/>
              </w:rPr>
              <w:t xml:space="preserve"> </w:t>
            </w:r>
          </w:p>
          <w:p w14:paraId="669696D6" w14:textId="77777777" w:rsidR="003531E8" w:rsidRDefault="00D140DE">
            <w:pPr>
              <w:spacing w:after="0" w:line="259" w:lineRule="auto"/>
              <w:ind w:left="1" w:firstLine="0"/>
              <w:jc w:val="left"/>
            </w:pPr>
            <w:r>
              <w:rPr>
                <w:color w:val="000000"/>
              </w:rPr>
              <w:t xml:space="preserve"> The total amount of liquidated damages shall not exceed </w:t>
            </w:r>
          </w:p>
          <w:p w14:paraId="3A258B43" w14:textId="77777777" w:rsidR="003531E8" w:rsidRDefault="00D140DE">
            <w:pPr>
              <w:spacing w:after="0" w:line="259" w:lineRule="auto"/>
              <w:ind w:left="1" w:firstLine="0"/>
              <w:jc w:val="left"/>
            </w:pPr>
            <w:r>
              <w:rPr>
                <w:color w:val="000000"/>
              </w:rPr>
              <w:t xml:space="preserve">_________________________________________________  </w:t>
            </w:r>
          </w:p>
          <w:p w14:paraId="4D5C60B5" w14:textId="77777777" w:rsidR="003531E8" w:rsidRDefault="00D140DE">
            <w:pPr>
              <w:spacing w:after="0" w:line="259" w:lineRule="auto"/>
              <w:ind w:left="1" w:firstLine="0"/>
              <w:jc w:val="left"/>
            </w:pPr>
            <w:r>
              <w:rPr>
                <w:color w:val="000000"/>
              </w:rPr>
              <w:t xml:space="preserve"> </w:t>
            </w:r>
          </w:p>
        </w:tc>
      </w:tr>
      <w:tr w:rsidR="003531E8" w14:paraId="7293B81D" w14:textId="77777777">
        <w:trPr>
          <w:trHeight w:val="1942"/>
        </w:trPr>
        <w:tc>
          <w:tcPr>
            <w:tcW w:w="1413" w:type="dxa"/>
            <w:tcBorders>
              <w:top w:val="single" w:sz="4" w:space="0" w:color="000000"/>
              <w:left w:val="single" w:sz="4" w:space="0" w:color="000000"/>
              <w:bottom w:val="single" w:sz="4" w:space="0" w:color="000000"/>
              <w:right w:val="single" w:sz="4" w:space="0" w:color="000000"/>
            </w:tcBorders>
          </w:tcPr>
          <w:p w14:paraId="76D5BB99" w14:textId="77777777" w:rsidR="003531E8" w:rsidRDefault="00D140DE">
            <w:pPr>
              <w:spacing w:after="0" w:line="259" w:lineRule="auto"/>
              <w:ind w:left="0" w:firstLine="0"/>
              <w:jc w:val="left"/>
            </w:pPr>
            <w:r>
              <w:rPr>
                <w:b/>
                <w:color w:val="000000"/>
              </w:rPr>
              <w:t xml:space="preserve">6.2 – 6.3 </w:t>
            </w:r>
          </w:p>
        </w:tc>
        <w:tc>
          <w:tcPr>
            <w:tcW w:w="7937" w:type="dxa"/>
            <w:tcBorders>
              <w:top w:val="single" w:sz="4" w:space="0" w:color="000000"/>
              <w:left w:val="single" w:sz="4" w:space="0" w:color="000000"/>
              <w:bottom w:val="single" w:sz="4" w:space="0" w:color="000000"/>
              <w:right w:val="single" w:sz="4" w:space="0" w:color="000000"/>
            </w:tcBorders>
          </w:tcPr>
          <w:p w14:paraId="008AC4D0" w14:textId="77777777" w:rsidR="003531E8" w:rsidRDefault="00D140DE">
            <w:pPr>
              <w:spacing w:after="0" w:line="259" w:lineRule="auto"/>
              <w:ind w:left="1" w:firstLine="0"/>
              <w:jc w:val="left"/>
            </w:pPr>
            <w:r>
              <w:rPr>
                <w:color w:val="000000"/>
              </w:rPr>
              <w:t xml:space="preserve">Contract Price is ____________________________ </w:t>
            </w:r>
          </w:p>
          <w:p w14:paraId="66AD0626" w14:textId="77777777" w:rsidR="003531E8" w:rsidRDefault="00D140DE">
            <w:pPr>
              <w:spacing w:after="0" w:line="259" w:lineRule="auto"/>
              <w:ind w:left="1" w:firstLine="0"/>
              <w:jc w:val="left"/>
            </w:pPr>
            <w:r>
              <w:rPr>
                <w:color w:val="000000"/>
              </w:rPr>
              <w:t xml:space="preserve"> </w:t>
            </w:r>
          </w:p>
          <w:p w14:paraId="16D1CE8D" w14:textId="77777777" w:rsidR="003531E8" w:rsidRDefault="00D140DE">
            <w:pPr>
              <w:spacing w:after="0" w:line="259" w:lineRule="auto"/>
              <w:ind w:left="1" w:firstLine="0"/>
              <w:jc w:val="left"/>
            </w:pPr>
            <w:r>
              <w:rPr>
                <w:color w:val="000000"/>
              </w:rPr>
              <w:t xml:space="preserve">The price shall be made in one lump sum on contract signature </w:t>
            </w:r>
          </w:p>
          <w:p w14:paraId="09EDC800" w14:textId="77777777" w:rsidR="003531E8" w:rsidRDefault="00D140DE">
            <w:pPr>
              <w:spacing w:after="0" w:line="259" w:lineRule="auto"/>
              <w:ind w:left="1" w:firstLine="0"/>
              <w:jc w:val="left"/>
            </w:pPr>
            <w:r>
              <w:rPr>
                <w:color w:val="000000"/>
              </w:rPr>
              <w:t xml:space="preserve"> </w:t>
            </w:r>
          </w:p>
          <w:p w14:paraId="021E5423" w14:textId="77777777" w:rsidR="003531E8" w:rsidRDefault="00D140DE">
            <w:pPr>
              <w:spacing w:after="0" w:line="259" w:lineRule="auto"/>
              <w:ind w:left="1" w:firstLine="0"/>
              <w:jc w:val="left"/>
            </w:pPr>
            <w:r>
              <w:rPr>
                <w:color w:val="000000"/>
              </w:rPr>
              <w:t xml:space="preserve"> or the price shall be made on monthly installments of </w:t>
            </w:r>
          </w:p>
          <w:p w14:paraId="608E75AA" w14:textId="77777777" w:rsidR="003531E8" w:rsidRDefault="00D140DE">
            <w:pPr>
              <w:spacing w:after="0" w:line="259" w:lineRule="auto"/>
              <w:ind w:left="1" w:firstLine="0"/>
              <w:jc w:val="left"/>
            </w:pPr>
            <w:r>
              <w:rPr>
                <w:color w:val="000000"/>
              </w:rPr>
              <w:t xml:space="preserve">______________________________________________________ </w:t>
            </w:r>
          </w:p>
          <w:p w14:paraId="5444E861" w14:textId="77777777" w:rsidR="003531E8" w:rsidRDefault="00D140DE">
            <w:pPr>
              <w:spacing w:after="0" w:line="259" w:lineRule="auto"/>
              <w:ind w:left="1" w:firstLine="0"/>
              <w:jc w:val="left"/>
            </w:pPr>
            <w:r>
              <w:rPr>
                <w:color w:val="000000"/>
              </w:rPr>
              <w:lastRenderedPageBreak/>
              <w:t xml:space="preserve"> </w:t>
            </w:r>
          </w:p>
        </w:tc>
      </w:tr>
      <w:tr w:rsidR="003531E8" w14:paraId="628A683B" w14:textId="77777777">
        <w:trPr>
          <w:trHeight w:val="838"/>
        </w:trPr>
        <w:tc>
          <w:tcPr>
            <w:tcW w:w="1413" w:type="dxa"/>
            <w:tcBorders>
              <w:top w:val="single" w:sz="4" w:space="0" w:color="000000"/>
              <w:left w:val="single" w:sz="4" w:space="0" w:color="000000"/>
              <w:bottom w:val="single" w:sz="4" w:space="0" w:color="000000"/>
              <w:right w:val="single" w:sz="4" w:space="0" w:color="000000"/>
            </w:tcBorders>
          </w:tcPr>
          <w:p w14:paraId="280B1970" w14:textId="77777777" w:rsidR="003531E8" w:rsidRDefault="00D140DE">
            <w:pPr>
              <w:spacing w:after="0" w:line="259" w:lineRule="auto"/>
              <w:ind w:left="0" w:firstLine="0"/>
              <w:jc w:val="left"/>
            </w:pPr>
            <w:r>
              <w:rPr>
                <w:b/>
                <w:color w:val="000000"/>
              </w:rPr>
              <w:lastRenderedPageBreak/>
              <w:t xml:space="preserve">6.4 </w:t>
            </w:r>
          </w:p>
        </w:tc>
        <w:tc>
          <w:tcPr>
            <w:tcW w:w="7937" w:type="dxa"/>
            <w:tcBorders>
              <w:top w:val="single" w:sz="4" w:space="0" w:color="000000"/>
              <w:left w:val="single" w:sz="4" w:space="0" w:color="000000"/>
              <w:bottom w:val="single" w:sz="4" w:space="0" w:color="000000"/>
              <w:right w:val="single" w:sz="4" w:space="0" w:color="000000"/>
            </w:tcBorders>
          </w:tcPr>
          <w:p w14:paraId="4CDB9C8D" w14:textId="77777777" w:rsidR="003531E8" w:rsidRDefault="00D140DE">
            <w:pPr>
              <w:spacing w:after="0" w:line="239" w:lineRule="auto"/>
              <w:ind w:left="1" w:right="92" w:firstLine="0"/>
              <w:jc w:val="left"/>
            </w:pPr>
            <w:r>
              <w:rPr>
                <w:color w:val="000000"/>
              </w:rPr>
              <w:t xml:space="preserve">Interest shall be paid to the Insurance Provider for each day of delayed payment at the rate of __________% per month. </w:t>
            </w:r>
          </w:p>
          <w:p w14:paraId="2011B646" w14:textId="77777777" w:rsidR="003531E8" w:rsidRDefault="00D140DE">
            <w:pPr>
              <w:spacing w:after="0" w:line="259" w:lineRule="auto"/>
              <w:ind w:left="1" w:firstLine="0"/>
              <w:jc w:val="left"/>
            </w:pPr>
            <w:r>
              <w:rPr>
                <w:color w:val="000000"/>
              </w:rPr>
              <w:t xml:space="preserve"> </w:t>
            </w:r>
          </w:p>
        </w:tc>
      </w:tr>
      <w:tr w:rsidR="003531E8" w14:paraId="147FEABF" w14:textId="77777777">
        <w:trPr>
          <w:trHeight w:val="468"/>
        </w:trPr>
        <w:tc>
          <w:tcPr>
            <w:tcW w:w="1413" w:type="dxa"/>
            <w:tcBorders>
              <w:top w:val="single" w:sz="4" w:space="0" w:color="000000"/>
              <w:left w:val="single" w:sz="4" w:space="0" w:color="000000"/>
              <w:bottom w:val="single" w:sz="4" w:space="0" w:color="000000"/>
              <w:right w:val="single" w:sz="4" w:space="0" w:color="000000"/>
            </w:tcBorders>
          </w:tcPr>
          <w:p w14:paraId="72CD803D" w14:textId="77777777" w:rsidR="003531E8" w:rsidRDefault="00D140DE">
            <w:pPr>
              <w:spacing w:after="0" w:line="259" w:lineRule="auto"/>
              <w:ind w:left="0" w:firstLine="0"/>
              <w:jc w:val="left"/>
            </w:pPr>
            <w:r>
              <w:rPr>
                <w:b/>
                <w:color w:val="000000"/>
              </w:rPr>
              <w:t xml:space="preserve">8.4.1 </w:t>
            </w:r>
          </w:p>
        </w:tc>
        <w:tc>
          <w:tcPr>
            <w:tcW w:w="7937" w:type="dxa"/>
            <w:tcBorders>
              <w:top w:val="single" w:sz="4" w:space="0" w:color="000000"/>
              <w:left w:val="single" w:sz="4" w:space="0" w:color="000000"/>
              <w:bottom w:val="single" w:sz="4" w:space="0" w:color="000000"/>
              <w:right w:val="single" w:sz="4" w:space="0" w:color="000000"/>
            </w:tcBorders>
          </w:tcPr>
          <w:p w14:paraId="50BD9813" w14:textId="77777777" w:rsidR="003531E8" w:rsidRDefault="00D140DE">
            <w:pPr>
              <w:spacing w:after="0" w:line="259" w:lineRule="auto"/>
              <w:ind w:left="1" w:firstLine="0"/>
              <w:jc w:val="left"/>
            </w:pPr>
            <w:r>
              <w:rPr>
                <w:color w:val="000000"/>
              </w:rPr>
              <w:t xml:space="preserve">The rules of procedure for arbitration proceedings </w:t>
            </w:r>
            <w:r>
              <w:rPr>
                <w:b/>
                <w:i/>
                <w:color w:val="000000"/>
              </w:rPr>
              <w:t xml:space="preserve">with a foreign Insurance </w:t>
            </w:r>
          </w:p>
        </w:tc>
      </w:tr>
      <w:tr w:rsidR="003531E8" w14:paraId="0EAB4150" w14:textId="77777777">
        <w:trPr>
          <w:trHeight w:val="739"/>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0A5D4CB3" w14:textId="77777777" w:rsidR="003531E8" w:rsidRDefault="00D140DE">
            <w:pPr>
              <w:spacing w:after="0" w:line="259" w:lineRule="auto"/>
              <w:ind w:left="0" w:firstLine="0"/>
              <w:jc w:val="left"/>
            </w:pPr>
            <w:r>
              <w:rPr>
                <w:b/>
                <w:color w:val="000000"/>
              </w:rPr>
              <w:t xml:space="preserve">Number of GC Clause  </w:t>
            </w:r>
          </w:p>
        </w:tc>
        <w:tc>
          <w:tcPr>
            <w:tcW w:w="7937" w:type="dxa"/>
            <w:tcBorders>
              <w:top w:val="single" w:sz="4" w:space="0" w:color="000000"/>
              <w:left w:val="single" w:sz="4" w:space="0" w:color="000000"/>
              <w:bottom w:val="single" w:sz="4" w:space="0" w:color="000000"/>
              <w:right w:val="single" w:sz="4" w:space="0" w:color="000000"/>
            </w:tcBorders>
            <w:shd w:val="clear" w:color="auto" w:fill="DDD9C3"/>
          </w:tcPr>
          <w:p w14:paraId="3854220E" w14:textId="77777777" w:rsidR="003531E8" w:rsidRDefault="00D140DE">
            <w:pPr>
              <w:spacing w:after="0" w:line="259" w:lineRule="auto"/>
              <w:ind w:left="1" w:firstLine="0"/>
              <w:jc w:val="left"/>
            </w:pPr>
            <w:r>
              <w:rPr>
                <w:b/>
                <w:color w:val="000000"/>
              </w:rPr>
              <w:t xml:space="preserve">Amendments of, and Supplements to, Clauses in the General Conditions of Contract </w:t>
            </w:r>
          </w:p>
        </w:tc>
      </w:tr>
      <w:tr w:rsidR="003531E8" w14:paraId="29FA1197" w14:textId="77777777">
        <w:trPr>
          <w:trHeight w:val="10225"/>
        </w:trPr>
        <w:tc>
          <w:tcPr>
            <w:tcW w:w="1413" w:type="dxa"/>
            <w:tcBorders>
              <w:top w:val="single" w:sz="4" w:space="0" w:color="000000"/>
              <w:left w:val="single" w:sz="4" w:space="0" w:color="000000"/>
              <w:bottom w:val="single" w:sz="4" w:space="0" w:color="000000"/>
              <w:right w:val="single" w:sz="4" w:space="0" w:color="000000"/>
            </w:tcBorders>
          </w:tcPr>
          <w:p w14:paraId="5AF565D0" w14:textId="77777777" w:rsidR="003531E8" w:rsidRDefault="003531E8">
            <w:pPr>
              <w:spacing w:after="160" w:line="259" w:lineRule="auto"/>
              <w:ind w:left="0" w:firstLine="0"/>
              <w:jc w:val="left"/>
            </w:pPr>
          </w:p>
        </w:tc>
        <w:tc>
          <w:tcPr>
            <w:tcW w:w="7937" w:type="dxa"/>
            <w:tcBorders>
              <w:top w:val="single" w:sz="4" w:space="0" w:color="000000"/>
              <w:left w:val="single" w:sz="4" w:space="0" w:color="000000"/>
              <w:bottom w:val="single" w:sz="4" w:space="0" w:color="000000"/>
              <w:right w:val="single" w:sz="4" w:space="0" w:color="000000"/>
            </w:tcBorders>
          </w:tcPr>
          <w:p w14:paraId="134FCEE8" w14:textId="77777777" w:rsidR="003531E8" w:rsidRDefault="00D140DE">
            <w:pPr>
              <w:spacing w:after="0" w:line="259" w:lineRule="auto"/>
              <w:ind w:left="1" w:firstLine="0"/>
              <w:jc w:val="left"/>
            </w:pPr>
            <w:r>
              <w:rPr>
                <w:b/>
                <w:i/>
                <w:color w:val="000000"/>
              </w:rPr>
              <w:t xml:space="preserve">Provider </w:t>
            </w:r>
            <w:r>
              <w:rPr>
                <w:color w:val="000000"/>
              </w:rPr>
              <w:t xml:space="preserve">shall be as follows: </w:t>
            </w:r>
          </w:p>
          <w:p w14:paraId="77C154CC" w14:textId="77777777" w:rsidR="003531E8" w:rsidRDefault="00D140DE">
            <w:pPr>
              <w:spacing w:after="0" w:line="238" w:lineRule="auto"/>
              <w:ind w:left="1" w:firstLine="0"/>
              <w:jc w:val="left"/>
            </w:pPr>
            <w:r>
              <w:rPr>
                <w:i/>
                <w:color w:val="000000"/>
              </w:rPr>
              <w:t xml:space="preserve">[For contracts entered into with foreign sellers, International commercial arbitration may have practical advantages over other dispute settlement methods]. </w:t>
            </w:r>
          </w:p>
          <w:p w14:paraId="4EDF10FE" w14:textId="77777777" w:rsidR="003531E8" w:rsidRDefault="00D140DE">
            <w:pPr>
              <w:spacing w:after="0" w:line="259" w:lineRule="auto"/>
              <w:ind w:left="1" w:firstLine="0"/>
              <w:jc w:val="left"/>
            </w:pPr>
            <w:r>
              <w:rPr>
                <w:i/>
                <w:color w:val="000000"/>
              </w:rPr>
              <w:t xml:space="preserve"> </w:t>
            </w:r>
          </w:p>
          <w:p w14:paraId="5E9BB5EA" w14:textId="37C8E91B" w:rsidR="003531E8" w:rsidRDefault="00D140DE">
            <w:pPr>
              <w:numPr>
                <w:ilvl w:val="0"/>
                <w:numId w:val="68"/>
              </w:numPr>
              <w:spacing w:after="0" w:line="244" w:lineRule="auto"/>
              <w:ind w:firstLine="0"/>
              <w:jc w:val="left"/>
            </w:pPr>
            <w:r>
              <w:rPr>
                <w:b/>
                <w:i/>
                <w:color w:val="000000"/>
              </w:rPr>
              <w:t xml:space="preserve">If </w:t>
            </w:r>
            <w:proofErr w:type="spellStart"/>
            <w:r w:rsidR="00A86C49">
              <w:rPr>
                <w:b/>
                <w:i/>
                <w:color w:val="000000"/>
              </w:rPr>
              <w:t>kaimosi</w:t>
            </w:r>
            <w:proofErr w:type="spellEnd"/>
            <w:r w:rsidR="00A86C49">
              <w:rPr>
                <w:b/>
                <w:i/>
                <w:color w:val="000000"/>
              </w:rPr>
              <w:t xml:space="preserve"> Friends </w:t>
            </w:r>
            <w:r w:rsidR="009B4BB0">
              <w:rPr>
                <w:b/>
                <w:i/>
                <w:color w:val="000000"/>
              </w:rPr>
              <w:t>University chooses</w:t>
            </w:r>
            <w:r>
              <w:rPr>
                <w:b/>
                <w:i/>
                <w:color w:val="000000"/>
              </w:rPr>
              <w:t xml:space="preserve"> the UNCITRAL Arbitration Rules, the following sample clause should be inserted: </w:t>
            </w:r>
          </w:p>
          <w:p w14:paraId="169EC374" w14:textId="77777777" w:rsidR="003531E8" w:rsidRDefault="00D140DE">
            <w:pPr>
              <w:spacing w:after="0" w:line="259" w:lineRule="auto"/>
              <w:ind w:left="1" w:firstLine="0"/>
              <w:jc w:val="left"/>
            </w:pPr>
            <w:r>
              <w:rPr>
                <w:b/>
                <w:i/>
                <w:color w:val="000000"/>
              </w:rPr>
              <w:t xml:space="preserve"> </w:t>
            </w:r>
          </w:p>
          <w:p w14:paraId="63BCECC4" w14:textId="77777777" w:rsidR="003531E8" w:rsidRDefault="00D140DE">
            <w:pPr>
              <w:spacing w:after="0" w:line="238" w:lineRule="auto"/>
              <w:ind w:left="1" w:firstLine="0"/>
              <w:jc w:val="left"/>
            </w:pPr>
            <w:r>
              <w:rPr>
                <w:color w:val="000000"/>
              </w:rPr>
              <w:t xml:space="preserve">Any dispute, controversy or claim arising out of or relating to this Contract, or breach, termination or invalidity thereof, shall be settled by arbitration in accordance with the UNCITRAL Arbitration Rules as at present in force. </w:t>
            </w:r>
          </w:p>
          <w:p w14:paraId="61D3FACF" w14:textId="77777777" w:rsidR="003531E8" w:rsidRDefault="00D140DE">
            <w:pPr>
              <w:spacing w:after="0" w:line="259" w:lineRule="auto"/>
              <w:ind w:left="1" w:firstLine="0"/>
              <w:jc w:val="left"/>
            </w:pPr>
            <w:r>
              <w:rPr>
                <w:color w:val="000000"/>
              </w:rPr>
              <w:t xml:space="preserve"> </w:t>
            </w:r>
          </w:p>
          <w:p w14:paraId="1C49CEB6" w14:textId="47AABADF" w:rsidR="003531E8" w:rsidRDefault="00D140DE">
            <w:pPr>
              <w:numPr>
                <w:ilvl w:val="0"/>
                <w:numId w:val="68"/>
              </w:numPr>
              <w:spacing w:after="0" w:line="244" w:lineRule="auto"/>
              <w:ind w:firstLine="0"/>
              <w:jc w:val="left"/>
            </w:pPr>
            <w:r>
              <w:rPr>
                <w:b/>
                <w:i/>
                <w:color w:val="000000"/>
              </w:rPr>
              <w:t xml:space="preserve">If </w:t>
            </w:r>
            <w:proofErr w:type="spellStart"/>
            <w:r w:rsidR="00A86C49">
              <w:rPr>
                <w:b/>
                <w:i/>
                <w:color w:val="000000"/>
              </w:rPr>
              <w:t>kaimosi</w:t>
            </w:r>
            <w:proofErr w:type="spellEnd"/>
            <w:r w:rsidR="00A86C49">
              <w:rPr>
                <w:b/>
                <w:i/>
                <w:color w:val="000000"/>
              </w:rPr>
              <w:t xml:space="preserve"> Friends </w:t>
            </w:r>
            <w:r w:rsidR="009B4BB0">
              <w:rPr>
                <w:b/>
                <w:i/>
                <w:color w:val="000000"/>
              </w:rPr>
              <w:t>University chooses</w:t>
            </w:r>
            <w:r>
              <w:rPr>
                <w:b/>
                <w:i/>
                <w:color w:val="000000"/>
              </w:rPr>
              <w:t xml:space="preserve"> the Rules of ICC, the following sample clause should be inserted: </w:t>
            </w:r>
          </w:p>
          <w:p w14:paraId="568BEB17" w14:textId="77777777" w:rsidR="003531E8" w:rsidRDefault="00D140DE">
            <w:pPr>
              <w:spacing w:after="0" w:line="259" w:lineRule="auto"/>
              <w:ind w:left="1" w:firstLine="0"/>
              <w:jc w:val="left"/>
            </w:pPr>
            <w:r>
              <w:rPr>
                <w:b/>
                <w:i/>
                <w:color w:val="000000"/>
              </w:rPr>
              <w:t xml:space="preserve"> </w:t>
            </w:r>
          </w:p>
          <w:p w14:paraId="50C6BC6D" w14:textId="77777777" w:rsidR="003531E8" w:rsidRDefault="00D140DE">
            <w:pPr>
              <w:spacing w:after="0" w:line="238" w:lineRule="auto"/>
              <w:ind w:left="1" w:right="9" w:firstLine="0"/>
              <w:jc w:val="left"/>
            </w:pPr>
            <w:r>
              <w:rPr>
                <w:color w:val="000000"/>
              </w:rPr>
              <w:t xml:space="preserve">All disputes arising in connection with the present Contract shall be finally settled under the Rules of Conciliation and Arbitration of </w:t>
            </w:r>
            <w:r>
              <w:rPr>
                <w:b/>
                <w:i/>
                <w:color w:val="000000"/>
              </w:rPr>
              <w:t>the International Chamber of Commerce</w:t>
            </w:r>
            <w:r>
              <w:rPr>
                <w:color w:val="000000"/>
              </w:rPr>
              <w:t xml:space="preserve"> by one or more arbitrators appointed in accordance with said Rules. </w:t>
            </w:r>
          </w:p>
          <w:p w14:paraId="73379117" w14:textId="77777777" w:rsidR="003531E8" w:rsidRDefault="00D140DE">
            <w:pPr>
              <w:spacing w:after="0" w:line="259" w:lineRule="auto"/>
              <w:ind w:left="1" w:firstLine="0"/>
              <w:jc w:val="left"/>
            </w:pPr>
            <w:r>
              <w:rPr>
                <w:color w:val="000000"/>
              </w:rPr>
              <w:t xml:space="preserve"> </w:t>
            </w:r>
          </w:p>
          <w:p w14:paraId="35C603FC" w14:textId="5B9DF47E" w:rsidR="003531E8" w:rsidRDefault="00D140DE">
            <w:pPr>
              <w:numPr>
                <w:ilvl w:val="0"/>
                <w:numId w:val="68"/>
              </w:numPr>
              <w:spacing w:after="0" w:line="238" w:lineRule="auto"/>
              <w:ind w:firstLine="0"/>
              <w:jc w:val="left"/>
            </w:pPr>
            <w:r>
              <w:rPr>
                <w:b/>
                <w:i/>
                <w:color w:val="000000"/>
              </w:rPr>
              <w:t xml:space="preserve">If </w:t>
            </w:r>
            <w:proofErr w:type="spellStart"/>
            <w:r w:rsidR="00A86C49">
              <w:rPr>
                <w:b/>
                <w:i/>
                <w:color w:val="000000"/>
              </w:rPr>
              <w:t>kaimosi</w:t>
            </w:r>
            <w:proofErr w:type="spellEnd"/>
            <w:r w:rsidR="00A86C49">
              <w:rPr>
                <w:b/>
                <w:i/>
                <w:color w:val="000000"/>
              </w:rPr>
              <w:t xml:space="preserve"> Friends </w:t>
            </w:r>
            <w:r w:rsidR="009B4BB0">
              <w:rPr>
                <w:b/>
                <w:i/>
                <w:color w:val="000000"/>
              </w:rPr>
              <w:t>University chooses</w:t>
            </w:r>
            <w:r>
              <w:rPr>
                <w:b/>
                <w:i/>
                <w:color w:val="000000"/>
              </w:rPr>
              <w:t xml:space="preserve"> the Rules of Arbitration Institute of Stockholm Chamber of Commerce, the following sample clause should be inserted: </w:t>
            </w:r>
          </w:p>
          <w:p w14:paraId="0893B24B" w14:textId="77777777" w:rsidR="003531E8" w:rsidRDefault="00D140DE">
            <w:pPr>
              <w:spacing w:after="0" w:line="259" w:lineRule="auto"/>
              <w:ind w:left="1" w:firstLine="0"/>
              <w:jc w:val="left"/>
            </w:pPr>
            <w:r>
              <w:rPr>
                <w:color w:val="000000"/>
              </w:rPr>
              <w:t xml:space="preserve"> </w:t>
            </w:r>
          </w:p>
          <w:p w14:paraId="252B8F43" w14:textId="77777777" w:rsidR="003531E8" w:rsidRDefault="00D140DE">
            <w:pPr>
              <w:spacing w:after="0" w:line="238" w:lineRule="auto"/>
              <w:ind w:left="1" w:firstLine="0"/>
              <w:jc w:val="left"/>
            </w:pPr>
            <w:r>
              <w:rPr>
                <w:color w:val="000000"/>
              </w:rPr>
              <w:t xml:space="preserve">Any dispute, controversy or claim arising out of or in connection with this Contract, or the breach termination or invalidity thereof, shall be settled by arbitration in accordance with the Rules of the Arbitration Institute of the Stockholm Chamber of Commerce. </w:t>
            </w:r>
          </w:p>
          <w:p w14:paraId="1323B0AB" w14:textId="77777777" w:rsidR="003531E8" w:rsidRDefault="00D140DE">
            <w:pPr>
              <w:spacing w:after="0" w:line="259" w:lineRule="auto"/>
              <w:ind w:left="1" w:firstLine="0"/>
              <w:jc w:val="left"/>
            </w:pPr>
            <w:r>
              <w:rPr>
                <w:b/>
                <w:i/>
                <w:color w:val="000000"/>
              </w:rPr>
              <w:t xml:space="preserve"> </w:t>
            </w:r>
          </w:p>
          <w:p w14:paraId="5B3D53DB" w14:textId="78567806" w:rsidR="003531E8" w:rsidRDefault="00D140DE">
            <w:pPr>
              <w:numPr>
                <w:ilvl w:val="0"/>
                <w:numId w:val="68"/>
              </w:numPr>
              <w:spacing w:after="0" w:line="238" w:lineRule="auto"/>
              <w:ind w:firstLine="0"/>
              <w:jc w:val="left"/>
            </w:pPr>
            <w:r>
              <w:rPr>
                <w:b/>
                <w:i/>
                <w:color w:val="000000"/>
              </w:rPr>
              <w:t xml:space="preserve">If </w:t>
            </w:r>
            <w:proofErr w:type="spellStart"/>
            <w:r w:rsidR="00A86C49">
              <w:rPr>
                <w:b/>
                <w:i/>
                <w:color w:val="000000"/>
              </w:rPr>
              <w:t>kaimosi</w:t>
            </w:r>
            <w:proofErr w:type="spellEnd"/>
            <w:r w:rsidR="00A86C49">
              <w:rPr>
                <w:b/>
                <w:i/>
                <w:color w:val="000000"/>
              </w:rPr>
              <w:t xml:space="preserve"> Friends </w:t>
            </w:r>
            <w:r w:rsidR="009B4BB0">
              <w:rPr>
                <w:b/>
                <w:i/>
                <w:color w:val="000000"/>
              </w:rPr>
              <w:t>University chooses</w:t>
            </w:r>
            <w:r>
              <w:rPr>
                <w:b/>
                <w:i/>
                <w:color w:val="000000"/>
              </w:rPr>
              <w:t xml:space="preserve"> the Rules of the London Court of International Arbitration, the following clause should be inserted: </w:t>
            </w:r>
          </w:p>
          <w:p w14:paraId="5AC6DA30" w14:textId="77777777" w:rsidR="003531E8" w:rsidRDefault="00D140DE">
            <w:pPr>
              <w:spacing w:after="0" w:line="259" w:lineRule="auto"/>
              <w:ind w:left="1" w:firstLine="0"/>
              <w:jc w:val="left"/>
            </w:pPr>
            <w:r>
              <w:rPr>
                <w:color w:val="000000"/>
              </w:rPr>
              <w:t xml:space="preserve"> </w:t>
            </w:r>
          </w:p>
          <w:p w14:paraId="0C546AF9" w14:textId="77777777" w:rsidR="003531E8" w:rsidRDefault="00D140DE">
            <w:pPr>
              <w:spacing w:after="0" w:line="259" w:lineRule="auto"/>
              <w:ind w:left="1" w:firstLine="0"/>
              <w:jc w:val="left"/>
              <w:rPr>
                <w:color w:val="000000"/>
              </w:rPr>
            </w:pPr>
            <w:r>
              <w:rPr>
                <w:color w:val="000000"/>
              </w:rPr>
              <w:t xml:space="preserve">Any dispute arising out of or in connection with this Contract, including any question regarding its existence, validity or termination shall be referred to and finally resolved by arbitration under the Rules of the London Court of </w:t>
            </w:r>
            <w:r>
              <w:rPr>
                <w:color w:val="000000"/>
              </w:rPr>
              <w:lastRenderedPageBreak/>
              <w:t xml:space="preserve">International Arbitration, which rules are deemed to be incorporated by reference to this clause. </w:t>
            </w:r>
          </w:p>
          <w:p w14:paraId="011D1F11" w14:textId="77777777" w:rsidR="005E51D6" w:rsidRDefault="005E51D6">
            <w:pPr>
              <w:spacing w:after="0" w:line="259" w:lineRule="auto"/>
              <w:ind w:left="1" w:firstLine="0"/>
              <w:jc w:val="left"/>
              <w:rPr>
                <w:color w:val="000000"/>
              </w:rPr>
            </w:pPr>
          </w:p>
          <w:p w14:paraId="3C86333F" w14:textId="77777777" w:rsidR="005E51D6" w:rsidRPr="00975394" w:rsidRDefault="005E51D6">
            <w:pPr>
              <w:spacing w:after="0" w:line="259" w:lineRule="auto"/>
              <w:ind w:left="1" w:firstLine="0"/>
              <w:jc w:val="left"/>
              <w:rPr>
                <w:color w:val="auto"/>
              </w:rPr>
            </w:pPr>
            <w:r w:rsidRPr="00975394">
              <w:rPr>
                <w:color w:val="auto"/>
              </w:rPr>
              <w:t>N/B</w:t>
            </w:r>
          </w:p>
          <w:p w14:paraId="6753DD77" w14:textId="77777777" w:rsidR="005E51D6" w:rsidRPr="00975394" w:rsidRDefault="005E51D6">
            <w:pPr>
              <w:spacing w:after="0" w:line="259" w:lineRule="auto"/>
              <w:ind w:left="1" w:firstLine="0"/>
              <w:jc w:val="left"/>
              <w:rPr>
                <w:color w:val="auto"/>
              </w:rPr>
            </w:pPr>
          </w:p>
          <w:p w14:paraId="17BDA8E7" w14:textId="43737CE6" w:rsidR="005E51D6" w:rsidRPr="00975394" w:rsidRDefault="005E51D6">
            <w:pPr>
              <w:spacing w:after="0" w:line="259" w:lineRule="auto"/>
              <w:ind w:left="1" w:firstLine="0"/>
              <w:jc w:val="left"/>
              <w:rPr>
                <w:color w:val="auto"/>
              </w:rPr>
            </w:pPr>
            <w:r w:rsidRPr="00975394">
              <w:rPr>
                <w:color w:val="auto"/>
              </w:rPr>
              <w:t>The commencement</w:t>
            </w:r>
            <w:r w:rsidR="009D1FA8" w:rsidRPr="00975394">
              <w:rPr>
                <w:color w:val="auto"/>
              </w:rPr>
              <w:t xml:space="preserve"> of the contract 1</w:t>
            </w:r>
            <w:r w:rsidRPr="00975394">
              <w:rPr>
                <w:color w:val="auto"/>
                <w:vertAlign w:val="superscript"/>
              </w:rPr>
              <w:t>st</w:t>
            </w:r>
            <w:r w:rsidRPr="00975394">
              <w:rPr>
                <w:color w:val="auto"/>
              </w:rPr>
              <w:t xml:space="preserve"> September ,2024</w:t>
            </w:r>
          </w:p>
          <w:p w14:paraId="7BF345F2" w14:textId="63C52E1B" w:rsidR="005E51D6" w:rsidRPr="00975394" w:rsidRDefault="005E51D6" w:rsidP="005E51D6">
            <w:pPr>
              <w:spacing w:after="0" w:line="259" w:lineRule="auto"/>
              <w:ind w:left="0" w:firstLine="0"/>
              <w:jc w:val="left"/>
              <w:rPr>
                <w:color w:val="auto"/>
              </w:rPr>
            </w:pPr>
            <w:r w:rsidRPr="00975394">
              <w:rPr>
                <w:color w:val="auto"/>
              </w:rPr>
              <w:t xml:space="preserve">Completion date   </w:t>
            </w:r>
            <w:r w:rsidR="009D1FA8" w:rsidRPr="00975394">
              <w:rPr>
                <w:color w:val="auto"/>
              </w:rPr>
              <w:t xml:space="preserve">of the contract </w:t>
            </w:r>
            <w:r w:rsidRPr="00975394">
              <w:rPr>
                <w:color w:val="auto"/>
              </w:rPr>
              <w:t>30</w:t>
            </w:r>
            <w:r w:rsidRPr="00975394">
              <w:rPr>
                <w:color w:val="auto"/>
                <w:vertAlign w:val="superscript"/>
              </w:rPr>
              <w:t>th</w:t>
            </w:r>
            <w:r w:rsidR="00975394" w:rsidRPr="00975394">
              <w:rPr>
                <w:color w:val="auto"/>
              </w:rPr>
              <w:t xml:space="preserve"> September</w:t>
            </w:r>
            <w:r w:rsidRPr="00975394">
              <w:rPr>
                <w:color w:val="auto"/>
              </w:rPr>
              <w:t>,2025</w:t>
            </w:r>
          </w:p>
          <w:p w14:paraId="151C5016" w14:textId="77777777" w:rsidR="005E51D6" w:rsidRPr="00975394" w:rsidRDefault="005E51D6">
            <w:pPr>
              <w:spacing w:after="0" w:line="259" w:lineRule="auto"/>
              <w:ind w:left="1" w:firstLine="0"/>
              <w:jc w:val="left"/>
              <w:rPr>
                <w:color w:val="auto"/>
              </w:rPr>
            </w:pPr>
            <w:r w:rsidRPr="00975394">
              <w:rPr>
                <w:color w:val="auto"/>
              </w:rPr>
              <w:t>Contract period is one (1) year</w:t>
            </w:r>
          </w:p>
          <w:p w14:paraId="21AFC3DF" w14:textId="77777777" w:rsidR="005E51D6" w:rsidRPr="00975394" w:rsidRDefault="005E51D6">
            <w:pPr>
              <w:spacing w:after="0" w:line="259" w:lineRule="auto"/>
              <w:ind w:left="1" w:firstLine="0"/>
              <w:jc w:val="left"/>
              <w:rPr>
                <w:color w:val="auto"/>
              </w:rPr>
            </w:pPr>
            <w:r w:rsidRPr="00975394">
              <w:rPr>
                <w:color w:val="auto"/>
              </w:rPr>
              <w:t>The University may increase / prorate the increase number of staff newly employed.</w:t>
            </w:r>
          </w:p>
          <w:p w14:paraId="3F062C4B" w14:textId="77777777" w:rsidR="005E51D6" w:rsidRPr="00975394" w:rsidRDefault="005E51D6">
            <w:pPr>
              <w:spacing w:after="0" w:line="259" w:lineRule="auto"/>
              <w:ind w:left="1" w:firstLine="0"/>
              <w:jc w:val="left"/>
              <w:rPr>
                <w:color w:val="auto"/>
              </w:rPr>
            </w:pPr>
            <w:r w:rsidRPr="00975394">
              <w:rPr>
                <w:color w:val="auto"/>
              </w:rPr>
              <w:t>The contract may be renewed by the accounting officer subject to satisfactory performance of the service provider.</w:t>
            </w:r>
          </w:p>
          <w:p w14:paraId="4B70C6E8" w14:textId="3C37EB52" w:rsidR="009D1FA8" w:rsidRPr="00975394" w:rsidRDefault="0019549C">
            <w:pPr>
              <w:spacing w:after="0" w:line="259" w:lineRule="auto"/>
              <w:ind w:left="1" w:firstLine="0"/>
              <w:jc w:val="left"/>
              <w:rPr>
                <w:color w:val="auto"/>
              </w:rPr>
            </w:pPr>
            <w:r w:rsidRPr="00975394">
              <w:rPr>
                <w:color w:val="auto"/>
              </w:rPr>
              <w:t>The variation</w:t>
            </w:r>
            <w:r w:rsidR="009D1FA8" w:rsidRPr="00975394">
              <w:rPr>
                <w:color w:val="auto"/>
              </w:rPr>
              <w:t xml:space="preserve"> of the contract will be varied after 12 Month.</w:t>
            </w:r>
          </w:p>
          <w:p w14:paraId="484B8600" w14:textId="5484B0A9" w:rsidR="0019549C" w:rsidRPr="00975394" w:rsidRDefault="0019549C">
            <w:pPr>
              <w:spacing w:after="0" w:line="259" w:lineRule="auto"/>
              <w:ind w:left="1" w:firstLine="0"/>
              <w:jc w:val="left"/>
              <w:rPr>
                <w:color w:val="auto"/>
              </w:rPr>
            </w:pPr>
            <w:r w:rsidRPr="00975394">
              <w:rPr>
                <w:color w:val="auto"/>
              </w:rPr>
              <w:t>We expect rendering of good services</w:t>
            </w:r>
          </w:p>
          <w:p w14:paraId="017A2C26" w14:textId="36BFE96A" w:rsidR="0019549C" w:rsidRPr="00975394" w:rsidRDefault="0019549C">
            <w:pPr>
              <w:spacing w:after="0" w:line="259" w:lineRule="auto"/>
              <w:ind w:left="1" w:firstLine="0"/>
              <w:jc w:val="left"/>
              <w:rPr>
                <w:color w:val="auto"/>
              </w:rPr>
            </w:pPr>
            <w:r w:rsidRPr="00975394">
              <w:rPr>
                <w:color w:val="auto"/>
              </w:rPr>
              <w:t xml:space="preserve">You will work with the head of health services and Deputy </w:t>
            </w:r>
            <w:r w:rsidR="003A3D3C" w:rsidRPr="00975394">
              <w:rPr>
                <w:color w:val="auto"/>
              </w:rPr>
              <w:t>Registrar</w:t>
            </w:r>
            <w:r w:rsidRPr="00975394">
              <w:rPr>
                <w:color w:val="auto"/>
              </w:rPr>
              <w:t xml:space="preserve"> Administration for further instructions from time to time.</w:t>
            </w:r>
          </w:p>
          <w:p w14:paraId="19AD5748" w14:textId="453633DF" w:rsidR="0019549C" w:rsidRDefault="0019549C">
            <w:pPr>
              <w:spacing w:after="0" w:line="259" w:lineRule="auto"/>
              <w:ind w:left="1" w:firstLine="0"/>
              <w:jc w:val="left"/>
            </w:pPr>
            <w:bookmarkStart w:id="0" w:name="_GoBack"/>
            <w:bookmarkEnd w:id="0"/>
          </w:p>
        </w:tc>
      </w:tr>
    </w:tbl>
    <w:p w14:paraId="79819CAD" w14:textId="77777777" w:rsidR="003531E8" w:rsidRDefault="00D140DE">
      <w:pPr>
        <w:spacing w:after="0" w:line="259" w:lineRule="auto"/>
        <w:ind w:left="118" w:firstLine="0"/>
        <w:jc w:val="left"/>
      </w:pPr>
      <w:r>
        <w:rPr>
          <w:b/>
        </w:rPr>
        <w:lastRenderedPageBreak/>
        <w:t xml:space="preserve"> </w:t>
      </w:r>
    </w:p>
    <w:p w14:paraId="7C649C58" w14:textId="77777777" w:rsidR="003531E8" w:rsidRDefault="00D140DE">
      <w:pPr>
        <w:spacing w:after="139" w:line="259" w:lineRule="auto"/>
        <w:ind w:left="0" w:firstLine="0"/>
        <w:jc w:val="left"/>
      </w:pPr>
      <w:r>
        <w:rPr>
          <w:color w:val="000000"/>
        </w:rPr>
        <w:t xml:space="preserve"> </w:t>
      </w:r>
    </w:p>
    <w:p w14:paraId="3ACED3C8" w14:textId="77777777" w:rsidR="003531E8" w:rsidRDefault="00D140DE">
      <w:pPr>
        <w:pStyle w:val="Heading3"/>
        <w:ind w:left="140"/>
      </w:pPr>
      <w:r>
        <w:t>APPENDIX TO THE CONTRACT</w:t>
      </w:r>
      <w:r>
        <w:rPr>
          <w:color w:val="000000"/>
        </w:rPr>
        <w:t xml:space="preserve"> </w:t>
      </w:r>
    </w:p>
    <w:p w14:paraId="2B9F6438" w14:textId="77777777" w:rsidR="003531E8" w:rsidRDefault="00D140DE">
      <w:pPr>
        <w:spacing w:after="258"/>
        <w:ind w:left="135" w:right="116"/>
      </w:pPr>
      <w:r>
        <w:t xml:space="preserve">The Appendix to the contract shall be an </w:t>
      </w:r>
      <w:r>
        <w:rPr>
          <w:b/>
        </w:rPr>
        <w:t xml:space="preserve">Insurance Policy </w:t>
      </w:r>
      <w:r>
        <w:t xml:space="preserve">that shall provide a description of the Services, compensation procedure and all the contingencies that shall lead to the compensation claim. The Policy is an industry form (the norm) but would be negotiated before signature to ensure all parties concerns are taken into account. No provision or Clause in the Insurance Policy shall negate any Condition of Contract. </w:t>
      </w:r>
    </w:p>
    <w:p w14:paraId="1CD4738A" w14:textId="77777777" w:rsidR="003531E8" w:rsidRDefault="00D140DE">
      <w:pPr>
        <w:spacing w:after="240" w:line="259" w:lineRule="auto"/>
        <w:ind w:left="130" w:firstLine="0"/>
        <w:jc w:val="left"/>
      </w:pPr>
      <w:r>
        <w:t xml:space="preserve"> </w:t>
      </w:r>
    </w:p>
    <w:p w14:paraId="1D613BA5" w14:textId="77777777" w:rsidR="003531E8" w:rsidRDefault="00D140DE">
      <w:pPr>
        <w:spacing w:after="4" w:line="259" w:lineRule="auto"/>
        <w:ind w:left="130" w:firstLine="0"/>
        <w:jc w:val="left"/>
      </w:pPr>
      <w:r>
        <w:t xml:space="preserve"> </w:t>
      </w:r>
    </w:p>
    <w:p w14:paraId="3639D97F" w14:textId="77777777" w:rsidR="003531E8" w:rsidRDefault="00D140DE">
      <w:pPr>
        <w:pStyle w:val="Heading3"/>
      </w:pPr>
      <w:r>
        <w:lastRenderedPageBreak/>
        <w:t xml:space="preserve">BENEFICIAL OWNERSHIP DISCLOSURE FORM </w:t>
      </w:r>
    </w:p>
    <w:p w14:paraId="6459AB96" w14:textId="77777777" w:rsidR="003531E8" w:rsidRDefault="00D140DE">
      <w:pPr>
        <w:spacing w:after="0" w:line="259" w:lineRule="auto"/>
        <w:ind w:left="0" w:firstLine="0"/>
        <w:jc w:val="left"/>
      </w:pPr>
      <w:r>
        <w:rPr>
          <w:b/>
          <w:color w:val="000000"/>
        </w:rPr>
        <w:t xml:space="preserve"> </w:t>
      </w:r>
    </w:p>
    <w:p w14:paraId="5F187A26" w14:textId="77777777" w:rsidR="003531E8" w:rsidRDefault="00D140DE">
      <w:pPr>
        <w:pStyle w:val="Heading4"/>
        <w:spacing w:after="311"/>
      </w:pPr>
      <w:r>
        <w:t>(Amended and issued pursuant to PPRA</w:t>
      </w:r>
      <w:r>
        <w:rPr>
          <w:color w:val="000000"/>
        </w:rPr>
        <w:t xml:space="preserve"> CIRCULAR No. 02/2022)</w:t>
      </w:r>
      <w:r>
        <w:t xml:space="preserve"> </w:t>
      </w:r>
    </w:p>
    <w:p w14:paraId="4912E9C8" w14:textId="77777777" w:rsidR="003531E8" w:rsidRDefault="00D140DE">
      <w:pPr>
        <w:pBdr>
          <w:top w:val="single" w:sz="2" w:space="0" w:color="231F20"/>
          <w:left w:val="single" w:sz="2" w:space="0" w:color="231F20"/>
          <w:bottom w:val="single" w:sz="2" w:space="0" w:color="231F20"/>
          <w:right w:val="single" w:sz="2" w:space="0" w:color="231F20"/>
        </w:pBdr>
        <w:spacing w:after="276" w:line="239" w:lineRule="auto"/>
        <w:ind w:left="1016" w:firstLine="0"/>
        <w:jc w:val="left"/>
      </w:pPr>
      <w:r>
        <w:rPr>
          <w:b/>
          <w:i/>
          <w:sz w:val="22"/>
        </w:rPr>
        <w:t>INSTRUCTIONS TO TENDERERS: DELETE THIS BOX ONCE YOU HAVE COMPLETED THE FORM</w:t>
      </w:r>
      <w:r>
        <w:rPr>
          <w:b/>
          <w:i/>
          <w:color w:val="000000"/>
          <w:sz w:val="22"/>
        </w:rPr>
        <w:t xml:space="preserve"> </w:t>
      </w:r>
    </w:p>
    <w:p w14:paraId="759F7FA9" w14:textId="77777777" w:rsidR="003531E8" w:rsidRDefault="00D140DE">
      <w:pPr>
        <w:pBdr>
          <w:top w:val="single" w:sz="2" w:space="0" w:color="231F20"/>
          <w:left w:val="single" w:sz="2" w:space="0" w:color="231F20"/>
          <w:bottom w:val="single" w:sz="2" w:space="0" w:color="231F20"/>
          <w:right w:val="single" w:sz="2" w:space="0" w:color="231F20"/>
        </w:pBdr>
        <w:spacing w:after="247" w:line="227" w:lineRule="auto"/>
        <w:ind w:left="1016" w:firstLine="0"/>
      </w:pPr>
      <w:r>
        <w:rPr>
          <w:i/>
          <w:sz w:val="22"/>
        </w:rPr>
        <w:t>This Beneficial Ownership Disclosure Form (“Form”) is to be completed by the successful tendered</w:t>
      </w:r>
      <w:r>
        <w:rPr>
          <w:i/>
          <w:color w:val="000000"/>
          <w:sz w:val="22"/>
        </w:rPr>
        <w:t xml:space="preserve"> pursuant to Regulation 13 (2A) and 13 (6) of the Companies (Beneficial Ownership Information) Regulations, 2020</w:t>
      </w:r>
      <w:r>
        <w:rPr>
          <w:i/>
          <w:sz w:val="22"/>
        </w:rPr>
        <w:t>. In case of joint venture, the tenderer must submit a separate Form for each member. The beneficial ownership information to be submitted in this Form shall be current as of the date of its submission.</w:t>
      </w:r>
      <w:r>
        <w:rPr>
          <w:i/>
          <w:color w:val="000000"/>
          <w:sz w:val="22"/>
        </w:rPr>
        <w:t xml:space="preserve"> </w:t>
      </w:r>
    </w:p>
    <w:p w14:paraId="02F166B7" w14:textId="77777777" w:rsidR="003531E8" w:rsidRDefault="00D140DE">
      <w:pPr>
        <w:pBdr>
          <w:top w:val="single" w:sz="2" w:space="0" w:color="231F20"/>
          <w:left w:val="single" w:sz="2" w:space="0" w:color="231F20"/>
          <w:bottom w:val="single" w:sz="2" w:space="0" w:color="231F20"/>
          <w:right w:val="single" w:sz="2" w:space="0" w:color="231F20"/>
        </w:pBdr>
        <w:spacing w:after="243" w:line="227" w:lineRule="auto"/>
        <w:ind w:left="1016" w:firstLine="0"/>
        <w:jc w:val="left"/>
      </w:pPr>
      <w:r>
        <w:rPr>
          <w:i/>
          <w:sz w:val="22"/>
        </w:rPr>
        <w:t xml:space="preserve">For the purposes of this Form, a Beneficial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 </w:t>
      </w:r>
    </w:p>
    <w:p w14:paraId="01FE38C0" w14:textId="77777777" w:rsidR="003531E8" w:rsidRDefault="00D140DE">
      <w:pPr>
        <w:spacing w:after="0" w:line="259" w:lineRule="auto"/>
        <w:ind w:left="0" w:firstLine="0"/>
        <w:jc w:val="left"/>
      </w:pPr>
      <w:r>
        <w:rPr>
          <w:b/>
          <w:color w:val="000000"/>
        </w:rPr>
        <w:t xml:space="preserve"> </w:t>
      </w:r>
    </w:p>
    <w:p w14:paraId="10D3CF0F" w14:textId="77777777" w:rsidR="003531E8" w:rsidRDefault="00D140DE">
      <w:pPr>
        <w:spacing w:after="0" w:line="259" w:lineRule="auto"/>
        <w:ind w:left="0" w:firstLine="0"/>
        <w:jc w:val="left"/>
      </w:pPr>
      <w:r>
        <w:rPr>
          <w:b/>
          <w:color w:val="000000"/>
        </w:rPr>
        <w:t xml:space="preserve"> </w:t>
      </w:r>
    </w:p>
    <w:tbl>
      <w:tblPr>
        <w:tblStyle w:val="TableGrid"/>
        <w:tblW w:w="8744" w:type="dxa"/>
        <w:tblInd w:w="0" w:type="dxa"/>
        <w:tblLook w:val="04A0" w:firstRow="1" w:lastRow="0" w:firstColumn="1" w:lastColumn="0" w:noHBand="0" w:noVBand="1"/>
      </w:tblPr>
      <w:tblGrid>
        <w:gridCol w:w="5753"/>
        <w:gridCol w:w="1114"/>
        <w:gridCol w:w="1877"/>
      </w:tblGrid>
      <w:tr w:rsidR="003531E8" w14:paraId="1DAB273D" w14:textId="77777777">
        <w:trPr>
          <w:trHeight w:val="331"/>
        </w:trPr>
        <w:tc>
          <w:tcPr>
            <w:tcW w:w="5754" w:type="dxa"/>
            <w:tcBorders>
              <w:top w:val="nil"/>
              <w:left w:val="nil"/>
              <w:bottom w:val="nil"/>
              <w:right w:val="nil"/>
            </w:tcBorders>
          </w:tcPr>
          <w:p w14:paraId="28BB2A7E" w14:textId="77777777" w:rsidR="003531E8" w:rsidRDefault="00D140DE">
            <w:pPr>
              <w:tabs>
                <w:tab w:val="center" w:pos="3428"/>
              </w:tabs>
              <w:spacing w:after="0" w:line="259" w:lineRule="auto"/>
              <w:ind w:left="0" w:firstLine="0"/>
              <w:jc w:val="left"/>
            </w:pPr>
            <w:r>
              <w:t>Tender Reference No.:</w:t>
            </w:r>
            <w:r>
              <w:rPr>
                <w:u w:val="single" w:color="221E1F"/>
              </w:rPr>
              <w:t xml:space="preserve"> </w:t>
            </w:r>
            <w:r>
              <w:rPr>
                <w:u w:val="single" w:color="221E1F"/>
              </w:rPr>
              <w:tab/>
              <w:t xml:space="preserve"> </w:t>
            </w:r>
          </w:p>
        </w:tc>
        <w:tc>
          <w:tcPr>
            <w:tcW w:w="1114" w:type="dxa"/>
            <w:tcBorders>
              <w:top w:val="nil"/>
              <w:left w:val="nil"/>
              <w:bottom w:val="nil"/>
              <w:right w:val="nil"/>
            </w:tcBorders>
          </w:tcPr>
          <w:p w14:paraId="2F59F0E5" w14:textId="77777777" w:rsidR="003531E8" w:rsidRDefault="00D140DE">
            <w:pPr>
              <w:spacing w:after="0" w:line="259" w:lineRule="auto"/>
              <w:ind w:left="0" w:firstLine="0"/>
              <w:jc w:val="left"/>
            </w:pPr>
            <w:r>
              <w:rPr>
                <w:u w:val="single" w:color="221E1F"/>
              </w:rPr>
              <w:t xml:space="preserve"> </w:t>
            </w:r>
          </w:p>
        </w:tc>
        <w:tc>
          <w:tcPr>
            <w:tcW w:w="1877" w:type="dxa"/>
            <w:tcBorders>
              <w:top w:val="nil"/>
              <w:left w:val="nil"/>
              <w:bottom w:val="nil"/>
              <w:right w:val="nil"/>
            </w:tcBorders>
          </w:tcPr>
          <w:p w14:paraId="287B4FA5" w14:textId="77777777" w:rsidR="003531E8" w:rsidRDefault="00D140DE">
            <w:pPr>
              <w:spacing w:after="0" w:line="259" w:lineRule="auto"/>
              <w:ind w:left="0" w:firstLine="0"/>
              <w:jc w:val="left"/>
            </w:pPr>
            <w:r>
              <w:t>[</w:t>
            </w:r>
            <w:r>
              <w:rPr>
                <w:i/>
              </w:rPr>
              <w:t xml:space="preserve">insert </w:t>
            </w:r>
          </w:p>
        </w:tc>
      </w:tr>
      <w:tr w:rsidR="003531E8" w14:paraId="592161B5" w14:textId="77777777">
        <w:trPr>
          <w:trHeight w:val="331"/>
        </w:trPr>
        <w:tc>
          <w:tcPr>
            <w:tcW w:w="5754" w:type="dxa"/>
            <w:tcBorders>
              <w:top w:val="nil"/>
              <w:left w:val="nil"/>
              <w:bottom w:val="nil"/>
              <w:right w:val="nil"/>
            </w:tcBorders>
          </w:tcPr>
          <w:p w14:paraId="4A0D0EC6" w14:textId="77777777" w:rsidR="003531E8" w:rsidRDefault="00D140DE">
            <w:pPr>
              <w:spacing w:after="0" w:line="259" w:lineRule="auto"/>
              <w:ind w:left="0" w:firstLine="0"/>
              <w:jc w:val="left"/>
            </w:pPr>
            <w:r>
              <w:rPr>
                <w:i/>
              </w:rPr>
              <w:t>identification no</w:t>
            </w:r>
            <w:r>
              <w:t>] Name of the Tender Title/Description:</w:t>
            </w:r>
            <w:r>
              <w:rPr>
                <w:u w:val="single" w:color="221E1F"/>
              </w:rPr>
              <w:t xml:space="preserve"> </w:t>
            </w:r>
          </w:p>
        </w:tc>
        <w:tc>
          <w:tcPr>
            <w:tcW w:w="1114" w:type="dxa"/>
            <w:tcBorders>
              <w:top w:val="nil"/>
              <w:left w:val="nil"/>
              <w:bottom w:val="nil"/>
              <w:right w:val="nil"/>
            </w:tcBorders>
          </w:tcPr>
          <w:p w14:paraId="71FCA3EF" w14:textId="77777777" w:rsidR="003531E8" w:rsidRDefault="00D140DE">
            <w:pPr>
              <w:spacing w:after="0" w:line="259" w:lineRule="auto"/>
              <w:ind w:left="0" w:firstLine="0"/>
              <w:jc w:val="left"/>
            </w:pPr>
            <w:r>
              <w:rPr>
                <w:u w:val="single" w:color="221E1F"/>
              </w:rPr>
              <w:t xml:space="preserve"> </w:t>
            </w:r>
          </w:p>
        </w:tc>
        <w:tc>
          <w:tcPr>
            <w:tcW w:w="1877" w:type="dxa"/>
            <w:tcBorders>
              <w:top w:val="nil"/>
              <w:left w:val="nil"/>
              <w:bottom w:val="nil"/>
              <w:right w:val="nil"/>
            </w:tcBorders>
          </w:tcPr>
          <w:p w14:paraId="0429F825" w14:textId="77777777" w:rsidR="003531E8" w:rsidRDefault="00D140DE">
            <w:pPr>
              <w:spacing w:after="0" w:line="259" w:lineRule="auto"/>
              <w:ind w:left="0" w:firstLine="0"/>
            </w:pPr>
            <w:r>
              <w:rPr>
                <w:i/>
              </w:rPr>
              <w:t xml:space="preserve">[insert name of the </w:t>
            </w:r>
          </w:p>
        </w:tc>
      </w:tr>
    </w:tbl>
    <w:p w14:paraId="70AE346B" w14:textId="77777777" w:rsidR="003531E8" w:rsidRDefault="00D140DE">
      <w:pPr>
        <w:spacing w:after="384" w:line="265" w:lineRule="auto"/>
        <w:ind w:left="10" w:hanging="10"/>
      </w:pPr>
      <w:r>
        <w:rPr>
          <w:i/>
        </w:rPr>
        <w:t xml:space="preserve">assignment] </w:t>
      </w:r>
      <w:r>
        <w:t xml:space="preserve">to: </w:t>
      </w:r>
      <w:r>
        <w:rPr>
          <w:rFonts w:ascii="Calibri" w:eastAsia="Calibri" w:hAnsi="Calibri" w:cs="Calibri"/>
          <w:noProof/>
          <w:color w:val="000000"/>
          <w:sz w:val="22"/>
        </w:rPr>
        <mc:AlternateContent>
          <mc:Choice Requires="wpg">
            <w:drawing>
              <wp:inline distT="0" distB="0" distL="0" distR="0" wp14:anchorId="1A967CB1" wp14:editId="1A3A5EBB">
                <wp:extent cx="1243889" cy="7620"/>
                <wp:effectExtent l="0" t="0" r="0" b="0"/>
                <wp:docPr id="218391" name="Group 218391"/>
                <wp:cNvGraphicFramePr/>
                <a:graphic xmlns:a="http://schemas.openxmlformats.org/drawingml/2006/main">
                  <a:graphicData uri="http://schemas.microsoft.com/office/word/2010/wordprocessingGroup">
                    <wpg:wgp>
                      <wpg:cNvGrpSpPr/>
                      <wpg:grpSpPr>
                        <a:xfrm>
                          <a:off x="0" y="0"/>
                          <a:ext cx="1243889" cy="7620"/>
                          <a:chOff x="0" y="0"/>
                          <a:chExt cx="1243889" cy="7620"/>
                        </a:xfrm>
                      </wpg:grpSpPr>
                      <wps:wsp>
                        <wps:cNvPr id="226735" name="Shape 226735"/>
                        <wps:cNvSpPr/>
                        <wps:spPr>
                          <a:xfrm>
                            <a:off x="0" y="0"/>
                            <a:ext cx="1243889" cy="9144"/>
                          </a:xfrm>
                          <a:custGeom>
                            <a:avLst/>
                            <a:gdLst/>
                            <a:ahLst/>
                            <a:cxnLst/>
                            <a:rect l="0" t="0" r="0" b="0"/>
                            <a:pathLst>
                              <a:path w="1243889" h="9144">
                                <a:moveTo>
                                  <a:pt x="0" y="0"/>
                                </a:moveTo>
                                <a:lnTo>
                                  <a:pt x="1243889" y="0"/>
                                </a:lnTo>
                                <a:lnTo>
                                  <a:pt x="124388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8391" style="width:97.944pt;height:0.600006pt;mso-position-horizontal-relative:char;mso-position-vertical-relative:line" coordsize="12438,76">
                <v:shape id="Shape 226736" style="position:absolute;width:12438;height:91;left:0;top:0;" coordsize="1243889,9144" path="m0,0l1243889,0l1243889,9144l0,9144l0,0">
                  <v:stroke weight="0pt" endcap="flat" joinstyle="miter" miterlimit="10" on="false" color="#000000" opacity="0"/>
                  <v:fill on="true" color="#221e1f"/>
                </v:shape>
              </v:group>
            </w:pict>
          </mc:Fallback>
        </mc:AlternateContent>
      </w:r>
      <w:r>
        <w:rPr>
          <w:i/>
        </w:rPr>
        <w:t>[insert complete name of Procuring Entity]</w:t>
      </w:r>
      <w:r>
        <w:rPr>
          <w:i/>
          <w:color w:val="000000"/>
        </w:rPr>
        <w:t xml:space="preserve"> </w:t>
      </w:r>
    </w:p>
    <w:p w14:paraId="661DDAA4" w14:textId="77777777" w:rsidR="003531E8" w:rsidRDefault="00D140DE">
      <w:pPr>
        <w:spacing w:after="280"/>
        <w:ind w:left="5" w:right="295"/>
      </w:pPr>
      <w:r>
        <w:t>In response to the requirement in your notification of award dated</w:t>
      </w:r>
      <w:r>
        <w:rPr>
          <w:u w:val="single" w:color="221E1F"/>
        </w:rPr>
        <w:t xml:space="preserve"> </w:t>
      </w:r>
      <w:r>
        <w:rPr>
          <w:i/>
        </w:rPr>
        <w:t xml:space="preserve">[insert date of notification of award] </w:t>
      </w:r>
      <w:r>
        <w:t>to furnish additional information on beneficial ownership:</w:t>
      </w:r>
      <w:r>
        <w:rPr>
          <w:u w:val="single" w:color="221E1F"/>
        </w:rPr>
        <w:t xml:space="preserve"> </w:t>
      </w:r>
      <w:r>
        <w:rPr>
          <w:i/>
        </w:rPr>
        <w:t xml:space="preserve">[select one option as applicable and delete the options that are not applicable] </w:t>
      </w:r>
    </w:p>
    <w:p w14:paraId="2259A377" w14:textId="77777777" w:rsidR="003531E8" w:rsidRDefault="00D140DE">
      <w:pPr>
        <w:spacing w:after="283"/>
        <w:ind w:left="139" w:right="781"/>
      </w:pPr>
      <w:r>
        <w:t>I)</w:t>
      </w:r>
      <w:r>
        <w:rPr>
          <w:rFonts w:ascii="Arial" w:eastAsia="Arial" w:hAnsi="Arial" w:cs="Arial"/>
        </w:rPr>
        <w:t xml:space="preserve"> </w:t>
      </w:r>
      <w:r>
        <w:t>We here by provide the following beneficial ownership information.</w:t>
      </w:r>
      <w:r>
        <w:rPr>
          <w:color w:val="000000"/>
        </w:rPr>
        <w:t xml:space="preserve"> </w:t>
      </w:r>
    </w:p>
    <w:p w14:paraId="63E0D68F" w14:textId="77777777" w:rsidR="003531E8" w:rsidRDefault="00D140DE">
      <w:pPr>
        <w:pStyle w:val="Heading4"/>
        <w:spacing w:after="10"/>
        <w:ind w:left="144"/>
      </w:pPr>
      <w:r>
        <w:t>Details of beneficial ownership</w:t>
      </w:r>
      <w:r>
        <w:rPr>
          <w:color w:val="000000"/>
        </w:rPr>
        <w:t xml:space="preserve"> </w:t>
      </w:r>
    </w:p>
    <w:tbl>
      <w:tblPr>
        <w:tblStyle w:val="TableGrid"/>
        <w:tblW w:w="9898" w:type="dxa"/>
        <w:tblInd w:w="-108" w:type="dxa"/>
        <w:tblCellMar>
          <w:top w:w="14" w:type="dxa"/>
          <w:right w:w="46" w:type="dxa"/>
        </w:tblCellMar>
        <w:tblLook w:val="04A0" w:firstRow="1" w:lastRow="0" w:firstColumn="1" w:lastColumn="0" w:noHBand="0" w:noVBand="1"/>
      </w:tblPr>
      <w:tblGrid>
        <w:gridCol w:w="451"/>
        <w:gridCol w:w="1701"/>
        <w:gridCol w:w="1531"/>
        <w:gridCol w:w="1281"/>
        <w:gridCol w:w="1618"/>
        <w:gridCol w:w="1878"/>
        <w:gridCol w:w="1438"/>
      </w:tblGrid>
      <w:tr w:rsidR="003531E8" w14:paraId="27BC519D" w14:textId="77777777">
        <w:trPr>
          <w:trHeight w:val="3874"/>
        </w:trPr>
        <w:tc>
          <w:tcPr>
            <w:tcW w:w="452" w:type="dxa"/>
            <w:tcBorders>
              <w:top w:val="single" w:sz="4" w:space="0" w:color="000000"/>
              <w:left w:val="single" w:sz="4" w:space="0" w:color="000000"/>
              <w:bottom w:val="single" w:sz="4" w:space="0" w:color="000000"/>
              <w:right w:val="single" w:sz="4" w:space="0" w:color="000000"/>
            </w:tcBorders>
          </w:tcPr>
          <w:p w14:paraId="43940CFB" w14:textId="77777777" w:rsidR="003531E8" w:rsidRDefault="00D140DE">
            <w:pPr>
              <w:spacing w:after="0" w:line="259" w:lineRule="auto"/>
              <w:ind w:left="108" w:firstLine="0"/>
              <w:jc w:val="left"/>
            </w:pPr>
            <w:r>
              <w:rPr>
                <w:b/>
                <w:color w:val="000000"/>
              </w:rPr>
              <w:t xml:space="preserve"> </w:t>
            </w:r>
          </w:p>
        </w:tc>
        <w:tc>
          <w:tcPr>
            <w:tcW w:w="1704" w:type="dxa"/>
            <w:tcBorders>
              <w:top w:val="single" w:sz="4" w:space="0" w:color="000000"/>
              <w:left w:val="single" w:sz="4" w:space="0" w:color="000000"/>
              <w:bottom w:val="single" w:sz="4" w:space="0" w:color="000000"/>
              <w:right w:val="nil"/>
            </w:tcBorders>
          </w:tcPr>
          <w:p w14:paraId="21C2DBA4" w14:textId="77777777" w:rsidR="003531E8" w:rsidRDefault="00D140DE">
            <w:pPr>
              <w:spacing w:after="0" w:line="259" w:lineRule="auto"/>
              <w:ind w:left="108" w:firstLine="0"/>
              <w:jc w:val="left"/>
            </w:pPr>
            <w:r>
              <w:rPr>
                <w:b/>
                <w:color w:val="000000"/>
              </w:rPr>
              <w:t>Details of all B</w:t>
            </w:r>
          </w:p>
          <w:p w14:paraId="4B70EFFB" w14:textId="77777777" w:rsidR="003531E8" w:rsidRDefault="00D140DE">
            <w:pPr>
              <w:spacing w:after="0" w:line="259" w:lineRule="auto"/>
              <w:ind w:left="108" w:firstLine="0"/>
              <w:jc w:val="left"/>
            </w:pPr>
            <w:r>
              <w:rPr>
                <w:b/>
                <w:color w:val="000000"/>
              </w:rPr>
              <w:t xml:space="preserve">Owners  </w:t>
            </w:r>
          </w:p>
          <w:p w14:paraId="46B33C03" w14:textId="77777777" w:rsidR="003531E8" w:rsidRDefault="00D140DE">
            <w:pPr>
              <w:spacing w:after="0" w:line="259" w:lineRule="auto"/>
              <w:ind w:left="108" w:firstLine="0"/>
              <w:jc w:val="left"/>
            </w:pPr>
            <w:r>
              <w:rPr>
                <w:b/>
                <w:color w:val="000000"/>
              </w:rPr>
              <w:t xml:space="preserve"> </w:t>
            </w:r>
          </w:p>
        </w:tc>
        <w:tc>
          <w:tcPr>
            <w:tcW w:w="1537" w:type="dxa"/>
            <w:tcBorders>
              <w:top w:val="single" w:sz="4" w:space="0" w:color="000000"/>
              <w:left w:val="nil"/>
              <w:bottom w:val="single" w:sz="4" w:space="0" w:color="000000"/>
              <w:right w:val="single" w:sz="4" w:space="0" w:color="000000"/>
            </w:tcBorders>
          </w:tcPr>
          <w:p w14:paraId="65121209" w14:textId="77777777" w:rsidR="003531E8" w:rsidRDefault="003465B3" w:rsidP="003465B3">
            <w:pPr>
              <w:spacing w:after="0" w:line="259" w:lineRule="auto"/>
              <w:ind w:left="0" w:firstLine="0"/>
              <w:jc w:val="left"/>
            </w:pPr>
            <w:r>
              <w:rPr>
                <w:b/>
                <w:color w:val="000000"/>
              </w:rPr>
              <w:t>beneficial</w:t>
            </w:r>
            <w:r w:rsidR="00D140DE">
              <w:rPr>
                <w:b/>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4AC009" w14:textId="77777777" w:rsidR="003531E8" w:rsidRDefault="00D140DE">
            <w:pPr>
              <w:spacing w:after="0" w:line="238" w:lineRule="auto"/>
              <w:ind w:left="108" w:firstLine="0"/>
              <w:jc w:val="left"/>
            </w:pPr>
            <w:r>
              <w:rPr>
                <w:b/>
                <w:color w:val="000000"/>
              </w:rPr>
              <w:t xml:space="preserve">% of shares a person holds in the </w:t>
            </w:r>
          </w:p>
          <w:p w14:paraId="2BB5C7CD" w14:textId="77777777" w:rsidR="003531E8" w:rsidRDefault="00D140DE">
            <w:pPr>
              <w:spacing w:after="0" w:line="259" w:lineRule="auto"/>
              <w:ind w:left="108" w:firstLine="0"/>
              <w:jc w:val="left"/>
            </w:pPr>
            <w:r>
              <w:rPr>
                <w:b/>
                <w:color w:val="000000"/>
              </w:rPr>
              <w:t xml:space="preserve">company </w:t>
            </w:r>
          </w:p>
          <w:p w14:paraId="77BED598" w14:textId="77777777" w:rsidR="003531E8" w:rsidRDefault="00D140DE">
            <w:pPr>
              <w:spacing w:after="0" w:line="238" w:lineRule="auto"/>
              <w:ind w:left="108" w:firstLine="0"/>
              <w:jc w:val="left"/>
            </w:pPr>
            <w:r>
              <w:rPr>
                <w:b/>
                <w:color w:val="000000"/>
              </w:rPr>
              <w:t xml:space="preserve">Directly or </w:t>
            </w:r>
          </w:p>
          <w:p w14:paraId="6F15108E" w14:textId="77777777" w:rsidR="003531E8" w:rsidRDefault="00D140DE">
            <w:pPr>
              <w:spacing w:after="0" w:line="259" w:lineRule="auto"/>
              <w:ind w:left="108" w:firstLine="0"/>
              <w:jc w:val="left"/>
            </w:pPr>
            <w:r>
              <w:rPr>
                <w:b/>
                <w:color w:val="000000"/>
              </w:rPr>
              <w:t xml:space="preserve">indirectly  </w:t>
            </w:r>
          </w:p>
          <w:p w14:paraId="16290236" w14:textId="77777777" w:rsidR="003531E8" w:rsidRDefault="00D140DE">
            <w:pPr>
              <w:spacing w:after="0" w:line="259" w:lineRule="auto"/>
              <w:ind w:left="108" w:firstLine="0"/>
              <w:jc w:val="left"/>
            </w:pPr>
            <w:r>
              <w:rPr>
                <w:b/>
                <w:color w:val="00000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E469760" w14:textId="77777777" w:rsidR="003531E8" w:rsidRDefault="00D140DE">
            <w:pPr>
              <w:spacing w:after="0" w:line="238" w:lineRule="auto"/>
              <w:ind w:left="108" w:right="16" w:firstLine="0"/>
              <w:jc w:val="left"/>
            </w:pPr>
            <w:r>
              <w:rPr>
                <w:b/>
                <w:color w:val="000000"/>
              </w:rPr>
              <w:t xml:space="preserve">% of voting rights a person holds in the </w:t>
            </w:r>
          </w:p>
          <w:p w14:paraId="352A1BD6" w14:textId="77777777" w:rsidR="003531E8" w:rsidRDefault="00D140DE">
            <w:pPr>
              <w:spacing w:after="0" w:line="259" w:lineRule="auto"/>
              <w:ind w:left="108" w:firstLine="0"/>
              <w:jc w:val="left"/>
            </w:pPr>
            <w:r>
              <w:rPr>
                <w:b/>
                <w:color w:val="00000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2B7AB20A" w14:textId="77777777" w:rsidR="003531E8" w:rsidRDefault="00D140DE">
            <w:pPr>
              <w:spacing w:after="0" w:line="238" w:lineRule="auto"/>
              <w:ind w:left="108" w:right="61" w:firstLine="0"/>
            </w:pPr>
            <w:r>
              <w:rPr>
                <w:b/>
                <w:color w:val="000000"/>
              </w:rPr>
              <w:t xml:space="preserve">Whether a person directly or indirectly holds a right to appoint or remove a member of the board of directors of the company or an equivalent governing body of the Tenderer </w:t>
            </w:r>
          </w:p>
          <w:p w14:paraId="1D0D068C" w14:textId="77777777" w:rsidR="003531E8" w:rsidRDefault="00D140DE">
            <w:pPr>
              <w:spacing w:after="0" w:line="259" w:lineRule="auto"/>
              <w:ind w:left="108" w:firstLine="0"/>
              <w:jc w:val="left"/>
            </w:pPr>
            <w:r>
              <w:rPr>
                <w:color w:val="00000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14:paraId="17C0E554" w14:textId="77777777" w:rsidR="003531E8" w:rsidRDefault="00D140DE">
            <w:pPr>
              <w:spacing w:after="0" w:line="238" w:lineRule="auto"/>
              <w:ind w:left="108" w:right="43" w:firstLine="0"/>
              <w:jc w:val="left"/>
            </w:pPr>
            <w:r>
              <w:rPr>
                <w:b/>
                <w:color w:val="000000"/>
              </w:rPr>
              <w:t xml:space="preserve">Whether a person directly or indirectly exercises significant influence or control over the Company </w:t>
            </w:r>
          </w:p>
          <w:p w14:paraId="5E2A9165" w14:textId="77777777" w:rsidR="003531E8" w:rsidRDefault="00D140DE">
            <w:pPr>
              <w:spacing w:after="0" w:line="259" w:lineRule="auto"/>
              <w:ind w:left="108" w:firstLine="0"/>
              <w:jc w:val="left"/>
            </w:pPr>
            <w:r>
              <w:rPr>
                <w:b/>
                <w:color w:val="000000"/>
              </w:rPr>
              <w:t xml:space="preserve">(tenderer)  </w:t>
            </w:r>
          </w:p>
          <w:p w14:paraId="2218AD47" w14:textId="77777777" w:rsidR="003531E8" w:rsidRDefault="00D140DE">
            <w:pPr>
              <w:spacing w:after="0" w:line="259" w:lineRule="auto"/>
              <w:ind w:left="108" w:firstLine="0"/>
              <w:jc w:val="left"/>
            </w:pPr>
            <w:r>
              <w:rPr>
                <w:b/>
                <w:color w:val="000000"/>
              </w:rPr>
              <w:t xml:space="preserve">(Yes / No) </w:t>
            </w:r>
          </w:p>
        </w:tc>
      </w:tr>
      <w:tr w:rsidR="003531E8" w14:paraId="11B32CF5" w14:textId="77777777">
        <w:trPr>
          <w:trHeight w:val="406"/>
        </w:trPr>
        <w:tc>
          <w:tcPr>
            <w:tcW w:w="452" w:type="dxa"/>
            <w:vMerge w:val="restart"/>
            <w:tcBorders>
              <w:top w:val="single" w:sz="4" w:space="0" w:color="000000"/>
              <w:left w:val="single" w:sz="4" w:space="0" w:color="000000"/>
              <w:bottom w:val="single" w:sz="4" w:space="0" w:color="000000"/>
              <w:right w:val="single" w:sz="4" w:space="0" w:color="000000"/>
            </w:tcBorders>
          </w:tcPr>
          <w:p w14:paraId="7E93BF2F" w14:textId="77777777" w:rsidR="003531E8" w:rsidRDefault="00D140DE">
            <w:pPr>
              <w:spacing w:after="36" w:line="259" w:lineRule="auto"/>
              <w:ind w:left="108" w:firstLine="0"/>
              <w:jc w:val="left"/>
            </w:pPr>
            <w:r>
              <w:rPr>
                <w:b/>
                <w:color w:val="000000"/>
              </w:rPr>
              <w:t xml:space="preserve"> </w:t>
            </w:r>
          </w:p>
          <w:p w14:paraId="051A7566" w14:textId="77777777" w:rsidR="003531E8" w:rsidRDefault="00D140DE">
            <w:pPr>
              <w:spacing w:after="36" w:line="259" w:lineRule="auto"/>
              <w:ind w:left="108" w:firstLine="0"/>
              <w:jc w:val="left"/>
            </w:pPr>
            <w:r>
              <w:rPr>
                <w:b/>
                <w:color w:val="000000"/>
              </w:rPr>
              <w:lastRenderedPageBreak/>
              <w:t xml:space="preserve"> </w:t>
            </w:r>
          </w:p>
          <w:p w14:paraId="63167F54" w14:textId="77777777" w:rsidR="003531E8" w:rsidRDefault="00D140DE">
            <w:pPr>
              <w:spacing w:after="36" w:line="259" w:lineRule="auto"/>
              <w:ind w:left="108" w:firstLine="0"/>
              <w:jc w:val="left"/>
            </w:pPr>
            <w:r>
              <w:rPr>
                <w:b/>
                <w:color w:val="000000"/>
              </w:rPr>
              <w:t xml:space="preserve"> </w:t>
            </w:r>
          </w:p>
          <w:p w14:paraId="711F98F9" w14:textId="77777777" w:rsidR="003531E8" w:rsidRDefault="00D140DE">
            <w:pPr>
              <w:spacing w:after="0" w:line="259" w:lineRule="auto"/>
              <w:ind w:left="108" w:firstLine="0"/>
              <w:jc w:val="left"/>
            </w:pPr>
            <w:r>
              <w:rPr>
                <w:b/>
                <w:color w:val="000000"/>
              </w:rPr>
              <w:t xml:space="preserve">1. </w:t>
            </w:r>
          </w:p>
        </w:tc>
        <w:tc>
          <w:tcPr>
            <w:tcW w:w="1704" w:type="dxa"/>
            <w:tcBorders>
              <w:top w:val="single" w:sz="4" w:space="0" w:color="000000"/>
              <w:left w:val="single" w:sz="4" w:space="0" w:color="000000"/>
              <w:bottom w:val="single" w:sz="4" w:space="0" w:color="000000"/>
              <w:right w:val="single" w:sz="4" w:space="0" w:color="000000"/>
            </w:tcBorders>
          </w:tcPr>
          <w:p w14:paraId="643C7207" w14:textId="77777777" w:rsidR="003531E8" w:rsidRDefault="00D140DE">
            <w:pPr>
              <w:spacing w:after="0" w:line="259" w:lineRule="auto"/>
              <w:ind w:left="108" w:firstLine="0"/>
              <w:jc w:val="left"/>
            </w:pPr>
            <w:r>
              <w:rPr>
                <w:color w:val="000000"/>
              </w:rPr>
              <w:lastRenderedPageBreak/>
              <w:t xml:space="preserve">Full Name </w:t>
            </w:r>
          </w:p>
        </w:tc>
        <w:tc>
          <w:tcPr>
            <w:tcW w:w="1537" w:type="dxa"/>
            <w:tcBorders>
              <w:top w:val="single" w:sz="4" w:space="0" w:color="000000"/>
              <w:left w:val="single" w:sz="4" w:space="0" w:color="000000"/>
              <w:bottom w:val="single" w:sz="4" w:space="0" w:color="000000"/>
              <w:right w:val="single" w:sz="4" w:space="0" w:color="000000"/>
            </w:tcBorders>
          </w:tcPr>
          <w:p w14:paraId="7DEF7432" w14:textId="77777777" w:rsidR="003531E8" w:rsidRDefault="00D140DE">
            <w:pPr>
              <w:spacing w:after="0" w:line="259" w:lineRule="auto"/>
              <w:ind w:left="108" w:firstLine="0"/>
              <w:jc w:val="left"/>
            </w:pPr>
            <w:r>
              <w:rPr>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14:paraId="66499374" w14:textId="77777777" w:rsidR="003531E8" w:rsidRDefault="00D140DE">
            <w:pPr>
              <w:spacing w:after="60" w:line="238" w:lineRule="auto"/>
              <w:ind w:left="108" w:right="102" w:firstLine="0"/>
            </w:pPr>
            <w:r>
              <w:rPr>
                <w:color w:val="000000"/>
              </w:rPr>
              <w:t xml:space="preserve">Directly---------- % of shares  </w:t>
            </w:r>
          </w:p>
          <w:p w14:paraId="2FAABB8F" w14:textId="77777777" w:rsidR="003531E8" w:rsidRDefault="00D140DE">
            <w:pPr>
              <w:spacing w:after="36" w:line="259" w:lineRule="auto"/>
              <w:ind w:left="108" w:firstLine="0"/>
              <w:jc w:val="left"/>
            </w:pPr>
            <w:r>
              <w:rPr>
                <w:color w:val="000000"/>
              </w:rPr>
              <w:t xml:space="preserve"> </w:t>
            </w:r>
          </w:p>
          <w:p w14:paraId="43EA1E70" w14:textId="77777777" w:rsidR="003531E8" w:rsidRDefault="00D140DE">
            <w:pPr>
              <w:spacing w:after="36" w:line="259" w:lineRule="auto"/>
              <w:ind w:left="108" w:firstLine="0"/>
              <w:jc w:val="left"/>
            </w:pPr>
            <w:r>
              <w:rPr>
                <w:color w:val="000000"/>
              </w:rPr>
              <w:t xml:space="preserve"> </w:t>
            </w:r>
          </w:p>
          <w:p w14:paraId="079E7F17" w14:textId="77777777" w:rsidR="003531E8" w:rsidRDefault="00D140DE">
            <w:pPr>
              <w:spacing w:after="0" w:line="259" w:lineRule="auto"/>
              <w:ind w:left="108" w:right="114" w:firstLine="0"/>
            </w:pPr>
            <w:r>
              <w:rPr>
                <w:color w:val="00000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667E4502" w14:textId="77777777" w:rsidR="003531E8" w:rsidRDefault="00D140DE">
            <w:pPr>
              <w:spacing w:after="12" w:line="259" w:lineRule="auto"/>
              <w:ind w:left="108" w:firstLine="0"/>
              <w:jc w:val="left"/>
            </w:pPr>
            <w:r>
              <w:rPr>
                <w:color w:val="000000"/>
              </w:rPr>
              <w:t>Directly……</w:t>
            </w:r>
          </w:p>
          <w:p w14:paraId="152A4BA6" w14:textId="77777777" w:rsidR="003531E8" w:rsidRDefault="00D140DE">
            <w:pPr>
              <w:spacing w:after="0" w:line="259" w:lineRule="auto"/>
              <w:ind w:left="108" w:firstLine="0"/>
              <w:jc w:val="left"/>
            </w:pPr>
            <w:r>
              <w:rPr>
                <w:color w:val="000000"/>
              </w:rPr>
              <w:lastRenderedPageBreak/>
              <w:t xml:space="preserve">………. % of </w:t>
            </w:r>
          </w:p>
          <w:p w14:paraId="12A4E4B1" w14:textId="77777777" w:rsidR="003531E8" w:rsidRDefault="00D140DE">
            <w:pPr>
              <w:spacing w:after="36" w:line="259" w:lineRule="auto"/>
              <w:ind w:left="108" w:firstLine="0"/>
              <w:jc w:val="left"/>
            </w:pPr>
            <w:r>
              <w:rPr>
                <w:color w:val="000000"/>
              </w:rPr>
              <w:t xml:space="preserve">voting rights </w:t>
            </w:r>
          </w:p>
          <w:p w14:paraId="5AE6156B" w14:textId="77777777" w:rsidR="003531E8" w:rsidRDefault="00D140DE">
            <w:pPr>
              <w:spacing w:after="36" w:line="259" w:lineRule="auto"/>
              <w:ind w:left="108" w:firstLine="0"/>
              <w:jc w:val="left"/>
            </w:pPr>
            <w:r>
              <w:rPr>
                <w:color w:val="000000"/>
              </w:rPr>
              <w:t xml:space="preserve"> </w:t>
            </w:r>
          </w:p>
          <w:p w14:paraId="47D08FC6" w14:textId="77777777" w:rsidR="003531E8" w:rsidRDefault="00D140DE">
            <w:pPr>
              <w:spacing w:after="0" w:line="259" w:lineRule="auto"/>
              <w:ind w:left="108" w:right="86" w:firstLine="0"/>
            </w:pPr>
            <w:r>
              <w:rPr>
                <w:color w:val="000000"/>
              </w:rPr>
              <w:t xml:space="preserve">Indirectly---------% of voting 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272879F8" w14:textId="77777777" w:rsidR="003531E8" w:rsidRDefault="00D140DE">
            <w:pPr>
              <w:tabs>
                <w:tab w:val="center" w:pos="1181"/>
              </w:tabs>
              <w:spacing w:after="0" w:line="259" w:lineRule="auto"/>
              <w:ind w:left="0" w:firstLine="0"/>
              <w:jc w:val="left"/>
            </w:pPr>
            <w:r>
              <w:rPr>
                <w:color w:val="000000"/>
              </w:rPr>
              <w:lastRenderedPageBreak/>
              <w:t>1.</w:t>
            </w:r>
            <w:r>
              <w:rPr>
                <w:rFonts w:ascii="Arial" w:eastAsia="Arial" w:hAnsi="Arial" w:cs="Arial"/>
                <w:color w:val="000000"/>
              </w:rPr>
              <w:t xml:space="preserve"> </w:t>
            </w:r>
            <w:r>
              <w:rPr>
                <w:rFonts w:ascii="Arial" w:eastAsia="Arial" w:hAnsi="Arial" w:cs="Arial"/>
                <w:color w:val="000000"/>
              </w:rPr>
              <w:tab/>
            </w:r>
            <w:r>
              <w:rPr>
                <w:color w:val="000000"/>
              </w:rPr>
              <w:t xml:space="preserve">Having </w:t>
            </w:r>
          </w:p>
          <w:p w14:paraId="56DBED2B" w14:textId="77777777" w:rsidR="003531E8" w:rsidRDefault="00D140DE">
            <w:pPr>
              <w:spacing w:after="0"/>
              <w:ind w:left="0" w:right="61" w:firstLine="0"/>
              <w:jc w:val="right"/>
            </w:pPr>
            <w:r>
              <w:rPr>
                <w:color w:val="000000"/>
              </w:rPr>
              <w:lastRenderedPageBreak/>
              <w:t xml:space="preserve">the </w:t>
            </w:r>
            <w:r>
              <w:rPr>
                <w:color w:val="000000"/>
              </w:rPr>
              <w:tab/>
              <w:t xml:space="preserve">right </w:t>
            </w:r>
            <w:r>
              <w:rPr>
                <w:color w:val="000000"/>
              </w:rPr>
              <w:tab/>
              <w:t xml:space="preserve">to appoint </w:t>
            </w:r>
            <w:r>
              <w:rPr>
                <w:color w:val="000000"/>
              </w:rPr>
              <w:tab/>
              <w:t xml:space="preserve">a majority of the board of the directors or an equivalent governing body </w:t>
            </w:r>
            <w:r>
              <w:rPr>
                <w:color w:val="000000"/>
              </w:rPr>
              <w:tab/>
              <w:t xml:space="preserve">of </w:t>
            </w:r>
            <w:r>
              <w:rPr>
                <w:color w:val="000000"/>
              </w:rPr>
              <w:tab/>
              <w:t xml:space="preserve">the Tenderer: Yes </w:t>
            </w:r>
          </w:p>
          <w:p w14:paraId="4E266ECD" w14:textId="77777777" w:rsidR="003531E8" w:rsidRDefault="00D140DE">
            <w:pPr>
              <w:spacing w:after="0" w:line="259" w:lineRule="auto"/>
              <w:ind w:left="278" w:firstLine="0"/>
              <w:jc w:val="left"/>
            </w:pPr>
            <w:r>
              <w:rPr>
                <w:color w:val="000000"/>
              </w:rPr>
              <w:t xml:space="preserve">-----No---- </w:t>
            </w:r>
          </w:p>
        </w:tc>
        <w:tc>
          <w:tcPr>
            <w:tcW w:w="1440" w:type="dxa"/>
            <w:vMerge w:val="restart"/>
            <w:tcBorders>
              <w:top w:val="single" w:sz="4" w:space="0" w:color="000000"/>
              <w:left w:val="single" w:sz="4" w:space="0" w:color="000000"/>
              <w:bottom w:val="single" w:sz="4" w:space="0" w:color="000000"/>
              <w:right w:val="single" w:sz="4" w:space="0" w:color="000000"/>
            </w:tcBorders>
          </w:tcPr>
          <w:p w14:paraId="337582B1" w14:textId="77777777" w:rsidR="003531E8" w:rsidRDefault="00D140DE">
            <w:pPr>
              <w:spacing w:after="0" w:line="239" w:lineRule="auto"/>
              <w:ind w:left="199" w:right="31" w:hanging="182"/>
              <w:jc w:val="left"/>
            </w:pPr>
            <w:r>
              <w:rPr>
                <w:color w:val="000000"/>
              </w:rPr>
              <w:lastRenderedPageBreak/>
              <w:t>1.</w:t>
            </w:r>
            <w:r>
              <w:rPr>
                <w:rFonts w:ascii="Arial" w:eastAsia="Arial" w:hAnsi="Arial" w:cs="Arial"/>
                <w:color w:val="000000"/>
              </w:rPr>
              <w:t xml:space="preserve"> </w:t>
            </w:r>
            <w:r>
              <w:rPr>
                <w:rFonts w:ascii="Arial" w:eastAsia="Arial" w:hAnsi="Arial" w:cs="Arial"/>
                <w:color w:val="000000"/>
              </w:rPr>
              <w:tab/>
            </w:r>
            <w:proofErr w:type="spellStart"/>
            <w:r>
              <w:rPr>
                <w:color w:val="000000"/>
              </w:rPr>
              <w:t>Exer</w:t>
            </w:r>
            <w:proofErr w:type="spellEnd"/>
            <w:r>
              <w:rPr>
                <w:color w:val="000000"/>
              </w:rPr>
              <w:t xml:space="preserve"> </w:t>
            </w:r>
            <w:proofErr w:type="spellStart"/>
            <w:r>
              <w:rPr>
                <w:color w:val="000000"/>
              </w:rPr>
              <w:t>cises</w:t>
            </w:r>
            <w:proofErr w:type="spellEnd"/>
            <w:r>
              <w:rPr>
                <w:color w:val="000000"/>
              </w:rPr>
              <w:t xml:space="preserve"> significant influence or control over the Company </w:t>
            </w:r>
          </w:p>
          <w:p w14:paraId="3E23A06F" w14:textId="77777777" w:rsidR="003531E8" w:rsidRDefault="00D140DE">
            <w:pPr>
              <w:spacing w:after="0" w:line="259" w:lineRule="auto"/>
              <w:ind w:left="0" w:right="103" w:firstLine="0"/>
              <w:jc w:val="right"/>
            </w:pPr>
            <w:r>
              <w:rPr>
                <w:color w:val="000000"/>
              </w:rPr>
              <w:t xml:space="preserve">body of the </w:t>
            </w:r>
          </w:p>
          <w:p w14:paraId="77CE9DE2" w14:textId="77777777" w:rsidR="003531E8" w:rsidRDefault="00D140DE">
            <w:pPr>
              <w:spacing w:after="0" w:line="259" w:lineRule="auto"/>
              <w:ind w:left="199" w:firstLine="0"/>
              <w:jc w:val="left"/>
            </w:pPr>
            <w:r>
              <w:rPr>
                <w:color w:val="000000"/>
              </w:rPr>
              <w:t xml:space="preserve">Company </w:t>
            </w:r>
          </w:p>
          <w:p w14:paraId="4C8BE5F4" w14:textId="77777777" w:rsidR="003531E8" w:rsidRDefault="00D140DE">
            <w:pPr>
              <w:spacing w:after="0" w:line="259" w:lineRule="auto"/>
              <w:ind w:left="0" w:right="98" w:firstLine="0"/>
              <w:jc w:val="center"/>
            </w:pPr>
            <w:r>
              <w:rPr>
                <w:color w:val="000000"/>
              </w:rPr>
              <w:t>(tenderer</w:t>
            </w:r>
            <w:r>
              <w:rPr>
                <w:b/>
                <w:color w:val="000000"/>
              </w:rPr>
              <w:t>)</w:t>
            </w:r>
            <w:r>
              <w:rPr>
                <w:color w:val="000000"/>
              </w:rPr>
              <w:t xml:space="preserve">  </w:t>
            </w:r>
          </w:p>
          <w:p w14:paraId="2E01AF69" w14:textId="77777777" w:rsidR="003531E8" w:rsidRDefault="00D140DE">
            <w:pPr>
              <w:spacing w:after="0" w:line="259" w:lineRule="auto"/>
              <w:ind w:left="199" w:firstLine="0"/>
              <w:jc w:val="left"/>
            </w:pPr>
            <w:r>
              <w:rPr>
                <w:color w:val="000000"/>
              </w:rPr>
              <w:t xml:space="preserve"> </w:t>
            </w:r>
          </w:p>
        </w:tc>
      </w:tr>
      <w:tr w:rsidR="003531E8" w14:paraId="0923BE32" w14:textId="77777777">
        <w:trPr>
          <w:trHeight w:val="1510"/>
        </w:trPr>
        <w:tc>
          <w:tcPr>
            <w:tcW w:w="0" w:type="auto"/>
            <w:vMerge/>
            <w:tcBorders>
              <w:top w:val="nil"/>
              <w:left w:val="single" w:sz="4" w:space="0" w:color="000000"/>
              <w:bottom w:val="nil"/>
              <w:right w:val="single" w:sz="4" w:space="0" w:color="000000"/>
            </w:tcBorders>
          </w:tcPr>
          <w:p w14:paraId="21D0765E"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559B2F0" w14:textId="77777777" w:rsidR="003531E8" w:rsidRDefault="00D140DE">
            <w:pPr>
              <w:spacing w:after="0" w:line="259" w:lineRule="auto"/>
              <w:ind w:left="108" w:right="407" w:firstLine="0"/>
            </w:pPr>
            <w:r>
              <w:rPr>
                <w:color w:val="000000"/>
              </w:rPr>
              <w:t>National identity card number or Passport number</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6D328344"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45E2BEFD"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6C5D058"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DD6910B"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B871B00" w14:textId="77777777" w:rsidR="003531E8" w:rsidRDefault="003531E8">
            <w:pPr>
              <w:spacing w:after="160" w:line="259" w:lineRule="auto"/>
              <w:ind w:left="0" w:firstLine="0"/>
              <w:jc w:val="left"/>
            </w:pPr>
          </w:p>
        </w:tc>
      </w:tr>
      <w:tr w:rsidR="003531E8" w14:paraId="6F89CB3D" w14:textId="77777777">
        <w:trPr>
          <w:trHeight w:val="1234"/>
        </w:trPr>
        <w:tc>
          <w:tcPr>
            <w:tcW w:w="0" w:type="auto"/>
            <w:vMerge/>
            <w:tcBorders>
              <w:top w:val="nil"/>
              <w:left w:val="single" w:sz="4" w:space="0" w:color="000000"/>
              <w:bottom w:val="single" w:sz="4" w:space="0" w:color="000000"/>
              <w:right w:val="single" w:sz="4" w:space="0" w:color="000000"/>
            </w:tcBorders>
          </w:tcPr>
          <w:p w14:paraId="3B444CEC"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4647BB85" w14:textId="77777777" w:rsidR="003531E8" w:rsidRDefault="00D140DE">
            <w:pPr>
              <w:spacing w:after="0" w:line="259" w:lineRule="auto"/>
              <w:ind w:left="108" w:firstLine="0"/>
              <w:jc w:val="left"/>
            </w:pPr>
            <w:r>
              <w:rPr>
                <w:color w:val="000000"/>
              </w:rPr>
              <w:t xml:space="preserve">Personal </w:t>
            </w:r>
          </w:p>
          <w:p w14:paraId="48F1C996" w14:textId="77777777" w:rsidR="003531E8" w:rsidRDefault="00D140DE">
            <w:pPr>
              <w:spacing w:after="0" w:line="259" w:lineRule="auto"/>
              <w:ind w:left="108" w:firstLine="0"/>
              <w:jc w:val="left"/>
            </w:pPr>
            <w:r>
              <w:rPr>
                <w:color w:val="000000"/>
              </w:rPr>
              <w:t>Identification Number (where applicable)</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7ECF6B63"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single" w:sz="4" w:space="0" w:color="000000"/>
              <w:right w:val="single" w:sz="4" w:space="0" w:color="000000"/>
            </w:tcBorders>
          </w:tcPr>
          <w:p w14:paraId="7657A461"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4A2157"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EDC314"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6179C9" w14:textId="77777777" w:rsidR="003531E8" w:rsidRDefault="003531E8">
            <w:pPr>
              <w:spacing w:after="160" w:line="259" w:lineRule="auto"/>
              <w:ind w:left="0" w:firstLine="0"/>
              <w:jc w:val="left"/>
            </w:pPr>
          </w:p>
        </w:tc>
      </w:tr>
    </w:tbl>
    <w:p w14:paraId="1446DE58" w14:textId="77777777" w:rsidR="003531E8" w:rsidRDefault="003531E8">
      <w:pPr>
        <w:spacing w:after="0" w:line="259" w:lineRule="auto"/>
        <w:ind w:left="-720" w:right="690" w:firstLine="0"/>
        <w:jc w:val="left"/>
      </w:pPr>
    </w:p>
    <w:tbl>
      <w:tblPr>
        <w:tblStyle w:val="TableGrid"/>
        <w:tblW w:w="9895" w:type="dxa"/>
        <w:tblInd w:w="-107" w:type="dxa"/>
        <w:tblCellMar>
          <w:top w:w="14" w:type="dxa"/>
          <w:right w:w="46" w:type="dxa"/>
        </w:tblCellMar>
        <w:tblLook w:val="04A0" w:firstRow="1" w:lastRow="0" w:firstColumn="1" w:lastColumn="0" w:noHBand="0" w:noVBand="1"/>
      </w:tblPr>
      <w:tblGrid>
        <w:gridCol w:w="443"/>
        <w:gridCol w:w="1701"/>
        <w:gridCol w:w="1497"/>
        <w:gridCol w:w="1281"/>
        <w:gridCol w:w="1607"/>
        <w:gridCol w:w="1932"/>
        <w:gridCol w:w="1434"/>
      </w:tblGrid>
      <w:tr w:rsidR="003531E8" w14:paraId="71370188" w14:textId="77777777">
        <w:trPr>
          <w:trHeight w:val="3874"/>
        </w:trPr>
        <w:tc>
          <w:tcPr>
            <w:tcW w:w="450" w:type="dxa"/>
            <w:tcBorders>
              <w:top w:val="single" w:sz="4" w:space="0" w:color="000000"/>
              <w:left w:val="single" w:sz="4" w:space="0" w:color="000000"/>
              <w:bottom w:val="single" w:sz="4" w:space="0" w:color="000000"/>
              <w:right w:val="single" w:sz="4" w:space="0" w:color="000000"/>
            </w:tcBorders>
          </w:tcPr>
          <w:p w14:paraId="7DCCA11E" w14:textId="77777777" w:rsidR="003531E8" w:rsidRDefault="00D140DE">
            <w:pPr>
              <w:spacing w:after="0" w:line="259" w:lineRule="auto"/>
              <w:ind w:left="107" w:firstLine="0"/>
              <w:jc w:val="left"/>
            </w:pPr>
            <w:r>
              <w:rPr>
                <w:b/>
                <w:color w:val="000000"/>
              </w:rPr>
              <w:t xml:space="preserve"> </w:t>
            </w:r>
          </w:p>
        </w:tc>
        <w:tc>
          <w:tcPr>
            <w:tcW w:w="1704" w:type="dxa"/>
            <w:tcBorders>
              <w:top w:val="single" w:sz="4" w:space="0" w:color="000000"/>
              <w:left w:val="single" w:sz="4" w:space="0" w:color="000000"/>
              <w:bottom w:val="single" w:sz="4" w:space="0" w:color="000000"/>
              <w:right w:val="nil"/>
            </w:tcBorders>
          </w:tcPr>
          <w:p w14:paraId="2E4E0338" w14:textId="77777777" w:rsidR="003531E8" w:rsidRDefault="00D140DE">
            <w:pPr>
              <w:spacing w:after="0" w:line="259" w:lineRule="auto"/>
              <w:ind w:left="108" w:firstLine="0"/>
              <w:jc w:val="left"/>
            </w:pPr>
            <w:r>
              <w:rPr>
                <w:b/>
                <w:color w:val="000000"/>
              </w:rPr>
              <w:t>Details of all B</w:t>
            </w:r>
          </w:p>
          <w:p w14:paraId="01DE56FC" w14:textId="77777777" w:rsidR="003531E8" w:rsidRDefault="00D140DE">
            <w:pPr>
              <w:spacing w:after="0" w:line="259" w:lineRule="auto"/>
              <w:ind w:left="108" w:firstLine="0"/>
              <w:jc w:val="left"/>
            </w:pPr>
            <w:r>
              <w:rPr>
                <w:b/>
                <w:color w:val="000000"/>
              </w:rPr>
              <w:t xml:space="preserve">Owners  </w:t>
            </w:r>
          </w:p>
          <w:p w14:paraId="49BBBAA4" w14:textId="77777777" w:rsidR="003531E8" w:rsidRDefault="00D140DE">
            <w:pPr>
              <w:spacing w:after="0" w:line="259" w:lineRule="auto"/>
              <w:ind w:left="108" w:firstLine="0"/>
              <w:jc w:val="left"/>
            </w:pPr>
            <w:r>
              <w:rPr>
                <w:b/>
                <w:color w:val="000000"/>
              </w:rPr>
              <w:t xml:space="preserve"> </w:t>
            </w:r>
          </w:p>
        </w:tc>
        <w:tc>
          <w:tcPr>
            <w:tcW w:w="1537" w:type="dxa"/>
            <w:tcBorders>
              <w:top w:val="single" w:sz="4" w:space="0" w:color="000000"/>
              <w:left w:val="nil"/>
              <w:bottom w:val="single" w:sz="4" w:space="0" w:color="000000"/>
              <w:right w:val="single" w:sz="4" w:space="0" w:color="000000"/>
            </w:tcBorders>
          </w:tcPr>
          <w:p w14:paraId="41F40F28" w14:textId="77777777" w:rsidR="003531E8" w:rsidRDefault="000D6622">
            <w:pPr>
              <w:spacing w:after="0" w:line="259" w:lineRule="auto"/>
              <w:ind w:left="-96" w:firstLine="0"/>
              <w:jc w:val="left"/>
            </w:pPr>
            <w:r>
              <w:rPr>
                <w:b/>
                <w:color w:val="000000"/>
              </w:rPr>
              <w:t>beneficial</w:t>
            </w:r>
            <w:r w:rsidR="00D140DE">
              <w:rPr>
                <w:b/>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AF63963" w14:textId="77777777" w:rsidR="003531E8" w:rsidRDefault="00D140DE">
            <w:pPr>
              <w:spacing w:after="0" w:line="238" w:lineRule="auto"/>
              <w:ind w:left="108" w:firstLine="0"/>
              <w:jc w:val="left"/>
            </w:pPr>
            <w:r>
              <w:rPr>
                <w:b/>
                <w:color w:val="000000"/>
              </w:rPr>
              <w:t xml:space="preserve">% of shares a person holds in the </w:t>
            </w:r>
          </w:p>
          <w:p w14:paraId="63046C38" w14:textId="77777777" w:rsidR="003531E8" w:rsidRDefault="00D140DE">
            <w:pPr>
              <w:spacing w:after="0" w:line="259" w:lineRule="auto"/>
              <w:ind w:left="108" w:firstLine="0"/>
              <w:jc w:val="left"/>
            </w:pPr>
            <w:r>
              <w:rPr>
                <w:b/>
                <w:color w:val="000000"/>
              </w:rPr>
              <w:t xml:space="preserve">company </w:t>
            </w:r>
          </w:p>
          <w:p w14:paraId="3BB897B5" w14:textId="77777777" w:rsidR="003531E8" w:rsidRDefault="00D140DE">
            <w:pPr>
              <w:spacing w:after="0" w:line="238" w:lineRule="auto"/>
              <w:ind w:left="108" w:firstLine="0"/>
              <w:jc w:val="left"/>
            </w:pPr>
            <w:r>
              <w:rPr>
                <w:b/>
                <w:color w:val="000000"/>
              </w:rPr>
              <w:t xml:space="preserve">Directly or </w:t>
            </w:r>
          </w:p>
          <w:p w14:paraId="33A0BBCB" w14:textId="77777777" w:rsidR="003531E8" w:rsidRDefault="00D140DE">
            <w:pPr>
              <w:spacing w:after="0" w:line="259" w:lineRule="auto"/>
              <w:ind w:left="108" w:firstLine="0"/>
              <w:jc w:val="left"/>
            </w:pPr>
            <w:r>
              <w:rPr>
                <w:b/>
                <w:color w:val="000000"/>
              </w:rPr>
              <w:t xml:space="preserve">indirectly  </w:t>
            </w:r>
          </w:p>
          <w:p w14:paraId="385127B3" w14:textId="77777777" w:rsidR="003531E8" w:rsidRDefault="00D140DE">
            <w:pPr>
              <w:spacing w:after="0" w:line="259" w:lineRule="auto"/>
              <w:ind w:left="108" w:firstLine="0"/>
              <w:jc w:val="left"/>
            </w:pPr>
            <w:r>
              <w:rPr>
                <w:b/>
                <w:color w:val="00000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C6CC669" w14:textId="77777777" w:rsidR="003531E8" w:rsidRDefault="00D140DE">
            <w:pPr>
              <w:spacing w:after="0" w:line="238" w:lineRule="auto"/>
              <w:ind w:left="108" w:right="16" w:firstLine="0"/>
              <w:jc w:val="left"/>
            </w:pPr>
            <w:r>
              <w:rPr>
                <w:b/>
                <w:color w:val="000000"/>
              </w:rPr>
              <w:t xml:space="preserve">% of voting rights a person holds in the </w:t>
            </w:r>
          </w:p>
          <w:p w14:paraId="14046F75" w14:textId="77777777" w:rsidR="003531E8" w:rsidRDefault="00D140DE">
            <w:pPr>
              <w:spacing w:after="0" w:line="259" w:lineRule="auto"/>
              <w:ind w:left="108" w:firstLine="0"/>
              <w:jc w:val="left"/>
            </w:pPr>
            <w:r>
              <w:rPr>
                <w:b/>
                <w:color w:val="00000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09348FA8" w14:textId="77777777" w:rsidR="003531E8" w:rsidRDefault="00D140DE">
            <w:pPr>
              <w:spacing w:after="0" w:line="238" w:lineRule="auto"/>
              <w:ind w:left="108" w:right="61" w:firstLine="0"/>
            </w:pPr>
            <w:r>
              <w:rPr>
                <w:b/>
                <w:color w:val="000000"/>
              </w:rPr>
              <w:t xml:space="preserve">Whether a person directly or indirectly holds a right to appoint or remove a member of the board of directors of the company or an equivalent governing body of the Tenderer </w:t>
            </w:r>
          </w:p>
          <w:p w14:paraId="4077E3B1" w14:textId="77777777" w:rsidR="003531E8" w:rsidRDefault="00D140DE">
            <w:pPr>
              <w:spacing w:after="0" w:line="259" w:lineRule="auto"/>
              <w:ind w:left="108" w:firstLine="0"/>
              <w:jc w:val="left"/>
            </w:pPr>
            <w:r>
              <w:rPr>
                <w:color w:val="000000"/>
              </w:rPr>
              <w:t xml:space="preserve">(Yes / No) </w:t>
            </w:r>
          </w:p>
        </w:tc>
        <w:tc>
          <w:tcPr>
            <w:tcW w:w="1439" w:type="dxa"/>
            <w:tcBorders>
              <w:top w:val="single" w:sz="4" w:space="0" w:color="000000"/>
              <w:left w:val="single" w:sz="4" w:space="0" w:color="000000"/>
              <w:bottom w:val="single" w:sz="4" w:space="0" w:color="000000"/>
              <w:right w:val="single" w:sz="4" w:space="0" w:color="000000"/>
            </w:tcBorders>
          </w:tcPr>
          <w:p w14:paraId="5266D7F7" w14:textId="77777777" w:rsidR="003531E8" w:rsidRDefault="00D140DE">
            <w:pPr>
              <w:spacing w:after="0" w:line="238" w:lineRule="auto"/>
              <w:ind w:left="108" w:right="42" w:firstLine="0"/>
              <w:jc w:val="left"/>
            </w:pPr>
            <w:r>
              <w:rPr>
                <w:b/>
                <w:color w:val="000000"/>
              </w:rPr>
              <w:t xml:space="preserve">Whether a person directly or indirectly exercises significant influence or control over the Company </w:t>
            </w:r>
          </w:p>
          <w:p w14:paraId="4E77F054" w14:textId="77777777" w:rsidR="003531E8" w:rsidRDefault="00D140DE">
            <w:pPr>
              <w:spacing w:after="0" w:line="259" w:lineRule="auto"/>
              <w:ind w:left="108" w:firstLine="0"/>
              <w:jc w:val="left"/>
            </w:pPr>
            <w:r>
              <w:rPr>
                <w:b/>
                <w:color w:val="000000"/>
              </w:rPr>
              <w:t xml:space="preserve">(tenderer)  </w:t>
            </w:r>
          </w:p>
          <w:p w14:paraId="6A4B98EF" w14:textId="77777777" w:rsidR="003531E8" w:rsidRDefault="00D140DE">
            <w:pPr>
              <w:spacing w:after="0" w:line="259" w:lineRule="auto"/>
              <w:ind w:left="108" w:firstLine="0"/>
              <w:jc w:val="left"/>
            </w:pPr>
            <w:r>
              <w:rPr>
                <w:b/>
                <w:color w:val="000000"/>
              </w:rPr>
              <w:t xml:space="preserve">(Yes / No) </w:t>
            </w:r>
          </w:p>
        </w:tc>
      </w:tr>
      <w:tr w:rsidR="003531E8" w14:paraId="586D00AB" w14:textId="77777777">
        <w:trPr>
          <w:trHeight w:val="406"/>
        </w:trPr>
        <w:tc>
          <w:tcPr>
            <w:tcW w:w="450" w:type="dxa"/>
            <w:vMerge w:val="restart"/>
            <w:tcBorders>
              <w:top w:val="single" w:sz="4" w:space="0" w:color="000000"/>
              <w:left w:val="single" w:sz="4" w:space="0" w:color="000000"/>
              <w:bottom w:val="single" w:sz="4" w:space="0" w:color="000000"/>
              <w:right w:val="single" w:sz="4" w:space="0" w:color="000000"/>
            </w:tcBorders>
          </w:tcPr>
          <w:p w14:paraId="6642B025"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76C7175" w14:textId="77777777" w:rsidR="003531E8" w:rsidRDefault="00D140DE">
            <w:pPr>
              <w:spacing w:after="0" w:line="259" w:lineRule="auto"/>
              <w:ind w:left="108" w:firstLine="0"/>
              <w:jc w:val="left"/>
            </w:pPr>
            <w:r>
              <w:rPr>
                <w:color w:val="000000"/>
              </w:rPr>
              <w:t>Nationality</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06494C35" w14:textId="77777777" w:rsidR="003531E8" w:rsidRDefault="00D140DE">
            <w:pPr>
              <w:spacing w:after="0" w:line="259" w:lineRule="auto"/>
              <w:ind w:left="108" w:firstLine="0"/>
              <w:jc w:val="left"/>
            </w:pPr>
            <w:r>
              <w:rPr>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14:paraId="44FD314B" w14:textId="77777777" w:rsidR="003531E8" w:rsidRDefault="003531E8">
            <w:pPr>
              <w:spacing w:after="160" w:line="259" w:lineRule="auto"/>
              <w:ind w:left="0" w:firstLine="0"/>
              <w:jc w:val="left"/>
            </w:pPr>
          </w:p>
        </w:tc>
        <w:tc>
          <w:tcPr>
            <w:tcW w:w="1620" w:type="dxa"/>
            <w:vMerge w:val="restart"/>
            <w:tcBorders>
              <w:top w:val="single" w:sz="4" w:space="0" w:color="000000"/>
              <w:left w:val="single" w:sz="4" w:space="0" w:color="000000"/>
              <w:bottom w:val="single" w:sz="4" w:space="0" w:color="000000"/>
              <w:right w:val="single" w:sz="4" w:space="0" w:color="000000"/>
            </w:tcBorders>
          </w:tcPr>
          <w:p w14:paraId="4058F23F" w14:textId="77777777" w:rsidR="003531E8" w:rsidRDefault="003531E8">
            <w:pPr>
              <w:spacing w:after="160" w:line="259" w:lineRule="auto"/>
              <w:ind w:left="0" w:firstLine="0"/>
              <w:jc w:val="left"/>
            </w:pPr>
          </w:p>
        </w:tc>
        <w:tc>
          <w:tcPr>
            <w:tcW w:w="1885" w:type="dxa"/>
            <w:vMerge w:val="restart"/>
            <w:tcBorders>
              <w:top w:val="single" w:sz="4" w:space="0" w:color="000000"/>
              <w:left w:val="single" w:sz="4" w:space="0" w:color="000000"/>
              <w:bottom w:val="single" w:sz="4" w:space="0" w:color="000000"/>
              <w:right w:val="single" w:sz="4" w:space="0" w:color="000000"/>
            </w:tcBorders>
          </w:tcPr>
          <w:p w14:paraId="2F523939" w14:textId="77777777" w:rsidR="003531E8" w:rsidRDefault="00D140DE">
            <w:pPr>
              <w:spacing w:after="0" w:line="238" w:lineRule="auto"/>
              <w:ind w:left="278" w:right="61" w:hanging="180"/>
            </w:pPr>
            <w:r>
              <w:rPr>
                <w:color w:val="000000"/>
              </w:rPr>
              <w:t>2.</w:t>
            </w:r>
            <w:r>
              <w:rPr>
                <w:rFonts w:ascii="Arial" w:eastAsia="Arial" w:hAnsi="Arial" w:cs="Arial"/>
                <w:color w:val="000000"/>
              </w:rPr>
              <w:t xml:space="preserve"> </w:t>
            </w:r>
            <w:r>
              <w:rPr>
                <w:color w:val="000000"/>
              </w:rPr>
              <w:t xml:space="preserve">Is this right held directly or indirectly? </w:t>
            </w:r>
          </w:p>
          <w:p w14:paraId="006A0D7D" w14:textId="77777777" w:rsidR="003531E8" w:rsidRDefault="00D140DE">
            <w:pPr>
              <w:spacing w:after="0" w:line="259" w:lineRule="auto"/>
              <w:ind w:left="278" w:firstLine="0"/>
              <w:jc w:val="left"/>
            </w:pPr>
            <w:r>
              <w:rPr>
                <w:color w:val="000000"/>
              </w:rPr>
              <w:t xml:space="preserve"> </w:t>
            </w:r>
          </w:p>
          <w:p w14:paraId="7F941659" w14:textId="77777777" w:rsidR="003531E8" w:rsidRDefault="00D140DE">
            <w:pPr>
              <w:spacing w:after="0" w:line="259" w:lineRule="auto"/>
              <w:ind w:left="278" w:firstLine="0"/>
              <w:jc w:val="left"/>
            </w:pPr>
            <w:r>
              <w:rPr>
                <w:color w:val="000000"/>
              </w:rPr>
              <w:t xml:space="preserve"> </w:t>
            </w:r>
          </w:p>
          <w:p w14:paraId="6F2A5F66" w14:textId="77777777" w:rsidR="003531E8" w:rsidRDefault="00D140DE">
            <w:pPr>
              <w:spacing w:after="20" w:line="259" w:lineRule="auto"/>
              <w:ind w:left="278" w:firstLine="0"/>
              <w:jc w:val="left"/>
            </w:pPr>
            <w:r>
              <w:rPr>
                <w:color w:val="000000"/>
              </w:rPr>
              <w:t>Direct………</w:t>
            </w:r>
          </w:p>
          <w:p w14:paraId="479AB913" w14:textId="77777777" w:rsidR="003531E8" w:rsidRDefault="00D140DE">
            <w:pPr>
              <w:spacing w:after="0" w:line="259" w:lineRule="auto"/>
              <w:ind w:left="278" w:firstLine="0"/>
              <w:jc w:val="left"/>
            </w:pPr>
            <w:r>
              <w:rPr>
                <w:color w:val="000000"/>
              </w:rPr>
              <w:t xml:space="preserve">…………  </w:t>
            </w:r>
          </w:p>
          <w:p w14:paraId="15BAF2D5" w14:textId="77777777" w:rsidR="003531E8" w:rsidRDefault="00D140DE">
            <w:pPr>
              <w:spacing w:after="0" w:line="259" w:lineRule="auto"/>
              <w:ind w:left="278" w:firstLine="0"/>
              <w:jc w:val="left"/>
            </w:pPr>
            <w:r>
              <w:rPr>
                <w:color w:val="000000"/>
              </w:rPr>
              <w:t xml:space="preserve"> </w:t>
            </w:r>
          </w:p>
          <w:p w14:paraId="4002A28E" w14:textId="77777777" w:rsidR="003531E8" w:rsidRDefault="00D140DE">
            <w:pPr>
              <w:spacing w:after="0" w:line="259" w:lineRule="auto"/>
              <w:ind w:left="278" w:firstLine="0"/>
              <w:jc w:val="left"/>
            </w:pPr>
            <w:r>
              <w:rPr>
                <w:color w:val="000000"/>
              </w:rPr>
              <w:t xml:space="preserve"> </w:t>
            </w:r>
          </w:p>
          <w:p w14:paraId="4022FEDF" w14:textId="77777777" w:rsidR="003531E8" w:rsidRDefault="00D140DE">
            <w:pPr>
              <w:spacing w:after="16" w:line="277" w:lineRule="auto"/>
              <w:ind w:left="278" w:firstLine="0"/>
              <w:jc w:val="left"/>
            </w:pPr>
            <w:r>
              <w:rPr>
                <w:color w:val="000000"/>
              </w:rPr>
              <w:t xml:space="preserve">Indirect……… ………... </w:t>
            </w:r>
          </w:p>
          <w:p w14:paraId="19989053" w14:textId="77777777" w:rsidR="003531E8" w:rsidRDefault="00D140DE">
            <w:pPr>
              <w:spacing w:after="0" w:line="259" w:lineRule="auto"/>
              <w:ind w:left="108" w:firstLine="0"/>
              <w:jc w:val="left"/>
            </w:pPr>
            <w:r>
              <w:rPr>
                <w:color w:val="000000"/>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14:paraId="0CE5756E" w14:textId="77777777" w:rsidR="003531E8" w:rsidRDefault="00D140DE">
            <w:pPr>
              <w:spacing w:after="0" w:line="239" w:lineRule="auto"/>
              <w:ind w:left="199" w:firstLine="0"/>
              <w:jc w:val="left"/>
            </w:pPr>
            <w:r>
              <w:rPr>
                <w:color w:val="000000"/>
              </w:rPr>
              <w:t xml:space="preserve">Yes ----No---- </w:t>
            </w:r>
          </w:p>
          <w:p w14:paraId="59D6B60E" w14:textId="77777777" w:rsidR="003531E8" w:rsidRDefault="00D140DE">
            <w:pPr>
              <w:spacing w:after="0" w:line="259" w:lineRule="auto"/>
              <w:ind w:left="199" w:firstLine="0"/>
              <w:jc w:val="left"/>
            </w:pPr>
            <w:r>
              <w:rPr>
                <w:color w:val="000000"/>
              </w:rPr>
              <w:t xml:space="preserve"> </w:t>
            </w:r>
          </w:p>
          <w:p w14:paraId="1D1320AA" w14:textId="77777777" w:rsidR="003531E8" w:rsidRDefault="00D140DE">
            <w:pPr>
              <w:spacing w:after="0" w:line="239" w:lineRule="auto"/>
              <w:ind w:left="278" w:hanging="180"/>
              <w:jc w:val="left"/>
            </w:pPr>
            <w:r>
              <w:rPr>
                <w:color w:val="000000"/>
              </w:rPr>
              <w:t>2.</w:t>
            </w:r>
            <w:r>
              <w:rPr>
                <w:rFonts w:ascii="Arial" w:eastAsia="Arial" w:hAnsi="Arial" w:cs="Arial"/>
                <w:color w:val="000000"/>
              </w:rPr>
              <w:t xml:space="preserve"> </w:t>
            </w:r>
            <w:r>
              <w:rPr>
                <w:rFonts w:ascii="Arial" w:eastAsia="Arial" w:hAnsi="Arial" w:cs="Arial"/>
                <w:color w:val="000000"/>
              </w:rPr>
              <w:tab/>
            </w:r>
            <w:r>
              <w:rPr>
                <w:color w:val="000000"/>
              </w:rPr>
              <w:t xml:space="preserve">Is this influence or control exercised directly or indirectly? </w:t>
            </w:r>
          </w:p>
          <w:p w14:paraId="01D8CA9D" w14:textId="77777777" w:rsidR="003531E8" w:rsidRDefault="00D140DE">
            <w:pPr>
              <w:spacing w:after="0" w:line="259" w:lineRule="auto"/>
              <w:ind w:left="278" w:firstLine="0"/>
              <w:jc w:val="left"/>
            </w:pPr>
            <w:r>
              <w:rPr>
                <w:color w:val="000000"/>
              </w:rPr>
              <w:t xml:space="preserve"> </w:t>
            </w:r>
          </w:p>
          <w:p w14:paraId="74E1ACFE" w14:textId="77777777" w:rsidR="003531E8" w:rsidRDefault="00D140DE">
            <w:pPr>
              <w:spacing w:after="19" w:line="259" w:lineRule="auto"/>
              <w:ind w:left="108" w:firstLine="0"/>
              <w:jc w:val="left"/>
            </w:pPr>
            <w:r>
              <w:rPr>
                <w:color w:val="000000"/>
              </w:rPr>
              <w:t>Direct……</w:t>
            </w:r>
          </w:p>
          <w:p w14:paraId="10B682D1" w14:textId="77777777" w:rsidR="003531E8" w:rsidRDefault="00D140DE">
            <w:pPr>
              <w:spacing w:after="0" w:line="259" w:lineRule="auto"/>
              <w:ind w:left="108" w:firstLine="0"/>
              <w:jc w:val="left"/>
            </w:pPr>
            <w:r>
              <w:rPr>
                <w:color w:val="000000"/>
              </w:rPr>
              <w:t xml:space="preserve">…….. </w:t>
            </w:r>
          </w:p>
          <w:p w14:paraId="44C53DC1" w14:textId="77777777" w:rsidR="003531E8" w:rsidRDefault="00D140DE">
            <w:pPr>
              <w:spacing w:after="36" w:line="259" w:lineRule="auto"/>
              <w:ind w:left="278" w:firstLine="0"/>
              <w:jc w:val="left"/>
            </w:pPr>
            <w:r>
              <w:rPr>
                <w:color w:val="000000"/>
              </w:rPr>
              <w:t xml:space="preserve"> </w:t>
            </w:r>
          </w:p>
          <w:p w14:paraId="5DDEE6EF" w14:textId="77777777" w:rsidR="003531E8" w:rsidRDefault="00D140DE">
            <w:pPr>
              <w:spacing w:after="0" w:line="259" w:lineRule="auto"/>
              <w:ind w:left="108" w:firstLine="0"/>
              <w:jc w:val="left"/>
            </w:pPr>
            <w:r>
              <w:rPr>
                <w:color w:val="000000"/>
              </w:rPr>
              <w:t xml:space="preserve"> </w:t>
            </w:r>
          </w:p>
          <w:p w14:paraId="4B4E4626" w14:textId="77777777" w:rsidR="003531E8" w:rsidRDefault="00D140DE">
            <w:pPr>
              <w:spacing w:after="19" w:line="259" w:lineRule="auto"/>
              <w:ind w:left="108" w:firstLine="0"/>
              <w:jc w:val="left"/>
            </w:pPr>
            <w:r>
              <w:rPr>
                <w:color w:val="000000"/>
              </w:rPr>
              <w:t>Indirect…</w:t>
            </w:r>
          </w:p>
          <w:p w14:paraId="14E60C27" w14:textId="77777777" w:rsidR="003531E8" w:rsidRDefault="00D140DE">
            <w:pPr>
              <w:spacing w:after="0" w:line="259" w:lineRule="auto"/>
              <w:ind w:left="108" w:firstLine="0"/>
              <w:jc w:val="left"/>
            </w:pPr>
            <w:r>
              <w:rPr>
                <w:color w:val="000000"/>
              </w:rPr>
              <w:t xml:space="preserve">……… </w:t>
            </w:r>
          </w:p>
        </w:tc>
      </w:tr>
      <w:tr w:rsidR="003531E8" w14:paraId="3A8C872C" w14:textId="77777777">
        <w:trPr>
          <w:trHeight w:val="682"/>
        </w:trPr>
        <w:tc>
          <w:tcPr>
            <w:tcW w:w="0" w:type="auto"/>
            <w:vMerge/>
            <w:tcBorders>
              <w:top w:val="nil"/>
              <w:left w:val="single" w:sz="4" w:space="0" w:color="000000"/>
              <w:bottom w:val="nil"/>
              <w:right w:val="single" w:sz="4" w:space="0" w:color="000000"/>
            </w:tcBorders>
          </w:tcPr>
          <w:p w14:paraId="68BF8B6B"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175465E9" w14:textId="77777777" w:rsidR="003531E8" w:rsidRDefault="00D140DE">
            <w:pPr>
              <w:spacing w:after="0" w:line="259" w:lineRule="auto"/>
              <w:ind w:left="108" w:firstLine="0"/>
              <w:jc w:val="left"/>
            </w:pPr>
            <w:r>
              <w:rPr>
                <w:color w:val="000000"/>
              </w:rPr>
              <w:t xml:space="preserve">Date of birth </w:t>
            </w:r>
            <w:r>
              <w:rPr>
                <w:i/>
                <w:color w:val="000000"/>
              </w:rPr>
              <w:t>[</w:t>
            </w:r>
            <w:proofErr w:type="spellStart"/>
            <w:r>
              <w:rPr>
                <w:i/>
                <w:color w:val="000000"/>
              </w:rPr>
              <w:t>dd</w:t>
            </w:r>
            <w:proofErr w:type="spellEnd"/>
            <w:r>
              <w:rPr>
                <w:i/>
                <w:color w:val="000000"/>
              </w:rPr>
              <w:t>/mm/</w:t>
            </w:r>
            <w:proofErr w:type="spellStart"/>
            <w:r>
              <w:rPr>
                <w:i/>
                <w:color w:val="000000"/>
              </w:rPr>
              <w:t>yyyy</w:t>
            </w:r>
            <w:proofErr w:type="spellEnd"/>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1BD64D8D"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0769CCA7"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0DCDF84"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4776AF3"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44EB542" w14:textId="77777777" w:rsidR="003531E8" w:rsidRDefault="003531E8">
            <w:pPr>
              <w:spacing w:after="160" w:line="259" w:lineRule="auto"/>
              <w:ind w:left="0" w:firstLine="0"/>
              <w:jc w:val="left"/>
            </w:pPr>
          </w:p>
        </w:tc>
      </w:tr>
      <w:tr w:rsidR="003531E8" w14:paraId="24A084E1" w14:textId="77777777">
        <w:trPr>
          <w:trHeight w:val="406"/>
        </w:trPr>
        <w:tc>
          <w:tcPr>
            <w:tcW w:w="0" w:type="auto"/>
            <w:vMerge/>
            <w:tcBorders>
              <w:top w:val="nil"/>
              <w:left w:val="single" w:sz="4" w:space="0" w:color="000000"/>
              <w:bottom w:val="nil"/>
              <w:right w:val="single" w:sz="4" w:space="0" w:color="000000"/>
            </w:tcBorders>
          </w:tcPr>
          <w:p w14:paraId="3C2A6B37"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425FFAB7" w14:textId="77777777" w:rsidR="003531E8" w:rsidRDefault="00D140DE">
            <w:pPr>
              <w:spacing w:after="0" w:line="259" w:lineRule="auto"/>
              <w:ind w:left="108" w:firstLine="0"/>
              <w:jc w:val="left"/>
            </w:pPr>
            <w:r>
              <w:rPr>
                <w:color w:val="000000"/>
              </w:rPr>
              <w:t>Postal address</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7722213C"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7361E411"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D776853"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E9ED47"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1408E52" w14:textId="77777777" w:rsidR="003531E8" w:rsidRDefault="003531E8">
            <w:pPr>
              <w:spacing w:after="160" w:line="259" w:lineRule="auto"/>
              <w:ind w:left="0" w:firstLine="0"/>
              <w:jc w:val="left"/>
            </w:pPr>
          </w:p>
        </w:tc>
      </w:tr>
      <w:tr w:rsidR="003531E8" w14:paraId="0D64C22C" w14:textId="77777777">
        <w:trPr>
          <w:trHeight w:val="684"/>
        </w:trPr>
        <w:tc>
          <w:tcPr>
            <w:tcW w:w="0" w:type="auto"/>
            <w:vMerge/>
            <w:tcBorders>
              <w:top w:val="nil"/>
              <w:left w:val="single" w:sz="4" w:space="0" w:color="000000"/>
              <w:bottom w:val="nil"/>
              <w:right w:val="single" w:sz="4" w:space="0" w:color="000000"/>
            </w:tcBorders>
          </w:tcPr>
          <w:p w14:paraId="3D168235"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38E01C3" w14:textId="77777777" w:rsidR="003531E8" w:rsidRDefault="00D140DE">
            <w:pPr>
              <w:spacing w:after="0" w:line="259" w:lineRule="auto"/>
              <w:ind w:left="108" w:firstLine="0"/>
              <w:jc w:val="left"/>
            </w:pPr>
            <w:r>
              <w:rPr>
                <w:color w:val="000000"/>
              </w:rPr>
              <w:t>Residential address</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19E65130"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33C54C85"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31558FE"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503D779"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6E1693" w14:textId="77777777" w:rsidR="003531E8" w:rsidRDefault="003531E8">
            <w:pPr>
              <w:spacing w:after="160" w:line="259" w:lineRule="auto"/>
              <w:ind w:left="0" w:firstLine="0"/>
              <w:jc w:val="left"/>
            </w:pPr>
          </w:p>
        </w:tc>
      </w:tr>
      <w:tr w:rsidR="003531E8" w14:paraId="77A04B22" w14:textId="77777777">
        <w:trPr>
          <w:trHeight w:val="682"/>
        </w:trPr>
        <w:tc>
          <w:tcPr>
            <w:tcW w:w="0" w:type="auto"/>
            <w:vMerge/>
            <w:tcBorders>
              <w:top w:val="nil"/>
              <w:left w:val="single" w:sz="4" w:space="0" w:color="000000"/>
              <w:bottom w:val="nil"/>
              <w:right w:val="single" w:sz="4" w:space="0" w:color="000000"/>
            </w:tcBorders>
          </w:tcPr>
          <w:p w14:paraId="6D79D15F"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75621CF9" w14:textId="77777777" w:rsidR="003531E8" w:rsidRDefault="00D140DE">
            <w:pPr>
              <w:spacing w:after="0" w:line="259" w:lineRule="auto"/>
              <w:ind w:left="108" w:firstLine="0"/>
              <w:jc w:val="left"/>
            </w:pPr>
            <w:r>
              <w:rPr>
                <w:color w:val="000000"/>
              </w:rPr>
              <w:t>Telephone number</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4FFE7936"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707CF716"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200B78"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964B377"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745B0E6" w14:textId="77777777" w:rsidR="003531E8" w:rsidRDefault="003531E8">
            <w:pPr>
              <w:spacing w:after="160" w:line="259" w:lineRule="auto"/>
              <w:ind w:left="0" w:firstLine="0"/>
              <w:jc w:val="left"/>
            </w:pPr>
          </w:p>
        </w:tc>
      </w:tr>
      <w:tr w:rsidR="003531E8" w14:paraId="374ACEAA" w14:textId="77777777">
        <w:trPr>
          <w:trHeight w:val="406"/>
        </w:trPr>
        <w:tc>
          <w:tcPr>
            <w:tcW w:w="0" w:type="auto"/>
            <w:vMerge/>
            <w:tcBorders>
              <w:top w:val="nil"/>
              <w:left w:val="single" w:sz="4" w:space="0" w:color="000000"/>
              <w:bottom w:val="nil"/>
              <w:right w:val="single" w:sz="4" w:space="0" w:color="000000"/>
            </w:tcBorders>
          </w:tcPr>
          <w:p w14:paraId="5B6F408D"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60C3BF6" w14:textId="77777777" w:rsidR="003531E8" w:rsidRDefault="00D140DE">
            <w:pPr>
              <w:spacing w:after="0" w:line="259" w:lineRule="auto"/>
              <w:ind w:left="108" w:firstLine="0"/>
              <w:jc w:val="left"/>
            </w:pPr>
            <w:r>
              <w:rPr>
                <w:color w:val="000000"/>
              </w:rPr>
              <w:t>Email address</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E6524EF"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7946B31F"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852A559"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9E0F31"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BB985B2" w14:textId="77777777" w:rsidR="003531E8" w:rsidRDefault="003531E8">
            <w:pPr>
              <w:spacing w:after="160" w:line="259" w:lineRule="auto"/>
              <w:ind w:left="0" w:firstLine="0"/>
              <w:jc w:val="left"/>
            </w:pPr>
          </w:p>
        </w:tc>
      </w:tr>
      <w:tr w:rsidR="003531E8" w14:paraId="3739E726" w14:textId="77777777">
        <w:trPr>
          <w:trHeight w:val="1559"/>
        </w:trPr>
        <w:tc>
          <w:tcPr>
            <w:tcW w:w="0" w:type="auto"/>
            <w:vMerge/>
            <w:tcBorders>
              <w:top w:val="nil"/>
              <w:left w:val="single" w:sz="4" w:space="0" w:color="000000"/>
              <w:bottom w:val="single" w:sz="4" w:space="0" w:color="000000"/>
              <w:right w:val="single" w:sz="4" w:space="0" w:color="000000"/>
            </w:tcBorders>
          </w:tcPr>
          <w:p w14:paraId="4BE710CC"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7A7C2F0F" w14:textId="77777777" w:rsidR="003531E8" w:rsidRDefault="00D140DE">
            <w:pPr>
              <w:spacing w:after="0" w:line="259" w:lineRule="auto"/>
              <w:ind w:left="108" w:firstLine="0"/>
              <w:jc w:val="left"/>
            </w:pPr>
            <w:r>
              <w:rPr>
                <w:color w:val="000000"/>
              </w:rPr>
              <w:t>Occupation or profession</w:t>
            </w:r>
            <w:r>
              <w:rPr>
                <w:i/>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09264132"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single" w:sz="4" w:space="0" w:color="000000"/>
              <w:right w:val="single" w:sz="4" w:space="0" w:color="000000"/>
            </w:tcBorders>
          </w:tcPr>
          <w:p w14:paraId="1B9FE0A0"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F791C36"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43C2566"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2739577" w14:textId="77777777" w:rsidR="003531E8" w:rsidRDefault="003531E8">
            <w:pPr>
              <w:spacing w:after="160" w:line="259" w:lineRule="auto"/>
              <w:ind w:left="0" w:firstLine="0"/>
              <w:jc w:val="left"/>
            </w:pPr>
          </w:p>
        </w:tc>
      </w:tr>
      <w:tr w:rsidR="003531E8" w14:paraId="6382DA67" w14:textId="77777777">
        <w:trPr>
          <w:trHeight w:val="403"/>
        </w:trPr>
        <w:tc>
          <w:tcPr>
            <w:tcW w:w="2154" w:type="dxa"/>
            <w:gridSpan w:val="2"/>
            <w:tcBorders>
              <w:top w:val="single" w:sz="4" w:space="0" w:color="000000"/>
              <w:left w:val="single" w:sz="4" w:space="0" w:color="000000"/>
              <w:bottom w:val="single" w:sz="4" w:space="0" w:color="000000"/>
              <w:right w:val="nil"/>
            </w:tcBorders>
            <w:shd w:val="clear" w:color="auto" w:fill="D9D9D9"/>
          </w:tcPr>
          <w:p w14:paraId="43656C61" w14:textId="77777777" w:rsidR="003531E8" w:rsidRDefault="00D140DE">
            <w:pPr>
              <w:spacing w:after="0" w:line="259" w:lineRule="auto"/>
              <w:ind w:left="107" w:firstLine="0"/>
              <w:jc w:val="left"/>
            </w:pPr>
            <w:r>
              <w:rPr>
                <w:color w:val="000000"/>
              </w:rPr>
              <w:t xml:space="preserve"> </w:t>
            </w:r>
          </w:p>
        </w:tc>
        <w:tc>
          <w:tcPr>
            <w:tcW w:w="7741" w:type="dxa"/>
            <w:gridSpan w:val="5"/>
            <w:tcBorders>
              <w:top w:val="single" w:sz="4" w:space="0" w:color="000000"/>
              <w:left w:val="nil"/>
              <w:bottom w:val="single" w:sz="4" w:space="0" w:color="000000"/>
              <w:right w:val="single" w:sz="4" w:space="0" w:color="000000"/>
            </w:tcBorders>
            <w:shd w:val="clear" w:color="auto" w:fill="D9D9D9"/>
          </w:tcPr>
          <w:p w14:paraId="24FB9B55" w14:textId="77777777" w:rsidR="003531E8" w:rsidRDefault="003531E8">
            <w:pPr>
              <w:spacing w:after="160" w:line="259" w:lineRule="auto"/>
              <w:ind w:left="0" w:firstLine="0"/>
              <w:jc w:val="left"/>
            </w:pPr>
          </w:p>
        </w:tc>
      </w:tr>
      <w:tr w:rsidR="003531E8" w14:paraId="3AA27D15" w14:textId="77777777">
        <w:trPr>
          <w:trHeight w:val="407"/>
        </w:trPr>
        <w:tc>
          <w:tcPr>
            <w:tcW w:w="450" w:type="dxa"/>
            <w:vMerge w:val="restart"/>
            <w:tcBorders>
              <w:top w:val="single" w:sz="4" w:space="0" w:color="000000"/>
              <w:left w:val="single" w:sz="4" w:space="0" w:color="000000"/>
              <w:bottom w:val="single" w:sz="4" w:space="0" w:color="000000"/>
              <w:right w:val="single" w:sz="4" w:space="0" w:color="000000"/>
            </w:tcBorders>
          </w:tcPr>
          <w:p w14:paraId="2E01890C" w14:textId="77777777" w:rsidR="003531E8" w:rsidRDefault="00D140DE">
            <w:pPr>
              <w:spacing w:after="0" w:line="259" w:lineRule="auto"/>
              <w:ind w:left="107" w:firstLine="0"/>
              <w:jc w:val="left"/>
            </w:pPr>
            <w:r>
              <w:rPr>
                <w:b/>
                <w:color w:val="000000"/>
              </w:rPr>
              <w:t xml:space="preserve">2. </w:t>
            </w:r>
          </w:p>
        </w:tc>
        <w:tc>
          <w:tcPr>
            <w:tcW w:w="1704" w:type="dxa"/>
            <w:tcBorders>
              <w:top w:val="single" w:sz="4" w:space="0" w:color="000000"/>
              <w:left w:val="single" w:sz="4" w:space="0" w:color="000000"/>
              <w:bottom w:val="single" w:sz="4" w:space="0" w:color="000000"/>
              <w:right w:val="single" w:sz="4" w:space="0" w:color="000000"/>
            </w:tcBorders>
          </w:tcPr>
          <w:p w14:paraId="0BF34CDB" w14:textId="77777777" w:rsidR="003531E8" w:rsidRDefault="00D140DE">
            <w:pPr>
              <w:spacing w:after="0" w:line="259" w:lineRule="auto"/>
              <w:ind w:left="108" w:firstLine="0"/>
              <w:jc w:val="left"/>
            </w:pPr>
            <w:r>
              <w:rPr>
                <w:color w:val="000000"/>
              </w:rPr>
              <w:t xml:space="preserve">Full Name </w:t>
            </w:r>
          </w:p>
        </w:tc>
        <w:tc>
          <w:tcPr>
            <w:tcW w:w="1537" w:type="dxa"/>
            <w:tcBorders>
              <w:top w:val="single" w:sz="4" w:space="0" w:color="000000"/>
              <w:left w:val="single" w:sz="4" w:space="0" w:color="000000"/>
              <w:bottom w:val="single" w:sz="4" w:space="0" w:color="000000"/>
              <w:right w:val="single" w:sz="4" w:space="0" w:color="000000"/>
            </w:tcBorders>
          </w:tcPr>
          <w:p w14:paraId="0FD82994" w14:textId="77777777" w:rsidR="003531E8" w:rsidRDefault="00D140DE">
            <w:pPr>
              <w:spacing w:after="0" w:line="259" w:lineRule="auto"/>
              <w:ind w:left="108" w:firstLine="0"/>
              <w:jc w:val="left"/>
            </w:pPr>
            <w:r>
              <w:rPr>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14:paraId="72BFD932" w14:textId="77777777" w:rsidR="003531E8" w:rsidRDefault="00D140DE">
            <w:pPr>
              <w:spacing w:after="60" w:line="238" w:lineRule="auto"/>
              <w:ind w:left="108" w:right="102" w:firstLine="0"/>
            </w:pPr>
            <w:r>
              <w:rPr>
                <w:color w:val="000000"/>
              </w:rPr>
              <w:t xml:space="preserve">Directly---------- % of shares  </w:t>
            </w:r>
          </w:p>
          <w:p w14:paraId="44FC497A" w14:textId="77777777" w:rsidR="003531E8" w:rsidRDefault="00D140DE">
            <w:pPr>
              <w:spacing w:after="36" w:line="259" w:lineRule="auto"/>
              <w:ind w:left="108" w:firstLine="0"/>
              <w:jc w:val="left"/>
            </w:pPr>
            <w:r>
              <w:rPr>
                <w:color w:val="000000"/>
              </w:rPr>
              <w:t xml:space="preserve"> </w:t>
            </w:r>
          </w:p>
          <w:p w14:paraId="1D9B9FF8" w14:textId="77777777" w:rsidR="003531E8" w:rsidRDefault="00D140DE">
            <w:pPr>
              <w:spacing w:after="36" w:line="259" w:lineRule="auto"/>
              <w:ind w:left="108" w:firstLine="0"/>
              <w:jc w:val="left"/>
            </w:pPr>
            <w:r>
              <w:rPr>
                <w:color w:val="000000"/>
              </w:rPr>
              <w:t xml:space="preserve"> </w:t>
            </w:r>
          </w:p>
          <w:p w14:paraId="7654ADFB" w14:textId="77777777" w:rsidR="003531E8" w:rsidRDefault="00D140DE">
            <w:pPr>
              <w:spacing w:after="0" w:line="259" w:lineRule="auto"/>
              <w:ind w:left="108" w:right="114" w:firstLine="0"/>
            </w:pPr>
            <w:r>
              <w:rPr>
                <w:color w:val="00000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29A35B90" w14:textId="77777777" w:rsidR="003531E8" w:rsidRDefault="00D140DE">
            <w:pPr>
              <w:spacing w:after="12" w:line="259" w:lineRule="auto"/>
              <w:ind w:left="108" w:firstLine="0"/>
              <w:jc w:val="left"/>
            </w:pPr>
            <w:r>
              <w:rPr>
                <w:color w:val="000000"/>
              </w:rPr>
              <w:t>Directly……</w:t>
            </w:r>
          </w:p>
          <w:p w14:paraId="7AFC7402" w14:textId="77777777" w:rsidR="003531E8" w:rsidRDefault="00D140DE">
            <w:pPr>
              <w:spacing w:after="60" w:line="238" w:lineRule="auto"/>
              <w:ind w:left="108" w:firstLine="0"/>
            </w:pPr>
            <w:r>
              <w:rPr>
                <w:color w:val="000000"/>
              </w:rPr>
              <w:lastRenderedPageBreak/>
              <w:t xml:space="preserve">………. % of voting rights </w:t>
            </w:r>
          </w:p>
          <w:p w14:paraId="41FB629E" w14:textId="77777777" w:rsidR="003531E8" w:rsidRDefault="00D140DE">
            <w:pPr>
              <w:spacing w:after="36" w:line="259" w:lineRule="auto"/>
              <w:ind w:left="108" w:firstLine="0"/>
              <w:jc w:val="left"/>
            </w:pPr>
            <w:r>
              <w:rPr>
                <w:color w:val="000000"/>
              </w:rPr>
              <w:t xml:space="preserve"> </w:t>
            </w:r>
          </w:p>
          <w:p w14:paraId="640324D5" w14:textId="77777777" w:rsidR="003531E8" w:rsidRDefault="00D140DE">
            <w:pPr>
              <w:spacing w:after="0" w:line="259" w:lineRule="auto"/>
              <w:ind w:left="108" w:right="86" w:firstLine="0"/>
            </w:pPr>
            <w:r>
              <w:rPr>
                <w:color w:val="000000"/>
              </w:rPr>
              <w:t xml:space="preserve">Indirectly---------% of voting 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67A8EC9F" w14:textId="77777777" w:rsidR="003531E8" w:rsidRDefault="00D140DE">
            <w:pPr>
              <w:numPr>
                <w:ilvl w:val="0"/>
                <w:numId w:val="69"/>
              </w:numPr>
              <w:spacing w:after="0" w:line="259" w:lineRule="auto"/>
              <w:ind w:left="828" w:right="31" w:hanging="730"/>
              <w:jc w:val="left"/>
            </w:pPr>
            <w:r>
              <w:rPr>
                <w:color w:val="000000"/>
              </w:rPr>
              <w:lastRenderedPageBreak/>
              <w:t xml:space="preserve">Having </w:t>
            </w:r>
          </w:p>
          <w:p w14:paraId="568A8985" w14:textId="77777777" w:rsidR="003531E8" w:rsidRDefault="00D140DE">
            <w:pPr>
              <w:spacing w:after="0" w:line="238" w:lineRule="auto"/>
              <w:ind w:left="278" w:right="61" w:firstLine="0"/>
            </w:pPr>
            <w:r>
              <w:rPr>
                <w:color w:val="000000"/>
              </w:rPr>
              <w:lastRenderedPageBreak/>
              <w:t xml:space="preserve">the right to appoint a majority of the board of the directors or an equivalent governing body of the Tenderer: Yes </w:t>
            </w:r>
          </w:p>
          <w:p w14:paraId="1BCA9387" w14:textId="77777777" w:rsidR="003531E8" w:rsidRDefault="00D140DE">
            <w:pPr>
              <w:spacing w:after="0" w:line="259" w:lineRule="auto"/>
              <w:ind w:left="278" w:firstLine="0"/>
              <w:jc w:val="left"/>
            </w:pPr>
            <w:r>
              <w:rPr>
                <w:color w:val="000000"/>
              </w:rPr>
              <w:t xml:space="preserve">-----No---- </w:t>
            </w:r>
          </w:p>
          <w:p w14:paraId="458A5E36" w14:textId="77777777" w:rsidR="003531E8" w:rsidRDefault="00D140DE">
            <w:pPr>
              <w:numPr>
                <w:ilvl w:val="0"/>
                <w:numId w:val="69"/>
              </w:numPr>
              <w:spacing w:after="0" w:line="238" w:lineRule="auto"/>
              <w:ind w:left="828" w:right="31" w:hanging="730"/>
              <w:jc w:val="left"/>
            </w:pPr>
            <w:r>
              <w:rPr>
                <w:color w:val="000000"/>
              </w:rPr>
              <w:t xml:space="preserve">Is this right held directly or indirectly? </w:t>
            </w:r>
          </w:p>
          <w:p w14:paraId="684D11FC" w14:textId="77777777" w:rsidR="003531E8" w:rsidRDefault="00D140DE">
            <w:pPr>
              <w:spacing w:after="0" w:line="259" w:lineRule="auto"/>
              <w:ind w:left="278" w:firstLine="0"/>
              <w:jc w:val="left"/>
            </w:pPr>
            <w:r>
              <w:rPr>
                <w:color w:val="000000"/>
              </w:rPr>
              <w:t xml:space="preserve"> </w:t>
            </w:r>
          </w:p>
          <w:p w14:paraId="6FB7DE9D" w14:textId="77777777" w:rsidR="003531E8" w:rsidRDefault="00D140DE">
            <w:pPr>
              <w:spacing w:after="0" w:line="259" w:lineRule="auto"/>
              <w:ind w:left="278" w:firstLine="0"/>
              <w:jc w:val="left"/>
            </w:pPr>
            <w:r>
              <w:rPr>
                <w:color w:val="000000"/>
              </w:rPr>
              <w:t xml:space="preserve"> </w:t>
            </w:r>
          </w:p>
          <w:p w14:paraId="7BE426B7" w14:textId="77777777" w:rsidR="003531E8" w:rsidRDefault="00D140DE">
            <w:pPr>
              <w:spacing w:after="20" w:line="259" w:lineRule="auto"/>
              <w:ind w:left="278" w:firstLine="0"/>
              <w:jc w:val="left"/>
            </w:pPr>
            <w:r>
              <w:rPr>
                <w:color w:val="000000"/>
              </w:rPr>
              <w:t>Direct………</w:t>
            </w:r>
          </w:p>
          <w:p w14:paraId="7AAE3A15" w14:textId="77777777" w:rsidR="003531E8" w:rsidRDefault="00D140DE">
            <w:pPr>
              <w:spacing w:after="0" w:line="259" w:lineRule="auto"/>
              <w:ind w:left="278" w:firstLine="0"/>
              <w:jc w:val="left"/>
            </w:pPr>
            <w:r>
              <w:rPr>
                <w:color w:val="000000"/>
              </w:rPr>
              <w:t xml:space="preserve">…………  </w:t>
            </w:r>
          </w:p>
          <w:p w14:paraId="08F71E5C" w14:textId="77777777" w:rsidR="003531E8" w:rsidRDefault="00D140DE">
            <w:pPr>
              <w:spacing w:after="0" w:line="259" w:lineRule="auto"/>
              <w:ind w:left="278" w:firstLine="0"/>
              <w:jc w:val="left"/>
            </w:pPr>
            <w:r>
              <w:rPr>
                <w:color w:val="000000"/>
              </w:rPr>
              <w:t xml:space="preserve"> </w:t>
            </w:r>
          </w:p>
          <w:p w14:paraId="0B54641A" w14:textId="77777777" w:rsidR="003531E8" w:rsidRDefault="00D140DE">
            <w:pPr>
              <w:spacing w:after="0" w:line="259" w:lineRule="auto"/>
              <w:ind w:left="278" w:firstLine="0"/>
              <w:jc w:val="left"/>
            </w:pPr>
            <w:r>
              <w:rPr>
                <w:color w:val="000000"/>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14:paraId="3F90E128" w14:textId="77777777" w:rsidR="003531E8" w:rsidRDefault="00D140DE">
            <w:pPr>
              <w:numPr>
                <w:ilvl w:val="0"/>
                <w:numId w:val="70"/>
              </w:numPr>
              <w:spacing w:after="0" w:line="239" w:lineRule="auto"/>
              <w:ind w:right="11" w:hanging="180"/>
              <w:jc w:val="left"/>
            </w:pPr>
            <w:proofErr w:type="spellStart"/>
            <w:r>
              <w:rPr>
                <w:color w:val="000000"/>
              </w:rPr>
              <w:lastRenderedPageBreak/>
              <w:t>Exer</w:t>
            </w:r>
            <w:proofErr w:type="spellEnd"/>
            <w:r>
              <w:rPr>
                <w:color w:val="000000"/>
              </w:rPr>
              <w:t xml:space="preserve"> </w:t>
            </w:r>
            <w:proofErr w:type="spellStart"/>
            <w:r>
              <w:rPr>
                <w:color w:val="000000"/>
              </w:rPr>
              <w:t>cises</w:t>
            </w:r>
            <w:proofErr w:type="spellEnd"/>
            <w:r>
              <w:rPr>
                <w:color w:val="000000"/>
              </w:rPr>
              <w:t xml:space="preserve"> significant influence or control over the Company body of the </w:t>
            </w:r>
          </w:p>
          <w:p w14:paraId="341A9FB6" w14:textId="77777777" w:rsidR="003531E8" w:rsidRDefault="00D140DE">
            <w:pPr>
              <w:spacing w:after="0" w:line="259" w:lineRule="auto"/>
              <w:ind w:left="68" w:firstLine="0"/>
              <w:jc w:val="center"/>
            </w:pPr>
            <w:r>
              <w:rPr>
                <w:color w:val="000000"/>
              </w:rPr>
              <w:t xml:space="preserve">Company </w:t>
            </w:r>
          </w:p>
          <w:p w14:paraId="7C6DDD55" w14:textId="77777777" w:rsidR="003531E8" w:rsidRDefault="00D140DE">
            <w:pPr>
              <w:spacing w:after="0" w:line="259" w:lineRule="auto"/>
              <w:ind w:left="62" w:firstLine="0"/>
              <w:jc w:val="center"/>
            </w:pPr>
            <w:r>
              <w:rPr>
                <w:color w:val="000000"/>
              </w:rPr>
              <w:t>(tenderer</w:t>
            </w:r>
            <w:r>
              <w:rPr>
                <w:b/>
                <w:color w:val="000000"/>
              </w:rPr>
              <w:t>)</w:t>
            </w:r>
            <w:r>
              <w:rPr>
                <w:color w:val="000000"/>
              </w:rPr>
              <w:t xml:space="preserve">  </w:t>
            </w:r>
          </w:p>
          <w:p w14:paraId="1DD10C61" w14:textId="77777777" w:rsidR="003531E8" w:rsidRDefault="00D140DE">
            <w:pPr>
              <w:spacing w:after="0" w:line="238" w:lineRule="auto"/>
              <w:ind w:left="199" w:firstLine="0"/>
              <w:jc w:val="left"/>
            </w:pPr>
            <w:r>
              <w:rPr>
                <w:color w:val="000000"/>
              </w:rPr>
              <w:t xml:space="preserve"> Yes ----No---- </w:t>
            </w:r>
          </w:p>
          <w:p w14:paraId="77D49A82" w14:textId="77777777" w:rsidR="003531E8" w:rsidRDefault="00D140DE">
            <w:pPr>
              <w:spacing w:after="0" w:line="259" w:lineRule="auto"/>
              <w:ind w:left="199" w:firstLine="0"/>
              <w:jc w:val="left"/>
            </w:pPr>
            <w:r>
              <w:rPr>
                <w:color w:val="000000"/>
              </w:rPr>
              <w:t xml:space="preserve"> </w:t>
            </w:r>
          </w:p>
          <w:p w14:paraId="3238730D" w14:textId="77777777" w:rsidR="003531E8" w:rsidRDefault="00D140DE">
            <w:pPr>
              <w:numPr>
                <w:ilvl w:val="0"/>
                <w:numId w:val="70"/>
              </w:numPr>
              <w:spacing w:after="0" w:line="259" w:lineRule="auto"/>
              <w:ind w:right="11" w:hanging="180"/>
              <w:jc w:val="left"/>
            </w:pPr>
            <w:r>
              <w:rPr>
                <w:color w:val="000000"/>
              </w:rPr>
              <w:t xml:space="preserve">Is this influence or control exercised directly or indirectly? </w:t>
            </w:r>
          </w:p>
        </w:tc>
      </w:tr>
      <w:tr w:rsidR="003531E8" w14:paraId="13130FEA" w14:textId="77777777">
        <w:trPr>
          <w:trHeight w:val="1510"/>
        </w:trPr>
        <w:tc>
          <w:tcPr>
            <w:tcW w:w="0" w:type="auto"/>
            <w:vMerge/>
            <w:tcBorders>
              <w:top w:val="nil"/>
              <w:left w:val="single" w:sz="4" w:space="0" w:color="000000"/>
              <w:bottom w:val="nil"/>
              <w:right w:val="single" w:sz="4" w:space="0" w:color="000000"/>
            </w:tcBorders>
          </w:tcPr>
          <w:p w14:paraId="06A573C9"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1457A1BE" w14:textId="77777777" w:rsidR="003531E8" w:rsidRDefault="00D140DE">
            <w:pPr>
              <w:spacing w:after="0" w:line="259" w:lineRule="auto"/>
              <w:ind w:left="108" w:right="407" w:firstLine="0"/>
            </w:pPr>
            <w:r>
              <w:rPr>
                <w:color w:val="000000"/>
              </w:rPr>
              <w:t xml:space="preserve">National identity card number or Passport number </w:t>
            </w:r>
          </w:p>
        </w:tc>
        <w:tc>
          <w:tcPr>
            <w:tcW w:w="1537" w:type="dxa"/>
            <w:tcBorders>
              <w:top w:val="single" w:sz="4" w:space="0" w:color="000000"/>
              <w:left w:val="single" w:sz="4" w:space="0" w:color="000000"/>
              <w:bottom w:val="single" w:sz="4" w:space="0" w:color="000000"/>
              <w:right w:val="single" w:sz="4" w:space="0" w:color="000000"/>
            </w:tcBorders>
          </w:tcPr>
          <w:p w14:paraId="00E4A096"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5DF1548F"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E45E964"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B174E70"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28DF80" w14:textId="77777777" w:rsidR="003531E8" w:rsidRDefault="003531E8">
            <w:pPr>
              <w:spacing w:after="160" w:line="259" w:lineRule="auto"/>
              <w:ind w:left="0" w:firstLine="0"/>
              <w:jc w:val="left"/>
            </w:pPr>
          </w:p>
        </w:tc>
      </w:tr>
      <w:tr w:rsidR="003531E8" w14:paraId="35833F28" w14:textId="77777777">
        <w:trPr>
          <w:trHeight w:val="1236"/>
        </w:trPr>
        <w:tc>
          <w:tcPr>
            <w:tcW w:w="0" w:type="auto"/>
            <w:vMerge/>
            <w:tcBorders>
              <w:top w:val="nil"/>
              <w:left w:val="single" w:sz="4" w:space="0" w:color="000000"/>
              <w:bottom w:val="nil"/>
              <w:right w:val="single" w:sz="4" w:space="0" w:color="000000"/>
            </w:tcBorders>
          </w:tcPr>
          <w:p w14:paraId="5D563263"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4ED7EA83" w14:textId="77777777" w:rsidR="003531E8" w:rsidRDefault="00D140DE">
            <w:pPr>
              <w:spacing w:after="0" w:line="259" w:lineRule="auto"/>
              <w:ind w:left="108" w:firstLine="0"/>
              <w:jc w:val="left"/>
            </w:pPr>
            <w:r>
              <w:rPr>
                <w:color w:val="000000"/>
              </w:rPr>
              <w:t xml:space="preserve">Personal </w:t>
            </w:r>
          </w:p>
          <w:p w14:paraId="4C4C88AB" w14:textId="77777777" w:rsidR="003531E8" w:rsidRDefault="00D140DE">
            <w:pPr>
              <w:spacing w:after="0" w:line="259" w:lineRule="auto"/>
              <w:ind w:left="108" w:firstLine="0"/>
              <w:jc w:val="left"/>
            </w:pPr>
            <w:r>
              <w:rPr>
                <w:color w:val="000000"/>
              </w:rPr>
              <w:t xml:space="preserve">Identification Number (where applicable) </w:t>
            </w:r>
          </w:p>
        </w:tc>
        <w:tc>
          <w:tcPr>
            <w:tcW w:w="1537" w:type="dxa"/>
            <w:tcBorders>
              <w:top w:val="single" w:sz="4" w:space="0" w:color="000000"/>
              <w:left w:val="single" w:sz="4" w:space="0" w:color="000000"/>
              <w:bottom w:val="single" w:sz="4" w:space="0" w:color="000000"/>
              <w:right w:val="single" w:sz="4" w:space="0" w:color="000000"/>
            </w:tcBorders>
          </w:tcPr>
          <w:p w14:paraId="2F23E33C"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0ED149D8"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E0A9D2B"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3C28DA"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F80FCE" w14:textId="77777777" w:rsidR="003531E8" w:rsidRDefault="003531E8">
            <w:pPr>
              <w:spacing w:after="160" w:line="259" w:lineRule="auto"/>
              <w:ind w:left="0" w:firstLine="0"/>
              <w:jc w:val="left"/>
            </w:pPr>
          </w:p>
        </w:tc>
      </w:tr>
      <w:tr w:rsidR="003531E8" w14:paraId="22E197AA" w14:textId="77777777">
        <w:trPr>
          <w:trHeight w:val="406"/>
        </w:trPr>
        <w:tc>
          <w:tcPr>
            <w:tcW w:w="0" w:type="auto"/>
            <w:vMerge/>
            <w:tcBorders>
              <w:top w:val="nil"/>
              <w:left w:val="single" w:sz="4" w:space="0" w:color="000000"/>
              <w:bottom w:val="nil"/>
              <w:right w:val="single" w:sz="4" w:space="0" w:color="000000"/>
            </w:tcBorders>
          </w:tcPr>
          <w:p w14:paraId="071ABBE6"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7A71C48" w14:textId="77777777" w:rsidR="003531E8" w:rsidRDefault="00D140DE">
            <w:pPr>
              <w:spacing w:after="0" w:line="259" w:lineRule="auto"/>
              <w:ind w:left="108" w:firstLine="0"/>
              <w:jc w:val="left"/>
            </w:pPr>
            <w:r>
              <w:rPr>
                <w:color w:val="000000"/>
              </w:rPr>
              <w:t>Nationality(</w:t>
            </w:r>
            <w:proofErr w:type="spellStart"/>
            <w:r>
              <w:rPr>
                <w:color w:val="000000"/>
              </w:rPr>
              <w:t>ies</w:t>
            </w:r>
            <w:proofErr w:type="spellEnd"/>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50F4B2B3"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56784DE0"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05063D6"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713044E"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F98C59A" w14:textId="77777777" w:rsidR="003531E8" w:rsidRDefault="003531E8">
            <w:pPr>
              <w:spacing w:after="160" w:line="259" w:lineRule="auto"/>
              <w:ind w:left="0" w:firstLine="0"/>
              <w:jc w:val="left"/>
            </w:pPr>
          </w:p>
        </w:tc>
      </w:tr>
      <w:tr w:rsidR="003531E8" w14:paraId="6F3FCAA2" w14:textId="77777777">
        <w:trPr>
          <w:trHeight w:val="682"/>
        </w:trPr>
        <w:tc>
          <w:tcPr>
            <w:tcW w:w="0" w:type="auto"/>
            <w:vMerge/>
            <w:tcBorders>
              <w:top w:val="nil"/>
              <w:left w:val="single" w:sz="4" w:space="0" w:color="000000"/>
              <w:bottom w:val="nil"/>
              <w:right w:val="single" w:sz="4" w:space="0" w:color="000000"/>
            </w:tcBorders>
          </w:tcPr>
          <w:p w14:paraId="43840BD5"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3BC6B143" w14:textId="77777777" w:rsidR="003531E8" w:rsidRDefault="00D140DE">
            <w:pPr>
              <w:spacing w:after="0" w:line="259" w:lineRule="auto"/>
              <w:ind w:left="108" w:firstLine="0"/>
              <w:jc w:val="left"/>
            </w:pPr>
            <w:r>
              <w:rPr>
                <w:color w:val="000000"/>
              </w:rPr>
              <w:t xml:space="preserve">Date of birth </w:t>
            </w:r>
            <w:r>
              <w:rPr>
                <w:i/>
                <w:color w:val="000000"/>
              </w:rPr>
              <w:t>[</w:t>
            </w:r>
            <w:proofErr w:type="spellStart"/>
            <w:r>
              <w:rPr>
                <w:i/>
                <w:color w:val="000000"/>
              </w:rPr>
              <w:t>dd</w:t>
            </w:r>
            <w:proofErr w:type="spellEnd"/>
            <w:r>
              <w:rPr>
                <w:i/>
                <w:color w:val="000000"/>
              </w:rPr>
              <w:t>/mm/</w:t>
            </w:r>
            <w:proofErr w:type="spellStart"/>
            <w:r>
              <w:rPr>
                <w:i/>
                <w:color w:val="000000"/>
              </w:rPr>
              <w:t>yyyy</w:t>
            </w:r>
            <w:proofErr w:type="spellEnd"/>
            <w:r>
              <w:rPr>
                <w:i/>
                <w:color w:val="000000"/>
              </w:rPr>
              <w:t>]</w:t>
            </w: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508B2ABC"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05F34E82"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2178D64"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C983010"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5789D85" w14:textId="77777777" w:rsidR="003531E8" w:rsidRDefault="003531E8">
            <w:pPr>
              <w:spacing w:after="160" w:line="259" w:lineRule="auto"/>
              <w:ind w:left="0" w:firstLine="0"/>
              <w:jc w:val="left"/>
            </w:pPr>
          </w:p>
        </w:tc>
      </w:tr>
      <w:tr w:rsidR="003531E8" w14:paraId="06E8F5AB" w14:textId="77777777">
        <w:trPr>
          <w:trHeight w:val="406"/>
        </w:trPr>
        <w:tc>
          <w:tcPr>
            <w:tcW w:w="0" w:type="auto"/>
            <w:vMerge/>
            <w:tcBorders>
              <w:top w:val="nil"/>
              <w:left w:val="single" w:sz="4" w:space="0" w:color="000000"/>
              <w:bottom w:val="nil"/>
              <w:right w:val="single" w:sz="4" w:space="0" w:color="000000"/>
            </w:tcBorders>
          </w:tcPr>
          <w:p w14:paraId="7D4DA873"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74450DF" w14:textId="77777777" w:rsidR="003531E8" w:rsidRDefault="00D140DE">
            <w:pPr>
              <w:spacing w:after="0" w:line="259" w:lineRule="auto"/>
              <w:ind w:left="108" w:firstLine="0"/>
              <w:jc w:val="left"/>
            </w:pPr>
            <w:r>
              <w:rPr>
                <w:color w:val="000000"/>
              </w:rPr>
              <w:t xml:space="preserve">Postal address </w:t>
            </w:r>
          </w:p>
        </w:tc>
        <w:tc>
          <w:tcPr>
            <w:tcW w:w="1537" w:type="dxa"/>
            <w:tcBorders>
              <w:top w:val="single" w:sz="4" w:space="0" w:color="000000"/>
              <w:left w:val="single" w:sz="4" w:space="0" w:color="000000"/>
              <w:bottom w:val="single" w:sz="4" w:space="0" w:color="000000"/>
              <w:right w:val="single" w:sz="4" w:space="0" w:color="000000"/>
            </w:tcBorders>
          </w:tcPr>
          <w:p w14:paraId="02DF2FB1"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47354103"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0BF445"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A6E64A"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7DD7BF2" w14:textId="77777777" w:rsidR="003531E8" w:rsidRDefault="003531E8">
            <w:pPr>
              <w:spacing w:after="160" w:line="259" w:lineRule="auto"/>
              <w:ind w:left="0" w:firstLine="0"/>
              <w:jc w:val="left"/>
            </w:pPr>
          </w:p>
        </w:tc>
      </w:tr>
      <w:tr w:rsidR="003531E8" w14:paraId="02812C6B" w14:textId="77777777">
        <w:trPr>
          <w:trHeight w:val="682"/>
        </w:trPr>
        <w:tc>
          <w:tcPr>
            <w:tcW w:w="0" w:type="auto"/>
            <w:vMerge/>
            <w:tcBorders>
              <w:top w:val="nil"/>
              <w:left w:val="single" w:sz="4" w:space="0" w:color="000000"/>
              <w:bottom w:val="nil"/>
              <w:right w:val="single" w:sz="4" w:space="0" w:color="000000"/>
            </w:tcBorders>
          </w:tcPr>
          <w:p w14:paraId="32255340"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CF78595" w14:textId="77777777" w:rsidR="003531E8" w:rsidRDefault="00D140DE">
            <w:pPr>
              <w:spacing w:after="0" w:line="259" w:lineRule="auto"/>
              <w:ind w:left="108" w:firstLine="0"/>
              <w:jc w:val="left"/>
            </w:pPr>
            <w:r>
              <w:rPr>
                <w:color w:val="000000"/>
              </w:rPr>
              <w:t xml:space="preserve">Residential address </w:t>
            </w:r>
          </w:p>
        </w:tc>
        <w:tc>
          <w:tcPr>
            <w:tcW w:w="1537" w:type="dxa"/>
            <w:tcBorders>
              <w:top w:val="single" w:sz="4" w:space="0" w:color="000000"/>
              <w:left w:val="single" w:sz="4" w:space="0" w:color="000000"/>
              <w:bottom w:val="single" w:sz="4" w:space="0" w:color="000000"/>
              <w:right w:val="single" w:sz="4" w:space="0" w:color="000000"/>
            </w:tcBorders>
          </w:tcPr>
          <w:p w14:paraId="1ECC7BF9"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25BCC6F1"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628C9F7"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D8EE55"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E3C1869" w14:textId="77777777" w:rsidR="003531E8" w:rsidRDefault="003531E8">
            <w:pPr>
              <w:spacing w:after="160" w:line="259" w:lineRule="auto"/>
              <w:ind w:left="0" w:firstLine="0"/>
              <w:jc w:val="left"/>
            </w:pPr>
          </w:p>
        </w:tc>
      </w:tr>
      <w:tr w:rsidR="003531E8" w14:paraId="5A1BF0A6" w14:textId="77777777">
        <w:trPr>
          <w:trHeight w:val="684"/>
        </w:trPr>
        <w:tc>
          <w:tcPr>
            <w:tcW w:w="0" w:type="auto"/>
            <w:vMerge/>
            <w:tcBorders>
              <w:top w:val="nil"/>
              <w:left w:val="single" w:sz="4" w:space="0" w:color="000000"/>
              <w:bottom w:val="single" w:sz="4" w:space="0" w:color="000000"/>
              <w:right w:val="single" w:sz="4" w:space="0" w:color="000000"/>
            </w:tcBorders>
          </w:tcPr>
          <w:p w14:paraId="3091C828"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63B884B7" w14:textId="77777777" w:rsidR="003531E8" w:rsidRDefault="00D140DE">
            <w:pPr>
              <w:spacing w:after="0" w:line="259" w:lineRule="auto"/>
              <w:ind w:left="108" w:firstLine="0"/>
              <w:jc w:val="left"/>
            </w:pPr>
            <w:r>
              <w:rPr>
                <w:color w:val="000000"/>
              </w:rPr>
              <w:t xml:space="preserve">Telephone number </w:t>
            </w:r>
          </w:p>
        </w:tc>
        <w:tc>
          <w:tcPr>
            <w:tcW w:w="1537" w:type="dxa"/>
            <w:tcBorders>
              <w:top w:val="single" w:sz="4" w:space="0" w:color="000000"/>
              <w:left w:val="single" w:sz="4" w:space="0" w:color="000000"/>
              <w:bottom w:val="single" w:sz="4" w:space="0" w:color="000000"/>
              <w:right w:val="single" w:sz="4" w:space="0" w:color="000000"/>
            </w:tcBorders>
          </w:tcPr>
          <w:p w14:paraId="38C85DB0"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single" w:sz="4" w:space="0" w:color="000000"/>
              <w:right w:val="single" w:sz="4" w:space="0" w:color="000000"/>
            </w:tcBorders>
          </w:tcPr>
          <w:p w14:paraId="79BEF06A"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D1A1DA7"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DF04EFB"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712DFAD" w14:textId="77777777" w:rsidR="003531E8" w:rsidRDefault="003531E8">
            <w:pPr>
              <w:spacing w:after="160" w:line="259" w:lineRule="auto"/>
              <w:ind w:left="0" w:firstLine="0"/>
              <w:jc w:val="left"/>
            </w:pPr>
          </w:p>
        </w:tc>
      </w:tr>
      <w:tr w:rsidR="003531E8" w14:paraId="2075E505" w14:textId="77777777">
        <w:trPr>
          <w:trHeight w:val="3874"/>
        </w:trPr>
        <w:tc>
          <w:tcPr>
            <w:tcW w:w="450" w:type="dxa"/>
            <w:tcBorders>
              <w:top w:val="single" w:sz="4" w:space="0" w:color="000000"/>
              <w:left w:val="single" w:sz="4" w:space="0" w:color="000000"/>
              <w:bottom w:val="single" w:sz="4" w:space="0" w:color="000000"/>
              <w:right w:val="single" w:sz="4" w:space="0" w:color="000000"/>
            </w:tcBorders>
          </w:tcPr>
          <w:p w14:paraId="7CEBF35B" w14:textId="77777777" w:rsidR="003531E8" w:rsidRDefault="00D140DE">
            <w:pPr>
              <w:spacing w:after="0" w:line="259" w:lineRule="auto"/>
              <w:ind w:left="107" w:firstLine="0"/>
              <w:jc w:val="left"/>
            </w:pPr>
            <w:r>
              <w:rPr>
                <w:b/>
                <w:color w:val="000000"/>
              </w:rPr>
              <w:t xml:space="preserve"> </w:t>
            </w:r>
          </w:p>
        </w:tc>
        <w:tc>
          <w:tcPr>
            <w:tcW w:w="1704" w:type="dxa"/>
            <w:tcBorders>
              <w:top w:val="single" w:sz="4" w:space="0" w:color="000000"/>
              <w:left w:val="single" w:sz="4" w:space="0" w:color="000000"/>
              <w:bottom w:val="single" w:sz="4" w:space="0" w:color="000000"/>
              <w:right w:val="nil"/>
            </w:tcBorders>
          </w:tcPr>
          <w:p w14:paraId="02E3EF36" w14:textId="77777777" w:rsidR="003531E8" w:rsidRDefault="00D140DE">
            <w:pPr>
              <w:spacing w:after="0" w:line="259" w:lineRule="auto"/>
              <w:ind w:left="108" w:firstLine="0"/>
              <w:jc w:val="left"/>
            </w:pPr>
            <w:r>
              <w:rPr>
                <w:b/>
                <w:color w:val="000000"/>
              </w:rPr>
              <w:t>Details of all B</w:t>
            </w:r>
          </w:p>
          <w:p w14:paraId="7D5C958C" w14:textId="77777777" w:rsidR="003531E8" w:rsidRDefault="00D140DE">
            <w:pPr>
              <w:spacing w:after="0" w:line="259" w:lineRule="auto"/>
              <w:ind w:left="108" w:firstLine="0"/>
              <w:jc w:val="left"/>
            </w:pPr>
            <w:r>
              <w:rPr>
                <w:b/>
                <w:color w:val="000000"/>
              </w:rPr>
              <w:t xml:space="preserve">Owners  </w:t>
            </w:r>
          </w:p>
          <w:p w14:paraId="63E21F22" w14:textId="77777777" w:rsidR="003531E8" w:rsidRDefault="00D140DE">
            <w:pPr>
              <w:spacing w:after="0" w:line="259" w:lineRule="auto"/>
              <w:ind w:left="108" w:firstLine="0"/>
              <w:jc w:val="left"/>
            </w:pPr>
            <w:r>
              <w:rPr>
                <w:b/>
                <w:color w:val="000000"/>
              </w:rPr>
              <w:t xml:space="preserve"> </w:t>
            </w:r>
          </w:p>
        </w:tc>
        <w:tc>
          <w:tcPr>
            <w:tcW w:w="1537" w:type="dxa"/>
            <w:tcBorders>
              <w:top w:val="single" w:sz="4" w:space="0" w:color="000000"/>
              <w:left w:val="nil"/>
              <w:bottom w:val="single" w:sz="4" w:space="0" w:color="000000"/>
              <w:right w:val="single" w:sz="4" w:space="0" w:color="000000"/>
            </w:tcBorders>
          </w:tcPr>
          <w:p w14:paraId="74D15542" w14:textId="77777777" w:rsidR="003531E8" w:rsidRDefault="00B3115F">
            <w:pPr>
              <w:spacing w:after="0" w:line="259" w:lineRule="auto"/>
              <w:ind w:left="-96" w:firstLine="0"/>
              <w:jc w:val="left"/>
            </w:pPr>
            <w:r>
              <w:rPr>
                <w:b/>
                <w:color w:val="000000"/>
              </w:rPr>
              <w:t>beneficial</w:t>
            </w:r>
            <w:r w:rsidR="00D140DE">
              <w:rPr>
                <w:b/>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DC0B320" w14:textId="77777777" w:rsidR="003531E8" w:rsidRDefault="00D140DE">
            <w:pPr>
              <w:spacing w:after="0" w:line="238" w:lineRule="auto"/>
              <w:ind w:left="108" w:firstLine="0"/>
              <w:jc w:val="left"/>
            </w:pPr>
            <w:r>
              <w:rPr>
                <w:b/>
                <w:color w:val="000000"/>
              </w:rPr>
              <w:t xml:space="preserve">% of shares a person holds in the </w:t>
            </w:r>
          </w:p>
          <w:p w14:paraId="04A486B4" w14:textId="77777777" w:rsidR="003531E8" w:rsidRDefault="00D140DE">
            <w:pPr>
              <w:spacing w:after="0" w:line="259" w:lineRule="auto"/>
              <w:ind w:left="108" w:firstLine="0"/>
              <w:jc w:val="left"/>
            </w:pPr>
            <w:r>
              <w:rPr>
                <w:b/>
                <w:color w:val="000000"/>
              </w:rPr>
              <w:t xml:space="preserve">company </w:t>
            </w:r>
          </w:p>
          <w:p w14:paraId="36D06415" w14:textId="77777777" w:rsidR="003531E8" w:rsidRDefault="00D140DE">
            <w:pPr>
              <w:spacing w:after="0" w:line="238" w:lineRule="auto"/>
              <w:ind w:left="108" w:firstLine="0"/>
              <w:jc w:val="left"/>
            </w:pPr>
            <w:r>
              <w:rPr>
                <w:b/>
                <w:color w:val="000000"/>
              </w:rPr>
              <w:t xml:space="preserve">Directly or </w:t>
            </w:r>
          </w:p>
          <w:p w14:paraId="739C5869" w14:textId="77777777" w:rsidR="003531E8" w:rsidRDefault="00D140DE">
            <w:pPr>
              <w:spacing w:after="0" w:line="259" w:lineRule="auto"/>
              <w:ind w:left="108" w:firstLine="0"/>
              <w:jc w:val="left"/>
            </w:pPr>
            <w:r>
              <w:rPr>
                <w:b/>
                <w:color w:val="000000"/>
              </w:rPr>
              <w:t xml:space="preserve">indirectly  </w:t>
            </w:r>
          </w:p>
          <w:p w14:paraId="4FF8ABBB" w14:textId="77777777" w:rsidR="003531E8" w:rsidRDefault="00D140DE">
            <w:pPr>
              <w:spacing w:after="0" w:line="259" w:lineRule="auto"/>
              <w:ind w:left="108" w:firstLine="0"/>
              <w:jc w:val="left"/>
            </w:pPr>
            <w:r>
              <w:rPr>
                <w:b/>
                <w:color w:val="00000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1E0FAE1" w14:textId="77777777" w:rsidR="003531E8" w:rsidRDefault="00D140DE">
            <w:pPr>
              <w:spacing w:after="0" w:line="238" w:lineRule="auto"/>
              <w:ind w:left="108" w:right="16" w:firstLine="0"/>
              <w:jc w:val="left"/>
            </w:pPr>
            <w:r>
              <w:rPr>
                <w:b/>
                <w:color w:val="000000"/>
              </w:rPr>
              <w:t xml:space="preserve">% of voting rights a person holds in the </w:t>
            </w:r>
          </w:p>
          <w:p w14:paraId="7F054A53" w14:textId="77777777" w:rsidR="003531E8" w:rsidRDefault="00D140DE">
            <w:pPr>
              <w:spacing w:after="0" w:line="259" w:lineRule="auto"/>
              <w:ind w:left="108" w:firstLine="0"/>
              <w:jc w:val="left"/>
            </w:pPr>
            <w:r>
              <w:rPr>
                <w:b/>
                <w:color w:val="00000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09014206" w14:textId="77777777" w:rsidR="003531E8" w:rsidRDefault="00D140DE">
            <w:pPr>
              <w:spacing w:after="0" w:line="238" w:lineRule="auto"/>
              <w:ind w:left="108" w:right="61" w:firstLine="0"/>
            </w:pPr>
            <w:r>
              <w:rPr>
                <w:b/>
                <w:color w:val="000000"/>
              </w:rPr>
              <w:t xml:space="preserve">Whether a person directly or indirectly holds a right to appoint or remove a member of the board of directors of the company or an equivalent governing body of the Tenderer </w:t>
            </w:r>
          </w:p>
          <w:p w14:paraId="104E9B00" w14:textId="77777777" w:rsidR="003531E8" w:rsidRDefault="00D140DE">
            <w:pPr>
              <w:spacing w:after="0" w:line="259" w:lineRule="auto"/>
              <w:ind w:left="108" w:firstLine="0"/>
              <w:jc w:val="left"/>
            </w:pPr>
            <w:r>
              <w:rPr>
                <w:color w:val="000000"/>
              </w:rPr>
              <w:t xml:space="preserve">(Yes / No) </w:t>
            </w:r>
          </w:p>
        </w:tc>
        <w:tc>
          <w:tcPr>
            <w:tcW w:w="1439" w:type="dxa"/>
            <w:tcBorders>
              <w:top w:val="single" w:sz="4" w:space="0" w:color="000000"/>
              <w:left w:val="single" w:sz="4" w:space="0" w:color="000000"/>
              <w:bottom w:val="single" w:sz="4" w:space="0" w:color="000000"/>
              <w:right w:val="single" w:sz="4" w:space="0" w:color="000000"/>
            </w:tcBorders>
          </w:tcPr>
          <w:p w14:paraId="329D1908" w14:textId="77777777" w:rsidR="003531E8" w:rsidRDefault="00D140DE">
            <w:pPr>
              <w:spacing w:after="0" w:line="238" w:lineRule="auto"/>
              <w:ind w:left="108" w:right="42" w:firstLine="0"/>
              <w:jc w:val="left"/>
            </w:pPr>
            <w:r>
              <w:rPr>
                <w:b/>
                <w:color w:val="000000"/>
              </w:rPr>
              <w:t xml:space="preserve">Whether a person directly or indirectly exercises significant influence or control over the Company </w:t>
            </w:r>
          </w:p>
          <w:p w14:paraId="4FD60D10" w14:textId="77777777" w:rsidR="003531E8" w:rsidRDefault="00D140DE">
            <w:pPr>
              <w:spacing w:after="0" w:line="259" w:lineRule="auto"/>
              <w:ind w:left="108" w:firstLine="0"/>
              <w:jc w:val="left"/>
            </w:pPr>
            <w:r>
              <w:rPr>
                <w:b/>
                <w:color w:val="000000"/>
              </w:rPr>
              <w:t xml:space="preserve">(tenderer)  </w:t>
            </w:r>
          </w:p>
          <w:p w14:paraId="61C011C0" w14:textId="77777777" w:rsidR="003531E8" w:rsidRDefault="00D140DE">
            <w:pPr>
              <w:spacing w:after="0" w:line="259" w:lineRule="auto"/>
              <w:ind w:left="108" w:firstLine="0"/>
              <w:jc w:val="left"/>
            </w:pPr>
            <w:r>
              <w:rPr>
                <w:b/>
                <w:color w:val="000000"/>
              </w:rPr>
              <w:t xml:space="preserve">(Yes / No) </w:t>
            </w:r>
          </w:p>
        </w:tc>
      </w:tr>
      <w:tr w:rsidR="003531E8" w14:paraId="5ACB7AB4" w14:textId="77777777">
        <w:trPr>
          <w:trHeight w:val="406"/>
        </w:trPr>
        <w:tc>
          <w:tcPr>
            <w:tcW w:w="450" w:type="dxa"/>
            <w:vMerge w:val="restart"/>
            <w:tcBorders>
              <w:top w:val="single" w:sz="4" w:space="0" w:color="000000"/>
              <w:left w:val="single" w:sz="4" w:space="0" w:color="000000"/>
              <w:bottom w:val="single" w:sz="4" w:space="0" w:color="000000"/>
              <w:right w:val="single" w:sz="4" w:space="0" w:color="000000"/>
            </w:tcBorders>
          </w:tcPr>
          <w:p w14:paraId="65DFA45D"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4FB182CA" w14:textId="77777777" w:rsidR="003531E8" w:rsidRDefault="00D140DE">
            <w:pPr>
              <w:spacing w:after="0" w:line="259" w:lineRule="auto"/>
              <w:ind w:left="108" w:firstLine="0"/>
              <w:jc w:val="left"/>
            </w:pPr>
            <w:r>
              <w:rPr>
                <w:color w:val="000000"/>
              </w:rPr>
              <w:t xml:space="preserve">Email address </w:t>
            </w:r>
          </w:p>
        </w:tc>
        <w:tc>
          <w:tcPr>
            <w:tcW w:w="1537" w:type="dxa"/>
            <w:tcBorders>
              <w:top w:val="single" w:sz="4" w:space="0" w:color="000000"/>
              <w:left w:val="single" w:sz="4" w:space="0" w:color="000000"/>
              <w:bottom w:val="single" w:sz="4" w:space="0" w:color="000000"/>
              <w:right w:val="single" w:sz="4" w:space="0" w:color="000000"/>
            </w:tcBorders>
          </w:tcPr>
          <w:p w14:paraId="67F354A6" w14:textId="77777777" w:rsidR="003531E8" w:rsidRDefault="00D140DE">
            <w:pPr>
              <w:spacing w:after="0" w:line="259" w:lineRule="auto"/>
              <w:ind w:left="108" w:firstLine="0"/>
              <w:jc w:val="left"/>
            </w:pPr>
            <w:r>
              <w:rPr>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14:paraId="7D035944" w14:textId="77777777" w:rsidR="003531E8" w:rsidRDefault="003531E8">
            <w:pPr>
              <w:spacing w:after="160" w:line="259" w:lineRule="auto"/>
              <w:ind w:left="0" w:firstLine="0"/>
              <w:jc w:val="left"/>
            </w:pPr>
          </w:p>
        </w:tc>
        <w:tc>
          <w:tcPr>
            <w:tcW w:w="1620" w:type="dxa"/>
            <w:vMerge w:val="restart"/>
            <w:tcBorders>
              <w:top w:val="single" w:sz="4" w:space="0" w:color="000000"/>
              <w:left w:val="single" w:sz="4" w:space="0" w:color="000000"/>
              <w:bottom w:val="single" w:sz="4" w:space="0" w:color="000000"/>
              <w:right w:val="single" w:sz="4" w:space="0" w:color="000000"/>
            </w:tcBorders>
          </w:tcPr>
          <w:p w14:paraId="0484744D" w14:textId="77777777" w:rsidR="003531E8" w:rsidRDefault="003531E8">
            <w:pPr>
              <w:spacing w:after="160" w:line="259" w:lineRule="auto"/>
              <w:ind w:left="0" w:firstLine="0"/>
              <w:jc w:val="left"/>
            </w:pPr>
          </w:p>
        </w:tc>
        <w:tc>
          <w:tcPr>
            <w:tcW w:w="1885" w:type="dxa"/>
            <w:vMerge w:val="restart"/>
            <w:tcBorders>
              <w:top w:val="single" w:sz="4" w:space="0" w:color="000000"/>
              <w:left w:val="single" w:sz="4" w:space="0" w:color="000000"/>
              <w:bottom w:val="single" w:sz="4" w:space="0" w:color="000000"/>
              <w:right w:val="single" w:sz="4" w:space="0" w:color="000000"/>
            </w:tcBorders>
          </w:tcPr>
          <w:p w14:paraId="686E6558" w14:textId="77777777" w:rsidR="003531E8" w:rsidRDefault="00D140DE">
            <w:pPr>
              <w:spacing w:after="15" w:line="277" w:lineRule="auto"/>
              <w:ind w:left="278" w:firstLine="0"/>
              <w:jc w:val="left"/>
            </w:pPr>
            <w:r>
              <w:rPr>
                <w:color w:val="000000"/>
              </w:rPr>
              <w:t xml:space="preserve">Indirect……… ………... </w:t>
            </w:r>
          </w:p>
          <w:p w14:paraId="6E32C3B9" w14:textId="77777777" w:rsidR="003531E8" w:rsidRDefault="00D140DE">
            <w:pPr>
              <w:spacing w:after="0" w:line="259" w:lineRule="auto"/>
              <w:ind w:left="108" w:firstLine="0"/>
              <w:jc w:val="left"/>
            </w:pPr>
            <w:r>
              <w:rPr>
                <w:color w:val="000000"/>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14:paraId="2C8B797C" w14:textId="77777777" w:rsidR="003531E8" w:rsidRDefault="00D140DE">
            <w:pPr>
              <w:spacing w:after="0" w:line="259" w:lineRule="auto"/>
              <w:ind w:left="278" w:firstLine="0"/>
              <w:jc w:val="left"/>
            </w:pPr>
            <w:r>
              <w:rPr>
                <w:color w:val="000000"/>
              </w:rPr>
              <w:t xml:space="preserve"> </w:t>
            </w:r>
          </w:p>
          <w:p w14:paraId="7DC04576" w14:textId="77777777" w:rsidR="003531E8" w:rsidRDefault="00D140DE">
            <w:pPr>
              <w:spacing w:after="19" w:line="259" w:lineRule="auto"/>
              <w:ind w:left="108" w:firstLine="0"/>
              <w:jc w:val="left"/>
            </w:pPr>
            <w:r>
              <w:rPr>
                <w:color w:val="000000"/>
              </w:rPr>
              <w:t>Direct……</w:t>
            </w:r>
          </w:p>
          <w:p w14:paraId="5435C1A4" w14:textId="77777777" w:rsidR="003531E8" w:rsidRDefault="00D140DE">
            <w:pPr>
              <w:spacing w:after="0" w:line="259" w:lineRule="auto"/>
              <w:ind w:left="108" w:firstLine="0"/>
              <w:jc w:val="left"/>
            </w:pPr>
            <w:r>
              <w:rPr>
                <w:color w:val="000000"/>
              </w:rPr>
              <w:t xml:space="preserve">…….. </w:t>
            </w:r>
          </w:p>
          <w:p w14:paraId="2D52A17F" w14:textId="77777777" w:rsidR="003531E8" w:rsidRDefault="00D140DE">
            <w:pPr>
              <w:spacing w:after="36" w:line="259" w:lineRule="auto"/>
              <w:ind w:left="278" w:firstLine="0"/>
              <w:jc w:val="left"/>
            </w:pPr>
            <w:r>
              <w:rPr>
                <w:color w:val="000000"/>
              </w:rPr>
              <w:t xml:space="preserve"> </w:t>
            </w:r>
          </w:p>
          <w:p w14:paraId="560A54B6" w14:textId="77777777" w:rsidR="003531E8" w:rsidRDefault="00D140DE">
            <w:pPr>
              <w:spacing w:after="0" w:line="259" w:lineRule="auto"/>
              <w:ind w:left="108" w:firstLine="0"/>
              <w:jc w:val="left"/>
            </w:pPr>
            <w:r>
              <w:rPr>
                <w:color w:val="000000"/>
              </w:rPr>
              <w:t xml:space="preserve"> </w:t>
            </w:r>
          </w:p>
          <w:p w14:paraId="6560A035" w14:textId="77777777" w:rsidR="003531E8" w:rsidRDefault="00D140DE">
            <w:pPr>
              <w:spacing w:after="19" w:line="259" w:lineRule="auto"/>
              <w:ind w:left="108" w:firstLine="0"/>
              <w:jc w:val="left"/>
            </w:pPr>
            <w:r>
              <w:rPr>
                <w:color w:val="000000"/>
              </w:rPr>
              <w:t>Indirect…</w:t>
            </w:r>
          </w:p>
          <w:p w14:paraId="46EF0624" w14:textId="77777777" w:rsidR="003531E8" w:rsidRDefault="00D140DE">
            <w:pPr>
              <w:spacing w:after="0" w:line="259" w:lineRule="auto"/>
              <w:ind w:left="108" w:firstLine="0"/>
              <w:jc w:val="left"/>
            </w:pPr>
            <w:r>
              <w:rPr>
                <w:color w:val="000000"/>
              </w:rPr>
              <w:t xml:space="preserve">……… </w:t>
            </w:r>
          </w:p>
        </w:tc>
      </w:tr>
      <w:tr w:rsidR="003531E8" w14:paraId="5DE58ACC" w14:textId="77777777">
        <w:trPr>
          <w:trHeight w:val="1657"/>
        </w:trPr>
        <w:tc>
          <w:tcPr>
            <w:tcW w:w="0" w:type="auto"/>
            <w:vMerge/>
            <w:tcBorders>
              <w:top w:val="nil"/>
              <w:left w:val="single" w:sz="4" w:space="0" w:color="000000"/>
              <w:bottom w:val="single" w:sz="4" w:space="0" w:color="000000"/>
              <w:right w:val="single" w:sz="4" w:space="0" w:color="000000"/>
            </w:tcBorders>
          </w:tcPr>
          <w:p w14:paraId="4B2F2D3F"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6BE7AC44" w14:textId="77777777" w:rsidR="003531E8" w:rsidRDefault="00D140DE">
            <w:pPr>
              <w:spacing w:after="0" w:line="259" w:lineRule="auto"/>
              <w:ind w:left="108" w:firstLine="0"/>
              <w:jc w:val="left"/>
            </w:pPr>
            <w:r>
              <w:rPr>
                <w:color w:val="000000"/>
              </w:rPr>
              <w:t xml:space="preserve">Occupation or profession </w:t>
            </w:r>
          </w:p>
        </w:tc>
        <w:tc>
          <w:tcPr>
            <w:tcW w:w="1537" w:type="dxa"/>
            <w:tcBorders>
              <w:top w:val="single" w:sz="4" w:space="0" w:color="000000"/>
              <w:left w:val="single" w:sz="4" w:space="0" w:color="000000"/>
              <w:bottom w:val="single" w:sz="4" w:space="0" w:color="000000"/>
              <w:right w:val="single" w:sz="4" w:space="0" w:color="000000"/>
            </w:tcBorders>
          </w:tcPr>
          <w:p w14:paraId="31C89980"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single" w:sz="4" w:space="0" w:color="000000"/>
              <w:right w:val="single" w:sz="4" w:space="0" w:color="000000"/>
            </w:tcBorders>
          </w:tcPr>
          <w:p w14:paraId="77B59372"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BE6755A"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30B7C4"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F06AB47" w14:textId="77777777" w:rsidR="003531E8" w:rsidRDefault="003531E8">
            <w:pPr>
              <w:spacing w:after="160" w:line="259" w:lineRule="auto"/>
              <w:ind w:left="0" w:firstLine="0"/>
              <w:jc w:val="left"/>
            </w:pPr>
          </w:p>
        </w:tc>
      </w:tr>
      <w:tr w:rsidR="003531E8" w14:paraId="638940FF" w14:textId="77777777">
        <w:trPr>
          <w:trHeight w:val="403"/>
        </w:trPr>
        <w:tc>
          <w:tcPr>
            <w:tcW w:w="450" w:type="dxa"/>
            <w:tcBorders>
              <w:top w:val="single" w:sz="4" w:space="0" w:color="000000"/>
              <w:left w:val="single" w:sz="4" w:space="0" w:color="000000"/>
              <w:bottom w:val="single" w:sz="4" w:space="0" w:color="000000"/>
              <w:right w:val="nil"/>
            </w:tcBorders>
            <w:shd w:val="clear" w:color="auto" w:fill="D9D9D9"/>
          </w:tcPr>
          <w:p w14:paraId="4A0AA34D" w14:textId="77777777" w:rsidR="003531E8" w:rsidRDefault="00D140DE">
            <w:pPr>
              <w:spacing w:after="0" w:line="259" w:lineRule="auto"/>
              <w:ind w:left="107" w:firstLine="0"/>
              <w:jc w:val="left"/>
            </w:pPr>
            <w:r>
              <w:rPr>
                <w:color w:val="000000"/>
              </w:rPr>
              <w:t xml:space="preserve"> </w:t>
            </w:r>
          </w:p>
        </w:tc>
        <w:tc>
          <w:tcPr>
            <w:tcW w:w="1704" w:type="dxa"/>
            <w:tcBorders>
              <w:top w:val="single" w:sz="4" w:space="0" w:color="000000"/>
              <w:left w:val="nil"/>
              <w:bottom w:val="single" w:sz="4" w:space="0" w:color="000000"/>
              <w:right w:val="nil"/>
            </w:tcBorders>
            <w:shd w:val="clear" w:color="auto" w:fill="D9D9D9"/>
          </w:tcPr>
          <w:p w14:paraId="1527B018" w14:textId="77777777" w:rsidR="003531E8" w:rsidRDefault="003531E8">
            <w:pPr>
              <w:spacing w:after="160" w:line="259" w:lineRule="auto"/>
              <w:ind w:left="0" w:firstLine="0"/>
              <w:jc w:val="left"/>
            </w:pPr>
          </w:p>
        </w:tc>
        <w:tc>
          <w:tcPr>
            <w:tcW w:w="2797" w:type="dxa"/>
            <w:gridSpan w:val="2"/>
            <w:tcBorders>
              <w:top w:val="single" w:sz="4" w:space="0" w:color="000000"/>
              <w:left w:val="nil"/>
              <w:bottom w:val="single" w:sz="4" w:space="0" w:color="000000"/>
              <w:right w:val="nil"/>
            </w:tcBorders>
            <w:shd w:val="clear" w:color="auto" w:fill="D9D9D9"/>
          </w:tcPr>
          <w:p w14:paraId="2E9B4A82" w14:textId="77777777" w:rsidR="003531E8" w:rsidRDefault="003531E8">
            <w:pPr>
              <w:spacing w:after="160" w:line="259" w:lineRule="auto"/>
              <w:ind w:left="0" w:firstLine="0"/>
              <w:jc w:val="left"/>
            </w:pPr>
          </w:p>
        </w:tc>
        <w:tc>
          <w:tcPr>
            <w:tcW w:w="1620" w:type="dxa"/>
            <w:tcBorders>
              <w:top w:val="single" w:sz="4" w:space="0" w:color="000000"/>
              <w:left w:val="nil"/>
              <w:bottom w:val="single" w:sz="4" w:space="0" w:color="000000"/>
              <w:right w:val="nil"/>
            </w:tcBorders>
            <w:shd w:val="clear" w:color="auto" w:fill="D9D9D9"/>
          </w:tcPr>
          <w:p w14:paraId="16862323" w14:textId="77777777" w:rsidR="003531E8" w:rsidRDefault="003531E8">
            <w:pPr>
              <w:spacing w:after="160" w:line="259" w:lineRule="auto"/>
              <w:ind w:left="0" w:firstLine="0"/>
              <w:jc w:val="left"/>
            </w:pPr>
          </w:p>
        </w:tc>
        <w:tc>
          <w:tcPr>
            <w:tcW w:w="1885" w:type="dxa"/>
            <w:tcBorders>
              <w:top w:val="single" w:sz="4" w:space="0" w:color="000000"/>
              <w:left w:val="nil"/>
              <w:bottom w:val="single" w:sz="4" w:space="0" w:color="000000"/>
              <w:right w:val="nil"/>
            </w:tcBorders>
            <w:shd w:val="clear" w:color="auto" w:fill="D9D9D9"/>
          </w:tcPr>
          <w:p w14:paraId="32FEBB40" w14:textId="77777777" w:rsidR="003531E8" w:rsidRDefault="003531E8">
            <w:pPr>
              <w:spacing w:after="160" w:line="259" w:lineRule="auto"/>
              <w:ind w:left="0" w:firstLine="0"/>
              <w:jc w:val="left"/>
            </w:pPr>
          </w:p>
        </w:tc>
        <w:tc>
          <w:tcPr>
            <w:tcW w:w="1439" w:type="dxa"/>
            <w:tcBorders>
              <w:top w:val="single" w:sz="4" w:space="0" w:color="000000"/>
              <w:left w:val="nil"/>
              <w:bottom w:val="single" w:sz="4" w:space="0" w:color="000000"/>
              <w:right w:val="single" w:sz="4" w:space="0" w:color="000000"/>
            </w:tcBorders>
            <w:shd w:val="clear" w:color="auto" w:fill="D9D9D9"/>
          </w:tcPr>
          <w:p w14:paraId="71624F4D" w14:textId="77777777" w:rsidR="003531E8" w:rsidRDefault="003531E8">
            <w:pPr>
              <w:spacing w:after="160" w:line="259" w:lineRule="auto"/>
              <w:ind w:left="0" w:firstLine="0"/>
              <w:jc w:val="left"/>
            </w:pPr>
          </w:p>
        </w:tc>
      </w:tr>
      <w:tr w:rsidR="003531E8" w14:paraId="43DFB6EB" w14:textId="77777777">
        <w:trPr>
          <w:trHeight w:val="407"/>
        </w:trPr>
        <w:tc>
          <w:tcPr>
            <w:tcW w:w="450" w:type="dxa"/>
            <w:vMerge w:val="restart"/>
            <w:tcBorders>
              <w:top w:val="single" w:sz="4" w:space="0" w:color="000000"/>
              <w:left w:val="single" w:sz="4" w:space="0" w:color="000000"/>
              <w:bottom w:val="single" w:sz="4" w:space="0" w:color="000000"/>
              <w:right w:val="single" w:sz="4" w:space="0" w:color="000000"/>
            </w:tcBorders>
          </w:tcPr>
          <w:p w14:paraId="238F5293" w14:textId="77777777" w:rsidR="003531E8" w:rsidRDefault="00D140DE">
            <w:pPr>
              <w:spacing w:after="36" w:line="259" w:lineRule="auto"/>
              <w:ind w:left="107" w:firstLine="0"/>
              <w:jc w:val="left"/>
            </w:pPr>
            <w:r>
              <w:rPr>
                <w:b/>
                <w:color w:val="000000"/>
              </w:rPr>
              <w:t xml:space="preserve">3. </w:t>
            </w:r>
          </w:p>
          <w:p w14:paraId="4C5FA65F" w14:textId="77777777" w:rsidR="003531E8" w:rsidRDefault="00D140DE">
            <w:pPr>
              <w:spacing w:after="36" w:line="259" w:lineRule="auto"/>
              <w:ind w:left="107" w:firstLine="0"/>
              <w:jc w:val="left"/>
            </w:pPr>
            <w:r>
              <w:rPr>
                <w:b/>
                <w:color w:val="000000"/>
              </w:rPr>
              <w:t xml:space="preserve"> </w:t>
            </w:r>
          </w:p>
          <w:p w14:paraId="0C7E639B" w14:textId="77777777" w:rsidR="003531E8" w:rsidRDefault="00D140DE">
            <w:pPr>
              <w:spacing w:after="0" w:line="259" w:lineRule="auto"/>
              <w:ind w:left="107" w:firstLine="0"/>
              <w:jc w:val="left"/>
            </w:pPr>
            <w:r>
              <w:rPr>
                <w:b/>
                <w:color w:val="000000"/>
              </w:rPr>
              <w:t>e.</w:t>
            </w:r>
          </w:p>
          <w:p w14:paraId="67BFE3A9" w14:textId="77777777" w:rsidR="003531E8" w:rsidRDefault="00D140DE">
            <w:pPr>
              <w:spacing w:after="0" w:line="259" w:lineRule="auto"/>
              <w:ind w:left="107" w:right="52" w:firstLine="0"/>
              <w:jc w:val="left"/>
            </w:pPr>
            <w:r>
              <w:rPr>
                <w:b/>
                <w:color w:val="000000"/>
              </w:rPr>
              <w:t xml:space="preserve">t. c </w:t>
            </w:r>
          </w:p>
        </w:tc>
        <w:tc>
          <w:tcPr>
            <w:tcW w:w="1704" w:type="dxa"/>
            <w:tcBorders>
              <w:top w:val="single" w:sz="4" w:space="0" w:color="000000"/>
              <w:left w:val="single" w:sz="4" w:space="0" w:color="000000"/>
              <w:bottom w:val="single" w:sz="4" w:space="0" w:color="000000"/>
              <w:right w:val="single" w:sz="4" w:space="0" w:color="000000"/>
            </w:tcBorders>
          </w:tcPr>
          <w:p w14:paraId="478DA6A2" w14:textId="77777777" w:rsidR="003531E8" w:rsidRDefault="00D140DE">
            <w:pPr>
              <w:spacing w:after="0" w:line="259" w:lineRule="auto"/>
              <w:ind w:left="108" w:firstLine="0"/>
              <w:jc w:val="left"/>
            </w:pP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03E5F55" w14:textId="77777777" w:rsidR="003531E8" w:rsidRDefault="00D140DE">
            <w:pPr>
              <w:spacing w:after="0" w:line="259" w:lineRule="auto"/>
              <w:ind w:left="108" w:firstLine="0"/>
              <w:jc w:val="left"/>
            </w:pPr>
            <w:r>
              <w:rPr>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14:paraId="13DC087D" w14:textId="77777777" w:rsidR="003531E8" w:rsidRDefault="00D140DE">
            <w:pPr>
              <w:spacing w:after="0" w:line="259" w:lineRule="auto"/>
              <w:ind w:left="108" w:firstLine="0"/>
              <w:jc w:val="left"/>
            </w:pPr>
            <w:r>
              <w:rPr>
                <w:color w:val="00000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tcPr>
          <w:p w14:paraId="7B3E5742" w14:textId="77777777" w:rsidR="003531E8" w:rsidRDefault="00D140DE">
            <w:pPr>
              <w:spacing w:after="0" w:line="259" w:lineRule="auto"/>
              <w:ind w:left="108" w:firstLine="0"/>
              <w:jc w:val="left"/>
            </w:pPr>
            <w:r>
              <w:rPr>
                <w:color w:val="000000"/>
              </w:rPr>
              <w:t xml:space="preserve"> </w:t>
            </w:r>
          </w:p>
        </w:tc>
        <w:tc>
          <w:tcPr>
            <w:tcW w:w="1885" w:type="dxa"/>
            <w:vMerge w:val="restart"/>
            <w:tcBorders>
              <w:top w:val="single" w:sz="4" w:space="0" w:color="000000"/>
              <w:left w:val="single" w:sz="4" w:space="0" w:color="000000"/>
              <w:bottom w:val="single" w:sz="4" w:space="0" w:color="000000"/>
              <w:right w:val="single" w:sz="4" w:space="0" w:color="000000"/>
            </w:tcBorders>
          </w:tcPr>
          <w:p w14:paraId="21A6737E" w14:textId="77777777" w:rsidR="003531E8" w:rsidRDefault="00D140DE">
            <w:pPr>
              <w:spacing w:after="0" w:line="259" w:lineRule="auto"/>
              <w:ind w:left="108" w:firstLine="0"/>
              <w:jc w:val="left"/>
            </w:pPr>
            <w:r>
              <w:rPr>
                <w:color w:val="000000"/>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9A96DA3" w14:textId="77777777" w:rsidR="003531E8" w:rsidRDefault="00D140DE">
            <w:pPr>
              <w:spacing w:after="0" w:line="259" w:lineRule="auto"/>
              <w:ind w:left="108" w:firstLine="0"/>
              <w:jc w:val="left"/>
            </w:pPr>
            <w:r>
              <w:rPr>
                <w:color w:val="000000"/>
              </w:rPr>
              <w:t xml:space="preserve"> </w:t>
            </w:r>
          </w:p>
        </w:tc>
      </w:tr>
      <w:tr w:rsidR="003531E8" w14:paraId="5A87AE38" w14:textId="77777777">
        <w:trPr>
          <w:trHeight w:val="408"/>
        </w:trPr>
        <w:tc>
          <w:tcPr>
            <w:tcW w:w="0" w:type="auto"/>
            <w:vMerge/>
            <w:tcBorders>
              <w:top w:val="nil"/>
              <w:left w:val="single" w:sz="4" w:space="0" w:color="000000"/>
              <w:bottom w:val="nil"/>
              <w:right w:val="single" w:sz="4" w:space="0" w:color="000000"/>
            </w:tcBorders>
          </w:tcPr>
          <w:p w14:paraId="787931C1"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C76B7E4" w14:textId="77777777" w:rsidR="003531E8" w:rsidRDefault="00D140DE">
            <w:pPr>
              <w:spacing w:after="0" w:line="259" w:lineRule="auto"/>
              <w:ind w:left="108" w:firstLine="0"/>
              <w:jc w:val="left"/>
            </w:pP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51798C8E"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3F11FE8D"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05F2E55"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E8134D1" w14:textId="77777777" w:rsidR="003531E8" w:rsidRDefault="003531E8">
            <w:pPr>
              <w:spacing w:after="160" w:line="259" w:lineRule="auto"/>
              <w:ind w:left="0" w:firstLine="0"/>
              <w:jc w:val="left"/>
            </w:pPr>
          </w:p>
        </w:tc>
        <w:tc>
          <w:tcPr>
            <w:tcW w:w="1439" w:type="dxa"/>
            <w:tcBorders>
              <w:top w:val="single" w:sz="4" w:space="0" w:color="000000"/>
              <w:left w:val="single" w:sz="4" w:space="0" w:color="000000"/>
              <w:bottom w:val="single" w:sz="4" w:space="0" w:color="000000"/>
              <w:right w:val="single" w:sz="4" w:space="0" w:color="000000"/>
            </w:tcBorders>
          </w:tcPr>
          <w:p w14:paraId="4DD409C5" w14:textId="77777777" w:rsidR="003531E8" w:rsidRDefault="00D140DE">
            <w:pPr>
              <w:spacing w:after="0" w:line="259" w:lineRule="auto"/>
              <w:ind w:left="108" w:firstLine="0"/>
              <w:jc w:val="left"/>
            </w:pPr>
            <w:r>
              <w:rPr>
                <w:color w:val="000000"/>
              </w:rPr>
              <w:t xml:space="preserve"> </w:t>
            </w:r>
          </w:p>
        </w:tc>
      </w:tr>
      <w:tr w:rsidR="003531E8" w14:paraId="097D2D82" w14:textId="77777777">
        <w:trPr>
          <w:trHeight w:val="406"/>
        </w:trPr>
        <w:tc>
          <w:tcPr>
            <w:tcW w:w="0" w:type="auto"/>
            <w:vMerge/>
            <w:tcBorders>
              <w:top w:val="nil"/>
              <w:left w:val="single" w:sz="4" w:space="0" w:color="000000"/>
              <w:bottom w:val="nil"/>
              <w:right w:val="single" w:sz="4" w:space="0" w:color="000000"/>
            </w:tcBorders>
          </w:tcPr>
          <w:p w14:paraId="22338A83"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E559A35" w14:textId="77777777" w:rsidR="003531E8" w:rsidRDefault="00D140DE">
            <w:pPr>
              <w:spacing w:after="0" w:line="259" w:lineRule="auto"/>
              <w:ind w:left="108" w:firstLine="0"/>
              <w:jc w:val="left"/>
            </w:pP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509BC32"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nil"/>
              <w:right w:val="single" w:sz="4" w:space="0" w:color="000000"/>
            </w:tcBorders>
          </w:tcPr>
          <w:p w14:paraId="018594F2"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CAFC607" w14:textId="77777777" w:rsidR="003531E8" w:rsidRDefault="003531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E4CEAA2" w14:textId="77777777" w:rsidR="003531E8" w:rsidRDefault="003531E8">
            <w:pPr>
              <w:spacing w:after="160" w:line="259" w:lineRule="auto"/>
              <w:ind w:left="0" w:firstLine="0"/>
              <w:jc w:val="left"/>
            </w:pPr>
          </w:p>
        </w:tc>
        <w:tc>
          <w:tcPr>
            <w:tcW w:w="1439" w:type="dxa"/>
            <w:tcBorders>
              <w:top w:val="single" w:sz="4" w:space="0" w:color="000000"/>
              <w:left w:val="single" w:sz="4" w:space="0" w:color="000000"/>
              <w:bottom w:val="single" w:sz="4" w:space="0" w:color="000000"/>
              <w:right w:val="single" w:sz="4" w:space="0" w:color="000000"/>
            </w:tcBorders>
          </w:tcPr>
          <w:p w14:paraId="67D24A67" w14:textId="77777777" w:rsidR="003531E8" w:rsidRDefault="00D140DE">
            <w:pPr>
              <w:spacing w:after="0" w:line="259" w:lineRule="auto"/>
              <w:ind w:left="108" w:firstLine="0"/>
              <w:jc w:val="left"/>
            </w:pPr>
            <w:r>
              <w:rPr>
                <w:color w:val="000000"/>
              </w:rPr>
              <w:t xml:space="preserve"> </w:t>
            </w:r>
          </w:p>
        </w:tc>
      </w:tr>
      <w:tr w:rsidR="003531E8" w14:paraId="6863E711" w14:textId="77777777">
        <w:trPr>
          <w:trHeight w:val="413"/>
        </w:trPr>
        <w:tc>
          <w:tcPr>
            <w:tcW w:w="0" w:type="auto"/>
            <w:vMerge/>
            <w:tcBorders>
              <w:top w:val="nil"/>
              <w:left w:val="single" w:sz="4" w:space="0" w:color="000000"/>
              <w:bottom w:val="single" w:sz="4" w:space="0" w:color="000000"/>
              <w:right w:val="single" w:sz="4" w:space="0" w:color="000000"/>
            </w:tcBorders>
          </w:tcPr>
          <w:p w14:paraId="224790C5" w14:textId="77777777" w:rsidR="003531E8" w:rsidRDefault="003531E8">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E89A66A" w14:textId="77777777" w:rsidR="003531E8" w:rsidRDefault="00D140DE">
            <w:pPr>
              <w:spacing w:after="0" w:line="259" w:lineRule="auto"/>
              <w:ind w:left="108" w:firstLine="0"/>
              <w:jc w:val="left"/>
            </w:pP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71C209F8" w14:textId="77777777" w:rsidR="003531E8" w:rsidRDefault="00D140DE">
            <w:pPr>
              <w:spacing w:after="0" w:line="259" w:lineRule="auto"/>
              <w:ind w:left="108" w:firstLine="0"/>
              <w:jc w:val="left"/>
            </w:pPr>
            <w:r>
              <w:rPr>
                <w:color w:val="000000"/>
              </w:rPr>
              <w:t xml:space="preserve"> </w:t>
            </w:r>
          </w:p>
        </w:tc>
        <w:tc>
          <w:tcPr>
            <w:tcW w:w="0" w:type="auto"/>
            <w:vMerge/>
            <w:tcBorders>
              <w:top w:val="nil"/>
              <w:left w:val="single" w:sz="4" w:space="0" w:color="000000"/>
              <w:bottom w:val="single" w:sz="4" w:space="0" w:color="000000"/>
              <w:right w:val="single" w:sz="4" w:space="0" w:color="000000"/>
            </w:tcBorders>
          </w:tcPr>
          <w:p w14:paraId="3C056AA7"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6D95060" w14:textId="77777777" w:rsidR="003531E8" w:rsidRDefault="003531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9ED4632" w14:textId="77777777" w:rsidR="003531E8" w:rsidRDefault="003531E8">
            <w:pPr>
              <w:spacing w:after="160" w:line="259" w:lineRule="auto"/>
              <w:ind w:left="0" w:firstLine="0"/>
              <w:jc w:val="left"/>
            </w:pPr>
          </w:p>
        </w:tc>
        <w:tc>
          <w:tcPr>
            <w:tcW w:w="1439" w:type="dxa"/>
            <w:tcBorders>
              <w:top w:val="single" w:sz="4" w:space="0" w:color="000000"/>
              <w:left w:val="single" w:sz="4" w:space="0" w:color="000000"/>
              <w:bottom w:val="single" w:sz="4" w:space="0" w:color="000000"/>
              <w:right w:val="single" w:sz="4" w:space="0" w:color="000000"/>
            </w:tcBorders>
          </w:tcPr>
          <w:p w14:paraId="2EAAC568" w14:textId="77777777" w:rsidR="003531E8" w:rsidRDefault="00D140DE">
            <w:pPr>
              <w:spacing w:after="0" w:line="259" w:lineRule="auto"/>
              <w:ind w:left="108" w:firstLine="0"/>
              <w:jc w:val="left"/>
            </w:pPr>
            <w:r>
              <w:rPr>
                <w:color w:val="000000"/>
              </w:rPr>
              <w:t xml:space="preserve"> </w:t>
            </w:r>
          </w:p>
        </w:tc>
      </w:tr>
    </w:tbl>
    <w:p w14:paraId="5BA47188" w14:textId="77777777" w:rsidR="003531E8" w:rsidRDefault="00D140DE">
      <w:pPr>
        <w:spacing w:after="0" w:line="259" w:lineRule="auto"/>
        <w:ind w:left="0" w:firstLine="0"/>
        <w:jc w:val="left"/>
      </w:pPr>
      <w:r>
        <w:rPr>
          <w:b/>
          <w:i/>
          <w:color w:val="000000"/>
        </w:rPr>
        <w:lastRenderedPageBreak/>
        <w:t xml:space="preserve"> </w:t>
      </w:r>
    </w:p>
    <w:p w14:paraId="4EA45FFF" w14:textId="77777777" w:rsidR="003531E8" w:rsidRDefault="00D140DE">
      <w:pPr>
        <w:spacing w:after="0" w:line="259" w:lineRule="auto"/>
        <w:ind w:left="0" w:firstLine="0"/>
        <w:jc w:val="left"/>
      </w:pPr>
      <w:r>
        <w:rPr>
          <w:b/>
          <w:i/>
          <w:color w:val="000000"/>
        </w:rPr>
        <w:t xml:space="preserve"> </w:t>
      </w:r>
    </w:p>
    <w:p w14:paraId="1303A191" w14:textId="77777777" w:rsidR="003531E8" w:rsidRDefault="00D140DE">
      <w:pPr>
        <w:spacing w:after="0" w:line="259" w:lineRule="auto"/>
        <w:ind w:left="452" w:firstLine="0"/>
        <w:jc w:val="left"/>
      </w:pPr>
      <w:r>
        <w:t xml:space="preserve"> </w:t>
      </w:r>
    </w:p>
    <w:p w14:paraId="0D59E8AF" w14:textId="77777777" w:rsidR="003531E8" w:rsidRDefault="00D140DE">
      <w:pPr>
        <w:numPr>
          <w:ilvl w:val="0"/>
          <w:numId w:val="59"/>
        </w:numPr>
        <w:spacing w:after="0" w:line="245" w:lineRule="auto"/>
        <w:ind w:hanging="353"/>
      </w:pPr>
      <w:r>
        <w:rPr>
          <w:color w:val="000000"/>
        </w:rPr>
        <w:t xml:space="preserve">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  in line with the Data Protection Act shall not be published or made public). </w:t>
      </w:r>
      <w:r>
        <w:rPr>
          <w:i/>
          <w:color w:val="000000"/>
        </w:rPr>
        <w:t xml:space="preserve">Note that Personally Identifiable Information (PII) is defined as any information that can be used to distinguish one person from another and can be used to </w:t>
      </w:r>
      <w:proofErr w:type="spellStart"/>
      <w:r>
        <w:rPr>
          <w:i/>
          <w:color w:val="000000"/>
        </w:rPr>
        <w:t>deanonymize</w:t>
      </w:r>
      <w:proofErr w:type="spellEnd"/>
      <w:r>
        <w:rPr>
          <w:i/>
          <w:color w:val="000000"/>
        </w:rPr>
        <w:t xml:space="preserve"> previously anonymous data. This information includes National identity card number or Passport number, Personal Identification Number, Date of birth, Residential address, email address and Telephone number. </w:t>
      </w:r>
    </w:p>
    <w:p w14:paraId="4D402D1B" w14:textId="77777777" w:rsidR="003531E8" w:rsidRDefault="00D140DE">
      <w:pPr>
        <w:spacing w:after="0" w:line="259" w:lineRule="auto"/>
        <w:ind w:left="452" w:firstLine="0"/>
        <w:jc w:val="left"/>
      </w:pPr>
      <w:r>
        <w:rPr>
          <w:color w:val="000000"/>
        </w:rPr>
        <w:t xml:space="preserve"> </w:t>
      </w:r>
    </w:p>
    <w:p w14:paraId="320F531B" w14:textId="77777777" w:rsidR="003531E8" w:rsidRDefault="00D140DE">
      <w:pPr>
        <w:numPr>
          <w:ilvl w:val="0"/>
          <w:numId w:val="59"/>
        </w:numPr>
        <w:spacing w:after="0"/>
        <w:ind w:hanging="353"/>
      </w:pPr>
      <w:r>
        <w:t>In determining who meets the threshold of who a beneficial owner is, the Tenderer must consider</w:t>
      </w:r>
      <w:r>
        <w:rPr>
          <w:color w:val="000000"/>
        </w:rPr>
        <w:t xml:space="preserve"> a natural person who in relation to the company: </w:t>
      </w:r>
    </w:p>
    <w:p w14:paraId="10F3F4AC" w14:textId="77777777" w:rsidR="003531E8" w:rsidRDefault="00D140DE">
      <w:pPr>
        <w:spacing w:after="0" w:line="259" w:lineRule="auto"/>
        <w:ind w:left="452" w:firstLine="0"/>
        <w:jc w:val="left"/>
      </w:pPr>
      <w:r>
        <w:rPr>
          <w:color w:val="000000"/>
        </w:rPr>
        <w:t xml:space="preserve"> </w:t>
      </w:r>
    </w:p>
    <w:p w14:paraId="79FE375C" w14:textId="77777777" w:rsidR="003531E8" w:rsidRDefault="00D140DE">
      <w:pPr>
        <w:numPr>
          <w:ilvl w:val="1"/>
          <w:numId w:val="59"/>
        </w:numPr>
        <w:spacing w:after="0" w:line="259" w:lineRule="auto"/>
        <w:ind w:right="186" w:hanging="360"/>
        <w:jc w:val="left"/>
      </w:pPr>
      <w:r>
        <w:rPr>
          <w:color w:val="000000"/>
        </w:rPr>
        <w:t xml:space="preserve">holds at least ten percent of the issued shares in the company either directly or indirectly;  </w:t>
      </w:r>
    </w:p>
    <w:p w14:paraId="289EAC33" w14:textId="77777777" w:rsidR="003531E8" w:rsidRDefault="00D140DE">
      <w:pPr>
        <w:spacing w:after="0" w:line="259" w:lineRule="auto"/>
        <w:ind w:left="720" w:firstLine="0"/>
        <w:jc w:val="left"/>
      </w:pPr>
      <w:r>
        <w:rPr>
          <w:color w:val="000000"/>
        </w:rPr>
        <w:t xml:space="preserve"> </w:t>
      </w:r>
    </w:p>
    <w:p w14:paraId="6A40EA08" w14:textId="77777777" w:rsidR="003531E8" w:rsidRDefault="00D140DE">
      <w:pPr>
        <w:numPr>
          <w:ilvl w:val="1"/>
          <w:numId w:val="59"/>
        </w:numPr>
        <w:spacing w:after="4" w:line="267" w:lineRule="auto"/>
        <w:ind w:right="186" w:hanging="360"/>
        <w:jc w:val="left"/>
      </w:pPr>
      <w:r>
        <w:rPr>
          <w:color w:val="000000"/>
        </w:rPr>
        <w:t xml:space="preserve">exercises at least ten percent of the voting rights in the company either directly or indirectly;  </w:t>
      </w:r>
    </w:p>
    <w:p w14:paraId="575F1603" w14:textId="77777777" w:rsidR="003531E8" w:rsidRDefault="00D140DE">
      <w:pPr>
        <w:spacing w:after="0" w:line="259" w:lineRule="auto"/>
        <w:ind w:left="0" w:firstLine="0"/>
        <w:jc w:val="left"/>
      </w:pPr>
      <w:r>
        <w:rPr>
          <w:color w:val="000000"/>
        </w:rPr>
        <w:t xml:space="preserve"> </w:t>
      </w:r>
    </w:p>
    <w:p w14:paraId="75DC5A83" w14:textId="77777777" w:rsidR="003531E8" w:rsidRDefault="00D140DE">
      <w:pPr>
        <w:numPr>
          <w:ilvl w:val="1"/>
          <w:numId w:val="59"/>
        </w:numPr>
        <w:spacing w:after="4" w:line="267" w:lineRule="auto"/>
        <w:ind w:right="186" w:hanging="360"/>
        <w:jc w:val="left"/>
      </w:pPr>
      <w:r>
        <w:rPr>
          <w:color w:val="000000"/>
        </w:rPr>
        <w:t xml:space="preserve">holds a right, directly or indirectly, to appoint or remove a director of the company; or </w:t>
      </w:r>
    </w:p>
    <w:p w14:paraId="2189433C" w14:textId="77777777" w:rsidR="003531E8" w:rsidRDefault="00D140DE">
      <w:pPr>
        <w:spacing w:after="0" w:line="259" w:lineRule="auto"/>
        <w:ind w:left="0" w:firstLine="0"/>
        <w:jc w:val="left"/>
      </w:pPr>
      <w:r>
        <w:rPr>
          <w:color w:val="000000"/>
        </w:rPr>
        <w:t xml:space="preserve"> </w:t>
      </w:r>
    </w:p>
    <w:p w14:paraId="29E52127" w14:textId="77777777" w:rsidR="003531E8" w:rsidRDefault="00D140DE">
      <w:pPr>
        <w:numPr>
          <w:ilvl w:val="1"/>
          <w:numId w:val="59"/>
        </w:numPr>
        <w:spacing w:after="200" w:line="267" w:lineRule="auto"/>
        <w:ind w:right="186" w:hanging="360"/>
        <w:jc w:val="left"/>
      </w:pPr>
      <w:r>
        <w:rPr>
          <w:color w:val="000000"/>
        </w:rPr>
        <w:t xml:space="preserve">exercises significant influence or control, directly or indirectly, over the company.  </w:t>
      </w:r>
    </w:p>
    <w:p w14:paraId="56358C2A" w14:textId="77777777" w:rsidR="003531E8" w:rsidRDefault="00D140DE">
      <w:pPr>
        <w:spacing w:after="0" w:line="259" w:lineRule="auto"/>
        <w:ind w:left="850" w:firstLine="0"/>
        <w:jc w:val="left"/>
      </w:pPr>
      <w:r>
        <w:rPr>
          <w:color w:val="000000"/>
        </w:rPr>
        <w:t xml:space="preserve"> </w:t>
      </w:r>
    </w:p>
    <w:p w14:paraId="5F4F0D89" w14:textId="77777777" w:rsidR="003531E8" w:rsidRDefault="00D140DE">
      <w:pPr>
        <w:numPr>
          <w:ilvl w:val="0"/>
          <w:numId w:val="59"/>
        </w:numPr>
        <w:ind w:hanging="353"/>
      </w:pPr>
      <w:r>
        <w:t>What is stated to herein above is true to the best of my knowledge, information and belief.</w:t>
      </w:r>
      <w:r>
        <w:rPr>
          <w:color w:val="000000"/>
        </w:rPr>
        <w:t xml:space="preserve"> </w:t>
      </w:r>
    </w:p>
    <w:p w14:paraId="76C71848" w14:textId="77777777" w:rsidR="003531E8" w:rsidRDefault="00D140DE">
      <w:pPr>
        <w:spacing w:after="96" w:line="259" w:lineRule="auto"/>
        <w:ind w:left="452" w:firstLine="0"/>
        <w:jc w:val="left"/>
      </w:pPr>
      <w:r>
        <w:rPr>
          <w:i/>
        </w:rPr>
        <w:t xml:space="preserve"> </w:t>
      </w:r>
    </w:p>
    <w:p w14:paraId="4EFB885A" w14:textId="77777777" w:rsidR="003531E8" w:rsidRDefault="00D140DE">
      <w:pPr>
        <w:tabs>
          <w:tab w:val="center" w:pos="4204"/>
          <w:tab w:val="center" w:pos="8810"/>
        </w:tabs>
        <w:spacing w:after="373" w:line="265" w:lineRule="auto"/>
        <w:ind w:left="0" w:firstLine="0"/>
        <w:jc w:val="left"/>
      </w:pPr>
      <w:r>
        <w:rPr>
          <w:rFonts w:ascii="Calibri" w:eastAsia="Calibri" w:hAnsi="Calibri" w:cs="Calibri"/>
          <w:color w:val="000000"/>
          <w:sz w:val="22"/>
        </w:rPr>
        <w:tab/>
      </w:r>
      <w:r>
        <w:rPr>
          <w:i/>
        </w:rPr>
        <w:t>Name of the Tenderer: .......................*[insert complete name of the Tenderer]</w:t>
      </w:r>
      <w:r>
        <w:rPr>
          <w:i/>
          <w:u w:val="single" w:color="221E1F"/>
        </w:rPr>
        <w:t xml:space="preserve"> </w:t>
      </w:r>
      <w:r>
        <w:rPr>
          <w:i/>
          <w:u w:val="single" w:color="221E1F"/>
        </w:rPr>
        <w:tab/>
      </w:r>
      <w:r>
        <w:rPr>
          <w:i/>
          <w:color w:val="000000"/>
        </w:rPr>
        <w:t xml:space="preserve"> </w:t>
      </w:r>
    </w:p>
    <w:p w14:paraId="22AACAD3" w14:textId="77777777" w:rsidR="003531E8" w:rsidRDefault="00D140DE">
      <w:pPr>
        <w:spacing w:after="120" w:line="476" w:lineRule="auto"/>
        <w:ind w:left="457" w:hanging="10"/>
      </w:pPr>
      <w:r>
        <w:rPr>
          <w:i/>
        </w:rPr>
        <w:t>Name of the person duly authorized to sign the Tender on behalf of the Tenderer: ** [insert complete name of person duly authorized to sign the Tender]</w:t>
      </w:r>
      <w:r>
        <w:rPr>
          <w:i/>
          <w:color w:val="000000"/>
        </w:rPr>
        <w:t xml:space="preserve"> </w:t>
      </w:r>
    </w:p>
    <w:p w14:paraId="0D33CA3C" w14:textId="77777777" w:rsidR="003531E8" w:rsidRDefault="00D140DE">
      <w:pPr>
        <w:spacing w:after="120" w:line="476" w:lineRule="auto"/>
        <w:ind w:left="457" w:hanging="10"/>
      </w:pPr>
      <w:r>
        <w:rPr>
          <w:i/>
        </w:rPr>
        <w:t>Designation of the person signing the Tender: ....................... [insert complete title of the person signing the Tender]</w:t>
      </w:r>
      <w:r>
        <w:rPr>
          <w:i/>
          <w:color w:val="000000"/>
        </w:rPr>
        <w:t xml:space="preserve"> </w:t>
      </w:r>
    </w:p>
    <w:p w14:paraId="16E22183" w14:textId="77777777" w:rsidR="003531E8" w:rsidRDefault="00D140DE">
      <w:pPr>
        <w:spacing w:after="119" w:line="477" w:lineRule="auto"/>
        <w:ind w:left="457" w:hanging="10"/>
      </w:pPr>
      <w:r>
        <w:rPr>
          <w:i/>
        </w:rPr>
        <w:t>Signature of the person named above: ....................... [insert signature of person whose name and capacity are shown above]</w:t>
      </w:r>
      <w:r>
        <w:rPr>
          <w:i/>
          <w:color w:val="000000"/>
        </w:rPr>
        <w:t xml:space="preserve"> </w:t>
      </w:r>
    </w:p>
    <w:p w14:paraId="7C2C5D87" w14:textId="77777777" w:rsidR="003531E8" w:rsidRDefault="00D140DE">
      <w:pPr>
        <w:spacing w:after="366" w:line="265" w:lineRule="auto"/>
        <w:ind w:left="457" w:hanging="10"/>
      </w:pPr>
      <w:r>
        <w:rPr>
          <w:i/>
        </w:rPr>
        <w:t>Date this ....................... [insert date of signing] day of....................... [Insert month], [insert year]</w:t>
      </w:r>
      <w:r>
        <w:rPr>
          <w:i/>
          <w:color w:val="000000"/>
        </w:rPr>
        <w:t xml:space="preserve"> </w:t>
      </w:r>
    </w:p>
    <w:p w14:paraId="4D0CF40F" w14:textId="77777777" w:rsidR="003531E8" w:rsidRDefault="00D140DE">
      <w:pPr>
        <w:spacing w:after="0" w:line="259" w:lineRule="auto"/>
        <w:ind w:left="54" w:firstLine="0"/>
        <w:jc w:val="center"/>
      </w:pPr>
      <w:r>
        <w:t xml:space="preserve"> </w:t>
      </w:r>
    </w:p>
    <w:p w14:paraId="04FBD292" w14:textId="77777777" w:rsidR="003531E8" w:rsidRDefault="00D140DE">
      <w:pPr>
        <w:spacing w:after="0" w:line="259" w:lineRule="auto"/>
        <w:ind w:left="54" w:firstLine="0"/>
        <w:jc w:val="center"/>
      </w:pPr>
      <w:r>
        <w:t xml:space="preserve"> </w:t>
      </w:r>
    </w:p>
    <w:p w14:paraId="4BC9ECD3" w14:textId="77777777" w:rsidR="003531E8" w:rsidRDefault="00D140DE">
      <w:pPr>
        <w:spacing w:after="0" w:line="259" w:lineRule="auto"/>
        <w:ind w:left="54" w:firstLine="0"/>
        <w:jc w:val="center"/>
      </w:pPr>
      <w:r>
        <w:t xml:space="preserve"> </w:t>
      </w:r>
    </w:p>
    <w:p w14:paraId="1C8F46ED" w14:textId="77777777" w:rsidR="003531E8" w:rsidRDefault="00D140DE">
      <w:pPr>
        <w:spacing w:after="0" w:line="259" w:lineRule="auto"/>
        <w:ind w:left="54" w:firstLine="0"/>
        <w:jc w:val="center"/>
      </w:pPr>
      <w:r>
        <w:lastRenderedPageBreak/>
        <w:t xml:space="preserve"> </w:t>
      </w:r>
    </w:p>
    <w:p w14:paraId="3FA0B7A2" w14:textId="77777777" w:rsidR="003531E8" w:rsidRDefault="00D140DE">
      <w:pPr>
        <w:spacing w:after="22" w:line="259" w:lineRule="auto"/>
        <w:ind w:left="54" w:firstLine="0"/>
        <w:jc w:val="center"/>
      </w:pPr>
      <w:r>
        <w:t xml:space="preserve"> </w:t>
      </w:r>
    </w:p>
    <w:p w14:paraId="13B18AE9" w14:textId="77777777" w:rsidR="003531E8" w:rsidRDefault="00D140DE">
      <w:pPr>
        <w:spacing w:after="213" w:line="259" w:lineRule="auto"/>
        <w:ind w:left="10" w:right="5" w:hanging="10"/>
        <w:jc w:val="center"/>
      </w:pPr>
      <w:r>
        <w:t xml:space="preserve">Bidder Official Stamp </w:t>
      </w:r>
    </w:p>
    <w:p w14:paraId="1D2AC3F2" w14:textId="77777777" w:rsidR="003531E8" w:rsidRDefault="00D140DE">
      <w:pPr>
        <w:spacing w:after="240" w:line="259" w:lineRule="auto"/>
        <w:ind w:left="130" w:firstLine="0"/>
        <w:jc w:val="left"/>
      </w:pPr>
      <w:r>
        <w:t xml:space="preserve"> </w:t>
      </w:r>
    </w:p>
    <w:p w14:paraId="0CABD057" w14:textId="77777777" w:rsidR="003531E8" w:rsidRDefault="00D140DE">
      <w:pPr>
        <w:spacing w:after="240" w:line="259" w:lineRule="auto"/>
        <w:ind w:left="130" w:firstLine="0"/>
        <w:jc w:val="left"/>
      </w:pPr>
      <w:r>
        <w:t xml:space="preserve"> </w:t>
      </w:r>
    </w:p>
    <w:p w14:paraId="366460A3" w14:textId="77777777" w:rsidR="003531E8" w:rsidRDefault="00D140DE">
      <w:pPr>
        <w:spacing w:after="240" w:line="259" w:lineRule="auto"/>
        <w:ind w:left="130" w:firstLine="0"/>
        <w:jc w:val="left"/>
      </w:pPr>
      <w:r>
        <w:t xml:space="preserve"> </w:t>
      </w:r>
    </w:p>
    <w:p w14:paraId="43DC2E8C" w14:textId="77777777" w:rsidR="003531E8" w:rsidRDefault="00D140DE">
      <w:pPr>
        <w:spacing w:after="240" w:line="259" w:lineRule="auto"/>
        <w:ind w:left="130" w:firstLine="0"/>
        <w:jc w:val="left"/>
      </w:pPr>
      <w:r>
        <w:t xml:space="preserve"> </w:t>
      </w:r>
    </w:p>
    <w:p w14:paraId="70F288D3" w14:textId="77777777" w:rsidR="003531E8" w:rsidRDefault="00D140DE">
      <w:pPr>
        <w:spacing w:after="240" w:line="259" w:lineRule="auto"/>
        <w:ind w:left="130" w:firstLine="0"/>
        <w:jc w:val="left"/>
      </w:pPr>
      <w:r>
        <w:t xml:space="preserve"> </w:t>
      </w:r>
    </w:p>
    <w:p w14:paraId="2377E9EF" w14:textId="77777777" w:rsidR="003531E8" w:rsidRDefault="00D140DE">
      <w:pPr>
        <w:spacing w:after="240" w:line="259" w:lineRule="auto"/>
        <w:ind w:left="130" w:firstLine="0"/>
        <w:jc w:val="left"/>
      </w:pPr>
      <w:r>
        <w:t xml:space="preserve"> </w:t>
      </w:r>
    </w:p>
    <w:p w14:paraId="4A56433A" w14:textId="77777777" w:rsidR="003531E8" w:rsidRDefault="00D140DE">
      <w:pPr>
        <w:spacing w:after="238" w:line="259" w:lineRule="auto"/>
        <w:ind w:left="130" w:firstLine="0"/>
        <w:jc w:val="left"/>
      </w:pPr>
      <w:r>
        <w:t xml:space="preserve"> </w:t>
      </w:r>
    </w:p>
    <w:p w14:paraId="6A5DD3E5" w14:textId="77777777" w:rsidR="003531E8" w:rsidRDefault="00D140DE">
      <w:pPr>
        <w:spacing w:after="240" w:line="259" w:lineRule="auto"/>
        <w:ind w:left="130" w:firstLine="0"/>
        <w:jc w:val="left"/>
      </w:pPr>
      <w:r>
        <w:t xml:space="preserve"> </w:t>
      </w:r>
    </w:p>
    <w:p w14:paraId="2C96F180" w14:textId="77777777" w:rsidR="003531E8" w:rsidRDefault="00D140DE">
      <w:pPr>
        <w:spacing w:after="240" w:line="259" w:lineRule="auto"/>
        <w:ind w:left="130" w:firstLine="0"/>
        <w:jc w:val="left"/>
      </w:pPr>
      <w:r>
        <w:t xml:space="preserve"> </w:t>
      </w:r>
    </w:p>
    <w:p w14:paraId="35BB9843" w14:textId="77777777" w:rsidR="003531E8" w:rsidRDefault="00D140DE">
      <w:pPr>
        <w:spacing w:after="105" w:line="259" w:lineRule="auto"/>
        <w:ind w:left="130" w:firstLine="0"/>
        <w:jc w:val="left"/>
      </w:pPr>
      <w:r>
        <w:t xml:space="preserve"> </w:t>
      </w:r>
    </w:p>
    <w:p w14:paraId="78CD173B" w14:textId="77777777" w:rsidR="003531E8" w:rsidRDefault="00D140DE">
      <w:pPr>
        <w:spacing w:after="0" w:line="259" w:lineRule="auto"/>
        <w:ind w:left="0" w:firstLine="0"/>
        <w:jc w:val="left"/>
      </w:pPr>
      <w:r>
        <w:rPr>
          <w:b/>
          <w:color w:val="FFFFFF"/>
        </w:rPr>
        <w:t xml:space="preserve">                                                                  </w:t>
      </w:r>
    </w:p>
    <w:sectPr w:rsidR="003531E8">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1911" w:h="16841"/>
      <w:pgMar w:top="720" w:right="713" w:bottom="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A557" w14:textId="77777777" w:rsidR="00CC6AA7" w:rsidRDefault="00CC6AA7">
      <w:pPr>
        <w:spacing w:after="0"/>
      </w:pPr>
      <w:r>
        <w:separator/>
      </w:r>
    </w:p>
  </w:endnote>
  <w:endnote w:type="continuationSeparator" w:id="0">
    <w:p w14:paraId="3840EF6A" w14:textId="77777777" w:rsidR="00CC6AA7" w:rsidRDefault="00CC6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3FEE" w14:textId="6FF3C440" w:rsidR="0033274B" w:rsidRDefault="0033274B">
    <w:pPr>
      <w:tabs>
        <w:tab w:val="right" w:pos="10384"/>
      </w:tabs>
      <w:spacing w:after="0" w:line="259" w:lineRule="auto"/>
      <w:ind w:left="0" w:right="-92"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0A2759" w:rsidRPr="000A2759">
      <w:rPr>
        <w:b/>
        <w:noProof/>
        <w:color w:val="000000"/>
        <w:sz w:val="22"/>
      </w:rPr>
      <w:t>10</w:t>
    </w:r>
    <w:r>
      <w:rPr>
        <w:b/>
        <w:color w:val="000000"/>
        <w:sz w:val="22"/>
      </w:rPr>
      <w:fldChar w:fldCharType="end"/>
    </w:r>
    <w:r>
      <w:rPr>
        <w:color w:val="000000"/>
        <w:sz w:val="22"/>
      </w:rPr>
      <w:t xml:space="preserve"> of </w:t>
    </w:r>
    <w:fldSimple w:instr=" NUMPAGES   \* MERGEFORMAT ">
      <w:r w:rsidR="000A2759" w:rsidRPr="000A2759">
        <w:rPr>
          <w:b/>
          <w:noProof/>
          <w:color w:val="000000"/>
          <w:sz w:val="22"/>
        </w:rPr>
        <w:t>99</w:t>
      </w:r>
    </w:fldSimple>
    <w:r>
      <w:rPr>
        <w:color w:val="000000"/>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5584" w14:textId="049E8930" w:rsidR="0033274B" w:rsidRDefault="0033274B">
    <w:pPr>
      <w:tabs>
        <w:tab w:val="right" w:pos="10666"/>
      </w:tabs>
      <w:spacing w:after="0" w:line="259" w:lineRule="auto"/>
      <w:ind w:left="0"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0A2759" w:rsidRPr="000A2759">
      <w:rPr>
        <w:b/>
        <w:noProof/>
        <w:color w:val="000000"/>
        <w:sz w:val="22"/>
      </w:rPr>
      <w:t>44</w:t>
    </w:r>
    <w:r>
      <w:rPr>
        <w:b/>
        <w:color w:val="000000"/>
        <w:sz w:val="22"/>
      </w:rPr>
      <w:fldChar w:fldCharType="end"/>
    </w:r>
    <w:r>
      <w:rPr>
        <w:color w:val="000000"/>
        <w:sz w:val="22"/>
      </w:rPr>
      <w:t xml:space="preserve"> of </w:t>
    </w:r>
    <w:fldSimple w:instr=" NUMPAGES   \* MERGEFORMAT ">
      <w:r w:rsidR="000A2759" w:rsidRPr="000A2759">
        <w:rPr>
          <w:b/>
          <w:noProof/>
          <w:color w:val="000000"/>
          <w:sz w:val="22"/>
        </w:rPr>
        <w:t>99</w:t>
      </w:r>
    </w:fldSimple>
    <w:r>
      <w:rPr>
        <w:color w:val="000000"/>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6E0C" w14:textId="77777777" w:rsidR="0033274B" w:rsidRDefault="0033274B">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1C68" w14:textId="77777777" w:rsidR="0033274B" w:rsidRDefault="0033274B">
    <w:pPr>
      <w:tabs>
        <w:tab w:val="right" w:pos="10666"/>
      </w:tabs>
      <w:spacing w:after="0" w:line="259" w:lineRule="auto"/>
      <w:ind w:left="0"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Pr>
        <w:b/>
        <w:color w:val="000000"/>
        <w:sz w:val="22"/>
      </w:rPr>
      <w:t>16</w:t>
    </w:r>
    <w:r>
      <w:rPr>
        <w:b/>
        <w:color w:val="000000"/>
        <w:sz w:val="22"/>
      </w:rPr>
      <w:fldChar w:fldCharType="end"/>
    </w:r>
    <w:r>
      <w:rPr>
        <w:color w:val="000000"/>
        <w:sz w:val="22"/>
      </w:rPr>
      <w:t xml:space="preserve"> of </w:t>
    </w:r>
    <w:fldSimple w:instr=" NUMPAGES   \* MERGEFORMAT ">
      <w:r>
        <w:rPr>
          <w:b/>
          <w:color w:val="000000"/>
          <w:sz w:val="22"/>
        </w:rPr>
        <w:t>80</w:t>
      </w:r>
    </w:fldSimple>
    <w:r>
      <w:rPr>
        <w:color w:val="000000"/>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574F" w14:textId="16790807" w:rsidR="0033274B" w:rsidRDefault="0033274B">
    <w:pPr>
      <w:tabs>
        <w:tab w:val="center" w:pos="9866"/>
      </w:tabs>
      <w:spacing w:after="0" w:line="259" w:lineRule="auto"/>
      <w:ind w:left="0"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3B2C55" w:rsidRPr="003B2C55">
      <w:rPr>
        <w:b/>
        <w:noProof/>
        <w:color w:val="000000"/>
        <w:sz w:val="22"/>
      </w:rPr>
      <w:t>56</w:t>
    </w:r>
    <w:r>
      <w:rPr>
        <w:b/>
        <w:color w:val="000000"/>
        <w:sz w:val="22"/>
      </w:rPr>
      <w:fldChar w:fldCharType="end"/>
    </w:r>
    <w:r>
      <w:rPr>
        <w:color w:val="000000"/>
        <w:sz w:val="22"/>
      </w:rPr>
      <w:t xml:space="preserve"> of </w:t>
    </w:r>
    <w:fldSimple w:instr=" NUMPAGES   \* MERGEFORMAT ">
      <w:r w:rsidR="003B2C55" w:rsidRPr="003B2C55">
        <w:rPr>
          <w:b/>
          <w:noProof/>
          <w:color w:val="000000"/>
          <w:sz w:val="22"/>
        </w:rPr>
        <w:t>98</w:t>
      </w:r>
    </w:fldSimple>
    <w:r>
      <w:rPr>
        <w:color w:val="000000"/>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FD2F" w14:textId="77777777" w:rsidR="0033274B" w:rsidRDefault="0033274B">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B779" w14:textId="77777777" w:rsidR="0033274B" w:rsidRDefault="0033274B">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BF79" w14:textId="77777777" w:rsidR="0033274B" w:rsidRDefault="0033274B">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2C80" w14:textId="77777777" w:rsidR="0033274B" w:rsidRDefault="0033274B">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0AD4" w14:textId="77777777" w:rsidR="0033274B" w:rsidRDefault="0033274B">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3E83" w14:textId="77777777" w:rsidR="0033274B" w:rsidRDefault="0033274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C1AE" w14:textId="77777777" w:rsidR="0033274B" w:rsidRDefault="0033274B">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BE59" w14:textId="77777777" w:rsidR="0033274B" w:rsidRDefault="0033274B">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D21B" w14:textId="77777777" w:rsidR="0033274B" w:rsidRDefault="0033274B">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2E39" w14:textId="77777777" w:rsidR="0033274B" w:rsidRDefault="0033274B">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196D" w14:textId="77777777" w:rsidR="0033274B" w:rsidRDefault="0033274B">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AD84" w14:textId="77777777" w:rsidR="0033274B" w:rsidRDefault="0033274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40B" w14:textId="77777777" w:rsidR="0033274B" w:rsidRDefault="0033274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C8D7" w14:textId="77777777" w:rsidR="0033274B" w:rsidRDefault="0033274B">
    <w:pPr>
      <w:spacing w:after="68" w:line="259" w:lineRule="auto"/>
      <w:ind w:left="0" w:right="981" w:firstLine="0"/>
      <w:jc w:val="center"/>
    </w:pPr>
    <w:r>
      <w:t xml:space="preserve"> </w:t>
    </w:r>
  </w:p>
  <w:p w14:paraId="172DBB5F" w14:textId="05FC4220" w:rsidR="0033274B" w:rsidRDefault="0033274B">
    <w:pPr>
      <w:tabs>
        <w:tab w:val="right" w:pos="10418"/>
      </w:tabs>
      <w:spacing w:after="0" w:line="259" w:lineRule="auto"/>
      <w:ind w:left="0" w:right="-58"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0A2759" w:rsidRPr="000A2759">
      <w:rPr>
        <w:b/>
        <w:noProof/>
        <w:color w:val="000000"/>
        <w:sz w:val="22"/>
      </w:rPr>
      <w:t>16</w:t>
    </w:r>
    <w:r>
      <w:rPr>
        <w:b/>
        <w:color w:val="000000"/>
        <w:sz w:val="22"/>
      </w:rPr>
      <w:fldChar w:fldCharType="end"/>
    </w:r>
    <w:r>
      <w:rPr>
        <w:color w:val="000000"/>
        <w:sz w:val="22"/>
      </w:rPr>
      <w:t xml:space="preserve"> of </w:t>
    </w:r>
    <w:fldSimple w:instr=" NUMPAGES   \* MERGEFORMAT ">
      <w:r w:rsidR="000A2759" w:rsidRPr="000A2759">
        <w:rPr>
          <w:b/>
          <w:noProof/>
          <w:color w:val="000000"/>
          <w:sz w:val="22"/>
        </w:rPr>
        <w:t>99</w:t>
      </w:r>
    </w:fldSimple>
    <w:r>
      <w:rPr>
        <w:color w:val="000000"/>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11CD" w14:textId="77777777" w:rsidR="0033274B" w:rsidRDefault="0033274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7DB5" w14:textId="77777777" w:rsidR="0033274B" w:rsidRDefault="0033274B">
    <w:pPr>
      <w:spacing w:after="68" w:line="259" w:lineRule="auto"/>
      <w:ind w:left="0" w:right="981" w:firstLine="0"/>
      <w:jc w:val="center"/>
    </w:pPr>
    <w:r>
      <w:t xml:space="preserve"> </w:t>
    </w:r>
  </w:p>
  <w:p w14:paraId="2D884200" w14:textId="39D3D70D" w:rsidR="0033274B" w:rsidRDefault="0033274B">
    <w:pPr>
      <w:tabs>
        <w:tab w:val="right" w:pos="10418"/>
      </w:tabs>
      <w:spacing w:after="0" w:line="259" w:lineRule="auto"/>
      <w:ind w:left="0" w:right="-58"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0A2759" w:rsidRPr="000A2759">
      <w:rPr>
        <w:b/>
        <w:noProof/>
        <w:color w:val="000000"/>
        <w:sz w:val="22"/>
      </w:rPr>
      <w:t>11</w:t>
    </w:r>
    <w:r>
      <w:rPr>
        <w:b/>
        <w:color w:val="000000"/>
        <w:sz w:val="22"/>
      </w:rPr>
      <w:fldChar w:fldCharType="end"/>
    </w:r>
    <w:r>
      <w:rPr>
        <w:color w:val="000000"/>
        <w:sz w:val="22"/>
      </w:rPr>
      <w:t xml:space="preserve"> of </w:t>
    </w:r>
    <w:fldSimple w:instr=" NUMPAGES   \* MERGEFORMAT ">
      <w:r w:rsidR="000A2759" w:rsidRPr="000A2759">
        <w:rPr>
          <w:b/>
          <w:noProof/>
          <w:color w:val="000000"/>
          <w:sz w:val="22"/>
        </w:rPr>
        <w:t>99</w:t>
      </w:r>
    </w:fldSimple>
    <w:r>
      <w:rPr>
        <w:color w:val="000000"/>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0FCB" w14:textId="2003245F" w:rsidR="0033274B" w:rsidRDefault="0033274B">
    <w:pPr>
      <w:tabs>
        <w:tab w:val="right" w:pos="10470"/>
      </w:tabs>
      <w:spacing w:after="0" w:line="259" w:lineRule="auto"/>
      <w:ind w:left="0" w:right="-6"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sidR="000A2759" w:rsidRPr="000A2759">
      <w:rPr>
        <w:b/>
        <w:noProof/>
        <w:color w:val="000000"/>
        <w:sz w:val="22"/>
      </w:rPr>
      <w:t>24</w:t>
    </w:r>
    <w:r>
      <w:rPr>
        <w:b/>
        <w:color w:val="000000"/>
        <w:sz w:val="22"/>
      </w:rPr>
      <w:fldChar w:fldCharType="end"/>
    </w:r>
    <w:r>
      <w:rPr>
        <w:color w:val="000000"/>
        <w:sz w:val="22"/>
      </w:rPr>
      <w:t xml:space="preserve"> of </w:t>
    </w:r>
    <w:fldSimple w:instr=" NUMPAGES   \* MERGEFORMAT ">
      <w:r w:rsidR="000A2759" w:rsidRPr="000A2759">
        <w:rPr>
          <w:b/>
          <w:noProof/>
          <w:color w:val="000000"/>
          <w:sz w:val="22"/>
        </w:rPr>
        <w:t>99</w:t>
      </w:r>
    </w:fldSimple>
    <w:r>
      <w:rPr>
        <w:color w:val="000000"/>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6354" w14:textId="77777777" w:rsidR="0033274B" w:rsidRDefault="0033274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036B" w14:textId="77777777" w:rsidR="0033274B" w:rsidRDefault="0033274B">
    <w:pPr>
      <w:tabs>
        <w:tab w:val="right" w:pos="10470"/>
      </w:tabs>
      <w:spacing w:after="0" w:line="259" w:lineRule="auto"/>
      <w:ind w:left="0" w:right="-6" w:firstLine="0"/>
      <w:jc w:val="left"/>
    </w:pPr>
    <w:r>
      <w:rPr>
        <w:color w:val="000000"/>
        <w:sz w:val="31"/>
        <w:vertAlign w:val="subscript"/>
      </w:rPr>
      <w:t xml:space="preserve"> </w:t>
    </w:r>
    <w:r>
      <w:rPr>
        <w:color w:val="000000"/>
        <w:sz w:val="31"/>
        <w:vertAlign w:val="subscript"/>
      </w:rPr>
      <w:tab/>
    </w:r>
    <w:r>
      <w:rPr>
        <w:color w:val="000000"/>
        <w:sz w:val="22"/>
      </w:rPr>
      <w:t xml:space="preserve">Page </w:t>
    </w:r>
    <w:r>
      <w:fldChar w:fldCharType="begin"/>
    </w:r>
    <w:r>
      <w:instrText xml:space="preserve"> PAGE   \* MERGEFORMAT </w:instrText>
    </w:r>
    <w:r>
      <w:fldChar w:fldCharType="separate"/>
    </w:r>
    <w:r>
      <w:rPr>
        <w:b/>
        <w:color w:val="000000"/>
        <w:sz w:val="22"/>
      </w:rPr>
      <w:t>16</w:t>
    </w:r>
    <w:r>
      <w:rPr>
        <w:b/>
        <w:color w:val="000000"/>
        <w:sz w:val="22"/>
      </w:rPr>
      <w:fldChar w:fldCharType="end"/>
    </w:r>
    <w:r>
      <w:rPr>
        <w:color w:val="000000"/>
        <w:sz w:val="22"/>
      </w:rPr>
      <w:t xml:space="preserve"> of </w:t>
    </w:r>
    <w:fldSimple w:instr=" NUMPAGES   \* MERGEFORMAT ">
      <w:r>
        <w:rPr>
          <w:b/>
          <w:color w:val="000000"/>
          <w:sz w:val="22"/>
        </w:rPr>
        <w:t>80</w:t>
      </w:r>
    </w:fldSimple>
    <w:r>
      <w:rPr>
        <w:color w:val="000000"/>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2A7D" w14:textId="77777777" w:rsidR="00CC6AA7" w:rsidRDefault="00CC6AA7">
      <w:pPr>
        <w:spacing w:after="0" w:line="266" w:lineRule="auto"/>
        <w:ind w:left="1440" w:right="1442" w:firstLine="0"/>
      </w:pPr>
      <w:r>
        <w:separator/>
      </w:r>
    </w:p>
  </w:footnote>
  <w:footnote w:type="continuationSeparator" w:id="0">
    <w:p w14:paraId="5D423636" w14:textId="77777777" w:rsidR="00CC6AA7" w:rsidRDefault="00CC6AA7">
      <w:pPr>
        <w:spacing w:after="0" w:line="266" w:lineRule="auto"/>
        <w:ind w:left="1440" w:right="1442" w:firstLine="0"/>
      </w:pPr>
      <w:r>
        <w:continuationSeparator/>
      </w:r>
    </w:p>
  </w:footnote>
  <w:footnote w:id="1">
    <w:p w14:paraId="3761F292" w14:textId="77777777" w:rsidR="0033274B" w:rsidRDefault="0033274B">
      <w:pPr>
        <w:pStyle w:val="footnotedescription"/>
      </w:pPr>
      <w:r>
        <w:rPr>
          <w:rStyle w:val="footnotemark"/>
        </w:rPr>
        <w:footnoteRef/>
      </w:r>
      <w:r>
        <w:t xml:space="preserve"> Inspections in this context usually are investigative (i.e., forensic) in nature.  They involve fact-finding activities undertaken by the Investigating Authority or persons appointed by the Procuring Entity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C542" w14:textId="77777777" w:rsidR="0033274B" w:rsidRDefault="0033274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D13E" w14:textId="77777777" w:rsidR="0033274B" w:rsidRDefault="0033274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0757" w14:textId="77777777" w:rsidR="0033274B" w:rsidRDefault="0033274B">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6E07" w14:textId="77777777" w:rsidR="0033274B" w:rsidRDefault="0033274B">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71CA" w14:textId="77777777" w:rsidR="0033274B" w:rsidRDefault="0033274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5FAD" w14:textId="77777777" w:rsidR="0033274B" w:rsidRDefault="0033274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1631" w14:textId="77777777" w:rsidR="0033274B" w:rsidRDefault="0033274B">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2B05" w14:textId="77777777" w:rsidR="0033274B" w:rsidRDefault="0033274B">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1145" w14:textId="77777777" w:rsidR="0033274B" w:rsidRDefault="0033274B">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E154" w14:textId="77777777" w:rsidR="0033274B" w:rsidRDefault="0033274B">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98A0" w14:textId="77777777" w:rsidR="0033274B" w:rsidRDefault="0033274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D6D3" w14:textId="77777777" w:rsidR="0033274B" w:rsidRDefault="0033274B">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5F81" w14:textId="77777777" w:rsidR="0033274B" w:rsidRDefault="0033274B">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0184" w14:textId="77777777" w:rsidR="0033274B" w:rsidRDefault="0033274B">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943D" w14:textId="77777777" w:rsidR="0033274B" w:rsidRDefault="0033274B">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E1EB" w14:textId="77777777" w:rsidR="0033274B" w:rsidRDefault="0033274B">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B878" w14:textId="77777777" w:rsidR="0033274B" w:rsidRDefault="0033274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2614" w14:textId="77777777" w:rsidR="0033274B" w:rsidRDefault="0033274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173E" w14:textId="77777777" w:rsidR="0033274B" w:rsidRDefault="0033274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321C" w14:textId="77777777" w:rsidR="0033274B" w:rsidRDefault="0033274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775A" w14:textId="77777777" w:rsidR="0033274B" w:rsidRDefault="0033274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3FC7" w14:textId="77777777" w:rsidR="0033274B" w:rsidRDefault="0033274B">
    <w:pPr>
      <w:spacing w:after="0" w:line="259" w:lineRule="auto"/>
      <w:ind w:left="1762"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D70258F" wp14:editId="725DA54E">
              <wp:simplePos x="0" y="0"/>
              <wp:positionH relativeFrom="page">
                <wp:posOffset>457200</wp:posOffset>
              </wp:positionH>
              <wp:positionV relativeFrom="page">
                <wp:posOffset>-105084</wp:posOffset>
              </wp:positionV>
              <wp:extent cx="31623" cy="140027"/>
              <wp:effectExtent l="0" t="0" r="0" b="0"/>
              <wp:wrapSquare wrapText="bothSides"/>
              <wp:docPr id="221621" name="Group 221621"/>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21622" name="Rectangle 221622"/>
                      <wps:cNvSpPr/>
                      <wps:spPr>
                        <a:xfrm>
                          <a:off x="0" y="0"/>
                          <a:ext cx="42059" cy="186236"/>
                        </a:xfrm>
                        <a:prstGeom prst="rect">
                          <a:avLst/>
                        </a:prstGeom>
                        <a:ln>
                          <a:noFill/>
                        </a:ln>
                      </wps:spPr>
                      <wps:txbx>
                        <w:txbxContent>
                          <w:p w14:paraId="217F334F" w14:textId="77777777" w:rsidR="0033274B" w:rsidRDefault="003327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1D70258F" id="Group 221621" o:spid="_x0000_s1037" style="position:absolute;left:0;text-align:left;margin-left:36pt;margin-top:-8.25pt;width:2.5pt;height:11.05pt;z-index:25165824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">
              <v:rect id="Rectangle 221622" o:spid="_x0000_s1038"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" filled="f" stroked="f">
                <v:textbox inset="0,0,0,0">
                  <w:txbxContent>
                    <w:p w14:paraId="217F334F" w14:textId="77777777" w:rsidR="0033274B" w:rsidRDefault="0033274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sz w:val="22"/>
      </w:rPr>
      <w:t>b)</w: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FF5A" w14:textId="77777777" w:rsidR="0033274B" w:rsidRDefault="0033274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85AB" w14:textId="77777777" w:rsidR="0033274B" w:rsidRDefault="0033274B">
    <w:pPr>
      <w:spacing w:after="0" w:line="259" w:lineRule="auto"/>
      <w:ind w:left="1762"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D9B90AF" wp14:editId="240A3A0E">
              <wp:simplePos x="0" y="0"/>
              <wp:positionH relativeFrom="page">
                <wp:posOffset>457200</wp:posOffset>
              </wp:positionH>
              <wp:positionV relativeFrom="page">
                <wp:posOffset>-105084</wp:posOffset>
              </wp:positionV>
              <wp:extent cx="31623" cy="140027"/>
              <wp:effectExtent l="0" t="0" r="0" b="0"/>
              <wp:wrapSquare wrapText="bothSides"/>
              <wp:docPr id="221597" name="Group 221597"/>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21598" name="Rectangle 221598"/>
                      <wps:cNvSpPr/>
                      <wps:spPr>
                        <a:xfrm>
                          <a:off x="0" y="0"/>
                          <a:ext cx="42059" cy="186236"/>
                        </a:xfrm>
                        <a:prstGeom prst="rect">
                          <a:avLst/>
                        </a:prstGeom>
                        <a:ln>
                          <a:noFill/>
                        </a:ln>
                      </wps:spPr>
                      <wps:txbx>
                        <w:txbxContent>
                          <w:p w14:paraId="5DD3F0EB" w14:textId="77777777" w:rsidR="0033274B" w:rsidRDefault="003327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0D9B90AF" id="Group 221597" o:spid="_x0000_s1039" style="position:absolute;left:0;text-align:left;margin-left:36pt;margin-top:-8.25pt;width:2.5pt;height:11.05pt;z-index:25165926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">
              <v:rect id="Rectangle 221598" o:spid="_x0000_s1040"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" filled="f" stroked="f">
                <v:textbox inset="0,0,0,0">
                  <w:txbxContent>
                    <w:p w14:paraId="5DD3F0EB" w14:textId="77777777" w:rsidR="0033274B" w:rsidRDefault="0033274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sz w:val="22"/>
      </w:rPr>
      <w:t>b)</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EC5"/>
    <w:multiLevelType w:val="hybridMultilevel"/>
    <w:tmpl w:val="78F610F0"/>
    <w:lvl w:ilvl="0" w:tplc="1E1A3338">
      <w:start w:val="1"/>
      <w:numFmt w:val="decimal"/>
      <w:lvlText w:val="%1."/>
      <w:lvlJc w:val="left"/>
      <w:pPr>
        <w:ind w:left="11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9903190">
      <w:start w:val="1"/>
      <w:numFmt w:val="lowerLetter"/>
      <w:lvlText w:val="%2)"/>
      <w:lvlJc w:val="left"/>
      <w:pPr>
        <w:ind w:left="16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79E7E52">
      <w:start w:val="1"/>
      <w:numFmt w:val="lowerRoman"/>
      <w:lvlText w:val="%3"/>
      <w:lvlJc w:val="left"/>
      <w:pPr>
        <w:ind w:left="24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67263EE">
      <w:start w:val="1"/>
      <w:numFmt w:val="decimal"/>
      <w:lvlText w:val="%4"/>
      <w:lvlJc w:val="left"/>
      <w:pPr>
        <w:ind w:left="31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3586B04">
      <w:start w:val="1"/>
      <w:numFmt w:val="lowerLetter"/>
      <w:lvlText w:val="%5"/>
      <w:lvlJc w:val="left"/>
      <w:pPr>
        <w:ind w:left="38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AFCBA96">
      <w:start w:val="1"/>
      <w:numFmt w:val="lowerRoman"/>
      <w:lvlText w:val="%6"/>
      <w:lvlJc w:val="left"/>
      <w:pPr>
        <w:ind w:left="45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8E2C63E">
      <w:start w:val="1"/>
      <w:numFmt w:val="decimal"/>
      <w:lvlText w:val="%7"/>
      <w:lvlJc w:val="left"/>
      <w:pPr>
        <w:ind w:left="53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82E0CE4">
      <w:start w:val="1"/>
      <w:numFmt w:val="lowerLetter"/>
      <w:lvlText w:val="%8"/>
      <w:lvlJc w:val="left"/>
      <w:pPr>
        <w:ind w:left="60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BE2C34A">
      <w:start w:val="1"/>
      <w:numFmt w:val="lowerRoman"/>
      <w:lvlText w:val="%9"/>
      <w:lvlJc w:val="left"/>
      <w:pPr>
        <w:ind w:left="67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112363F"/>
    <w:multiLevelType w:val="hybridMultilevel"/>
    <w:tmpl w:val="ACAA94FE"/>
    <w:lvl w:ilvl="0" w:tplc="38DA6732">
      <w:start w:val="1"/>
      <w:numFmt w:val="lowerLetter"/>
      <w:lvlText w:val="%1)"/>
      <w:lvlJc w:val="left"/>
      <w:pPr>
        <w:ind w:left="900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6CAEDD72">
      <w:start w:val="1"/>
      <w:numFmt w:val="lowerLetter"/>
      <w:lvlText w:val="%2"/>
      <w:lvlJc w:val="left"/>
      <w:pPr>
        <w:ind w:left="175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7126FFE">
      <w:start w:val="1"/>
      <w:numFmt w:val="lowerRoman"/>
      <w:lvlText w:val="%3"/>
      <w:lvlJc w:val="left"/>
      <w:pPr>
        <w:ind w:left="24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FCD0645A">
      <w:start w:val="1"/>
      <w:numFmt w:val="decimal"/>
      <w:lvlText w:val="%4"/>
      <w:lvlJc w:val="left"/>
      <w:pPr>
        <w:ind w:left="319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518E2324">
      <w:start w:val="1"/>
      <w:numFmt w:val="lowerLetter"/>
      <w:lvlText w:val="%5"/>
      <w:lvlJc w:val="left"/>
      <w:pPr>
        <w:ind w:left="391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68B6790E">
      <w:start w:val="1"/>
      <w:numFmt w:val="lowerRoman"/>
      <w:lvlText w:val="%6"/>
      <w:lvlJc w:val="left"/>
      <w:pPr>
        <w:ind w:left="463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AFDE8D08">
      <w:start w:val="1"/>
      <w:numFmt w:val="decimal"/>
      <w:lvlText w:val="%7"/>
      <w:lvlJc w:val="left"/>
      <w:pPr>
        <w:ind w:left="535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3AE277A">
      <w:start w:val="1"/>
      <w:numFmt w:val="lowerLetter"/>
      <w:lvlText w:val="%8"/>
      <w:lvlJc w:val="left"/>
      <w:pPr>
        <w:ind w:left="60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8BE5A7C">
      <w:start w:val="1"/>
      <w:numFmt w:val="lowerRoman"/>
      <w:lvlText w:val="%9"/>
      <w:lvlJc w:val="left"/>
      <w:pPr>
        <w:ind w:left="679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01913749"/>
    <w:multiLevelType w:val="hybridMultilevel"/>
    <w:tmpl w:val="759073DC"/>
    <w:lvl w:ilvl="0" w:tplc="5290ED14">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E4D8">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85CA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4CAF8">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CFA6A">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C4312">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226EE">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9EFC">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898B2">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91584"/>
    <w:multiLevelType w:val="hybridMultilevel"/>
    <w:tmpl w:val="4F74A1BA"/>
    <w:lvl w:ilvl="0" w:tplc="E460F3BC">
      <w:start w:val="1"/>
      <w:numFmt w:val="lowerLetter"/>
      <w:lvlText w:val="%1)"/>
      <w:lvlJc w:val="left"/>
      <w:pPr>
        <w:ind w:left="2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C44D2EE">
      <w:start w:val="1"/>
      <w:numFmt w:val="lowerLetter"/>
      <w:lvlText w:val="%2"/>
      <w:lvlJc w:val="left"/>
      <w:pPr>
        <w:ind w:left="21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CA684C6">
      <w:start w:val="1"/>
      <w:numFmt w:val="lowerRoman"/>
      <w:lvlText w:val="%3"/>
      <w:lvlJc w:val="left"/>
      <w:pPr>
        <w:ind w:left="28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23A2910">
      <w:start w:val="1"/>
      <w:numFmt w:val="decimal"/>
      <w:lvlText w:val="%4"/>
      <w:lvlJc w:val="left"/>
      <w:pPr>
        <w:ind w:left="35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BFC680C">
      <w:start w:val="1"/>
      <w:numFmt w:val="lowerLetter"/>
      <w:lvlText w:val="%5"/>
      <w:lvlJc w:val="left"/>
      <w:pPr>
        <w:ind w:left="42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A36D512">
      <w:start w:val="1"/>
      <w:numFmt w:val="lowerRoman"/>
      <w:lvlText w:val="%6"/>
      <w:lvlJc w:val="left"/>
      <w:pPr>
        <w:ind w:left="50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0563CE2">
      <w:start w:val="1"/>
      <w:numFmt w:val="decimal"/>
      <w:lvlText w:val="%7"/>
      <w:lvlJc w:val="left"/>
      <w:pPr>
        <w:ind w:left="57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DE424E">
      <w:start w:val="1"/>
      <w:numFmt w:val="lowerLetter"/>
      <w:lvlText w:val="%8"/>
      <w:lvlJc w:val="left"/>
      <w:pPr>
        <w:ind w:left="64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8AEEEE8">
      <w:start w:val="1"/>
      <w:numFmt w:val="lowerRoman"/>
      <w:lvlText w:val="%9"/>
      <w:lvlJc w:val="left"/>
      <w:pPr>
        <w:ind w:left="71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89E530A"/>
    <w:multiLevelType w:val="hybridMultilevel"/>
    <w:tmpl w:val="DA92AFC0"/>
    <w:lvl w:ilvl="0" w:tplc="EE584500">
      <w:start w:val="1"/>
      <w:numFmt w:val="decimal"/>
      <w:lvlText w:val="%1."/>
      <w:lvlJc w:val="left"/>
      <w:pPr>
        <w:ind w:left="1220"/>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1" w:tplc="66AE8BDA">
      <w:start w:val="1"/>
      <w:numFmt w:val="lowerLetter"/>
      <w:lvlText w:val="%2"/>
      <w:lvlJc w:val="left"/>
      <w:pPr>
        <w:ind w:left="138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2" w:tplc="D02223C4">
      <w:start w:val="1"/>
      <w:numFmt w:val="lowerRoman"/>
      <w:lvlText w:val="%3"/>
      <w:lvlJc w:val="left"/>
      <w:pPr>
        <w:ind w:left="210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3" w:tplc="8084E076">
      <w:start w:val="1"/>
      <w:numFmt w:val="decimal"/>
      <w:lvlText w:val="%4"/>
      <w:lvlJc w:val="left"/>
      <w:pPr>
        <w:ind w:left="282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4" w:tplc="BD98EA62">
      <w:start w:val="1"/>
      <w:numFmt w:val="lowerLetter"/>
      <w:lvlText w:val="%5"/>
      <w:lvlJc w:val="left"/>
      <w:pPr>
        <w:ind w:left="354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5" w:tplc="580AD15E">
      <w:start w:val="1"/>
      <w:numFmt w:val="lowerRoman"/>
      <w:lvlText w:val="%6"/>
      <w:lvlJc w:val="left"/>
      <w:pPr>
        <w:ind w:left="426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6" w:tplc="B3F4478E">
      <w:start w:val="1"/>
      <w:numFmt w:val="decimal"/>
      <w:lvlText w:val="%7"/>
      <w:lvlJc w:val="left"/>
      <w:pPr>
        <w:ind w:left="498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7" w:tplc="96908CD8">
      <w:start w:val="1"/>
      <w:numFmt w:val="lowerLetter"/>
      <w:lvlText w:val="%8"/>
      <w:lvlJc w:val="left"/>
      <w:pPr>
        <w:ind w:left="570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8" w:tplc="A85AFD26">
      <w:start w:val="1"/>
      <w:numFmt w:val="lowerRoman"/>
      <w:lvlText w:val="%9"/>
      <w:lvlJc w:val="left"/>
      <w:pPr>
        <w:ind w:left="6427"/>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abstractNum>
  <w:abstractNum w:abstractNumId="5" w15:restartNumberingAfterBreak="0">
    <w:nsid w:val="09860381"/>
    <w:multiLevelType w:val="hybridMultilevel"/>
    <w:tmpl w:val="1D64DBE8"/>
    <w:lvl w:ilvl="0" w:tplc="0BC4AE8E">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0CF96">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C0308">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46144">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AF54A">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83848">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6C8">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0FCC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001FE">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A7490D"/>
    <w:multiLevelType w:val="hybridMultilevel"/>
    <w:tmpl w:val="60504DCA"/>
    <w:lvl w:ilvl="0" w:tplc="B63E093C">
      <w:start w:val="1"/>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35A18FC">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DB895DA">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34E30C6">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646F116">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ACAA2EC">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204B4B4">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1C63646">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0D8579E">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0CE604EF"/>
    <w:multiLevelType w:val="hybridMultilevel"/>
    <w:tmpl w:val="FCB677A0"/>
    <w:lvl w:ilvl="0" w:tplc="A7D8A3C6">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49EFB40">
      <w:start w:val="2"/>
      <w:numFmt w:val="lowerLetter"/>
      <w:lvlText w:val="%2)"/>
      <w:lvlJc w:val="left"/>
      <w:pPr>
        <w:ind w:left="18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91848C6">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944C64E">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7508548">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4362886">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E60B4DC">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8BC53DC">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9F61C98">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0F2B1CBE"/>
    <w:multiLevelType w:val="hybridMultilevel"/>
    <w:tmpl w:val="9642E56C"/>
    <w:lvl w:ilvl="0" w:tplc="174E8342">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982E1D4">
      <w:start w:val="1"/>
      <w:numFmt w:val="lowerLetter"/>
      <w:lvlText w:val="%2"/>
      <w:lvlJc w:val="left"/>
      <w:pPr>
        <w:ind w:left="21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0A027BC">
      <w:start w:val="1"/>
      <w:numFmt w:val="lowerRoman"/>
      <w:lvlText w:val="%3"/>
      <w:lvlJc w:val="left"/>
      <w:pPr>
        <w:ind w:left="28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AB45798">
      <w:start w:val="1"/>
      <w:numFmt w:val="decimal"/>
      <w:lvlText w:val="%4"/>
      <w:lvlJc w:val="left"/>
      <w:pPr>
        <w:ind w:left="35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7105C3E">
      <w:start w:val="1"/>
      <w:numFmt w:val="lowerLetter"/>
      <w:lvlText w:val="%5"/>
      <w:lvlJc w:val="left"/>
      <w:pPr>
        <w:ind w:left="42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A4A25B0">
      <w:start w:val="1"/>
      <w:numFmt w:val="lowerRoman"/>
      <w:lvlText w:val="%6"/>
      <w:lvlJc w:val="left"/>
      <w:pPr>
        <w:ind w:left="49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9225548">
      <w:start w:val="1"/>
      <w:numFmt w:val="decimal"/>
      <w:lvlText w:val="%7"/>
      <w:lvlJc w:val="left"/>
      <w:pPr>
        <w:ind w:left="57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6245750">
      <w:start w:val="1"/>
      <w:numFmt w:val="lowerLetter"/>
      <w:lvlText w:val="%8"/>
      <w:lvlJc w:val="left"/>
      <w:pPr>
        <w:ind w:left="64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0E2C2FA">
      <w:start w:val="1"/>
      <w:numFmt w:val="lowerRoman"/>
      <w:lvlText w:val="%9"/>
      <w:lvlJc w:val="left"/>
      <w:pPr>
        <w:ind w:left="71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0FAF6C74"/>
    <w:multiLevelType w:val="hybridMultilevel"/>
    <w:tmpl w:val="C0226FDE"/>
    <w:lvl w:ilvl="0" w:tplc="F9307222">
      <w:start w:val="3"/>
      <w:numFmt w:val="lowerLetter"/>
      <w:lvlText w:val="%1)"/>
      <w:lvlJc w:val="left"/>
      <w:pPr>
        <w:ind w:left="14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BF8A266">
      <w:start w:val="1"/>
      <w:numFmt w:val="lowerRoman"/>
      <w:lvlText w:val="%2)"/>
      <w:lvlJc w:val="left"/>
      <w:pPr>
        <w:ind w:left="213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6101112">
      <w:start w:val="1"/>
      <w:numFmt w:val="lowerRoman"/>
      <w:lvlText w:val="%3"/>
      <w:lvlJc w:val="left"/>
      <w:pPr>
        <w:ind w:left="249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810F6DC">
      <w:start w:val="1"/>
      <w:numFmt w:val="decimal"/>
      <w:lvlText w:val="%4"/>
      <w:lvlJc w:val="left"/>
      <w:pPr>
        <w:ind w:left="321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FD288DCC">
      <w:start w:val="1"/>
      <w:numFmt w:val="lowerLetter"/>
      <w:lvlText w:val="%5"/>
      <w:lvlJc w:val="left"/>
      <w:pPr>
        <w:ind w:left="393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66A242">
      <w:start w:val="1"/>
      <w:numFmt w:val="lowerRoman"/>
      <w:lvlText w:val="%6"/>
      <w:lvlJc w:val="left"/>
      <w:pPr>
        <w:ind w:left="465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47CA7C3C">
      <w:start w:val="1"/>
      <w:numFmt w:val="decimal"/>
      <w:lvlText w:val="%7"/>
      <w:lvlJc w:val="left"/>
      <w:pPr>
        <w:ind w:left="537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886A24A">
      <w:start w:val="1"/>
      <w:numFmt w:val="lowerLetter"/>
      <w:lvlText w:val="%8"/>
      <w:lvlJc w:val="left"/>
      <w:pPr>
        <w:ind w:left="609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7265AEC">
      <w:start w:val="1"/>
      <w:numFmt w:val="lowerRoman"/>
      <w:lvlText w:val="%9"/>
      <w:lvlJc w:val="left"/>
      <w:pPr>
        <w:ind w:left="681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0" w15:restartNumberingAfterBreak="0">
    <w:nsid w:val="11B7524D"/>
    <w:multiLevelType w:val="hybridMultilevel"/>
    <w:tmpl w:val="1D2EC124"/>
    <w:lvl w:ilvl="0" w:tplc="F64EBD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A9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ACE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004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C10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E4F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207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28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064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514D71"/>
    <w:multiLevelType w:val="hybridMultilevel"/>
    <w:tmpl w:val="631CBE60"/>
    <w:lvl w:ilvl="0" w:tplc="0D3AD726">
      <w:start w:val="1"/>
      <w:numFmt w:val="lowerLetter"/>
      <w:lvlText w:val="%1)"/>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CC8CCB8">
      <w:start w:val="1"/>
      <w:numFmt w:val="lowerLetter"/>
      <w:lvlText w:val="%2"/>
      <w:lvlJc w:val="left"/>
      <w:pPr>
        <w:ind w:left="27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F61F94">
      <w:start w:val="1"/>
      <w:numFmt w:val="lowerRoman"/>
      <w:lvlText w:val="%3"/>
      <w:lvlJc w:val="left"/>
      <w:pPr>
        <w:ind w:left="35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0B44062">
      <w:start w:val="1"/>
      <w:numFmt w:val="decimal"/>
      <w:lvlText w:val="%4"/>
      <w:lvlJc w:val="left"/>
      <w:pPr>
        <w:ind w:left="4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3320D00">
      <w:start w:val="1"/>
      <w:numFmt w:val="lowerLetter"/>
      <w:lvlText w:val="%5"/>
      <w:lvlJc w:val="left"/>
      <w:pPr>
        <w:ind w:left="49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71CD86C">
      <w:start w:val="1"/>
      <w:numFmt w:val="lowerRoman"/>
      <w:lvlText w:val="%6"/>
      <w:lvlJc w:val="left"/>
      <w:pPr>
        <w:ind w:left="56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5422C8E">
      <w:start w:val="1"/>
      <w:numFmt w:val="decimal"/>
      <w:lvlText w:val="%7"/>
      <w:lvlJc w:val="left"/>
      <w:pPr>
        <w:ind w:left="63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DC8639C">
      <w:start w:val="1"/>
      <w:numFmt w:val="lowerLetter"/>
      <w:lvlText w:val="%8"/>
      <w:lvlJc w:val="left"/>
      <w:pPr>
        <w:ind w:left="71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C7E56AE">
      <w:start w:val="1"/>
      <w:numFmt w:val="lowerRoman"/>
      <w:lvlText w:val="%9"/>
      <w:lvlJc w:val="left"/>
      <w:pPr>
        <w:ind w:left="78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135C54A0"/>
    <w:multiLevelType w:val="hybridMultilevel"/>
    <w:tmpl w:val="769810B0"/>
    <w:lvl w:ilvl="0" w:tplc="938CCCE6">
      <w:start w:val="1"/>
      <w:numFmt w:val="lowerRoman"/>
      <w:lvlText w:val="%1)"/>
      <w:lvlJc w:val="left"/>
      <w:pPr>
        <w:ind w:left="271"/>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1650647E">
      <w:start w:val="1"/>
      <w:numFmt w:val="lowerLetter"/>
      <w:lvlText w:val="%2)"/>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B286AF0">
      <w:start w:val="1"/>
      <w:numFmt w:val="lowerRoman"/>
      <w:lvlText w:val="%3"/>
      <w:lvlJc w:val="left"/>
      <w:pPr>
        <w:ind w:left="19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43A2476">
      <w:start w:val="1"/>
      <w:numFmt w:val="decimal"/>
      <w:lvlText w:val="%4"/>
      <w:lvlJc w:val="left"/>
      <w:pPr>
        <w:ind w:left="26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AD6B9F4">
      <w:start w:val="1"/>
      <w:numFmt w:val="lowerLetter"/>
      <w:lvlText w:val="%5"/>
      <w:lvlJc w:val="left"/>
      <w:pPr>
        <w:ind w:left="33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8A6579E">
      <w:start w:val="1"/>
      <w:numFmt w:val="lowerRoman"/>
      <w:lvlText w:val="%6"/>
      <w:lvlJc w:val="left"/>
      <w:pPr>
        <w:ind w:left="40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C5AAEDE">
      <w:start w:val="1"/>
      <w:numFmt w:val="decimal"/>
      <w:lvlText w:val="%7"/>
      <w:lvlJc w:val="left"/>
      <w:pPr>
        <w:ind w:left="48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320BC0E">
      <w:start w:val="1"/>
      <w:numFmt w:val="lowerLetter"/>
      <w:lvlText w:val="%8"/>
      <w:lvlJc w:val="left"/>
      <w:pPr>
        <w:ind w:left="55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E8A0E86">
      <w:start w:val="1"/>
      <w:numFmt w:val="lowerRoman"/>
      <w:lvlText w:val="%9"/>
      <w:lvlJc w:val="left"/>
      <w:pPr>
        <w:ind w:left="62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14966667"/>
    <w:multiLevelType w:val="hybridMultilevel"/>
    <w:tmpl w:val="AC34C8CE"/>
    <w:lvl w:ilvl="0" w:tplc="289685E4">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40874">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A4BDA">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AB486">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62DCC">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60AE6">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0C49A">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29C7C">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AC92">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A640F0"/>
    <w:multiLevelType w:val="hybridMultilevel"/>
    <w:tmpl w:val="05062048"/>
    <w:lvl w:ilvl="0" w:tplc="ADEA8A38">
      <w:start w:val="4"/>
      <w:numFmt w:val="lowerLetter"/>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7F645CE">
      <w:start w:val="1"/>
      <w:numFmt w:val="lowerLetter"/>
      <w:lvlText w:val="%2"/>
      <w:lvlJc w:val="left"/>
      <w:pPr>
        <w:ind w:left="1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96A8A80">
      <w:start w:val="1"/>
      <w:numFmt w:val="lowerRoman"/>
      <w:lvlText w:val="%3"/>
      <w:lvlJc w:val="left"/>
      <w:pPr>
        <w:ind w:left="2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072D1E6">
      <w:start w:val="1"/>
      <w:numFmt w:val="decimal"/>
      <w:lvlText w:val="%4"/>
      <w:lvlJc w:val="left"/>
      <w:pPr>
        <w:ind w:left="3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8167A3A">
      <w:start w:val="1"/>
      <w:numFmt w:val="lowerLetter"/>
      <w:lvlText w:val="%5"/>
      <w:lvlJc w:val="left"/>
      <w:pPr>
        <w:ind w:left="3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7B834AE">
      <w:start w:val="1"/>
      <w:numFmt w:val="lowerRoman"/>
      <w:lvlText w:val="%6"/>
      <w:lvlJc w:val="left"/>
      <w:pPr>
        <w:ind w:left="4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FAE45A6">
      <w:start w:val="1"/>
      <w:numFmt w:val="decimal"/>
      <w:lvlText w:val="%7"/>
      <w:lvlJc w:val="left"/>
      <w:pPr>
        <w:ind w:left="5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F2AA09A">
      <w:start w:val="1"/>
      <w:numFmt w:val="lowerLetter"/>
      <w:lvlText w:val="%8"/>
      <w:lvlJc w:val="left"/>
      <w:pPr>
        <w:ind w:left="59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A62C7E0">
      <w:start w:val="1"/>
      <w:numFmt w:val="lowerRoman"/>
      <w:lvlText w:val="%9"/>
      <w:lvlJc w:val="left"/>
      <w:pPr>
        <w:ind w:left="66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1C731E7B"/>
    <w:multiLevelType w:val="hybridMultilevel"/>
    <w:tmpl w:val="24AC3F66"/>
    <w:lvl w:ilvl="0" w:tplc="975637A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02264">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6397E">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0860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CDF2C">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46A4E">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0580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E6BF4">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2719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A943F3"/>
    <w:multiLevelType w:val="hybridMultilevel"/>
    <w:tmpl w:val="01628A94"/>
    <w:lvl w:ilvl="0" w:tplc="EBEED214">
      <w:start w:val="1"/>
      <w:numFmt w:val="lowerRoman"/>
      <w:lvlText w:val="%1."/>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3022">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8D19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4F850">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A3A4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4DC7A">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69BF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4F37A">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05F1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8218F6"/>
    <w:multiLevelType w:val="hybridMultilevel"/>
    <w:tmpl w:val="8780BC74"/>
    <w:lvl w:ilvl="0" w:tplc="356CC69C">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D3AA4EE">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2BC7DE4">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3E2416A">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9A0304C">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A784A72">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25C8A62">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010358E">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318F8E2">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22F2695F"/>
    <w:multiLevelType w:val="hybridMultilevel"/>
    <w:tmpl w:val="4B460DD6"/>
    <w:lvl w:ilvl="0" w:tplc="20220F78">
      <w:start w:val="4"/>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88E8E10">
      <w:start w:val="1"/>
      <w:numFmt w:val="lowerLetter"/>
      <w:lvlText w:val="%2"/>
      <w:lvlJc w:val="left"/>
      <w:pPr>
        <w:ind w:left="2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10EE408">
      <w:start w:val="1"/>
      <w:numFmt w:val="lowerRoman"/>
      <w:lvlText w:val="%3"/>
      <w:lvlJc w:val="left"/>
      <w:pPr>
        <w:ind w:left="2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E9E6D2E">
      <w:start w:val="1"/>
      <w:numFmt w:val="decimal"/>
      <w:lvlText w:val="%4"/>
      <w:lvlJc w:val="left"/>
      <w:pPr>
        <w:ind w:left="3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E8651EA">
      <w:start w:val="1"/>
      <w:numFmt w:val="lowerLetter"/>
      <w:lvlText w:val="%5"/>
      <w:lvlJc w:val="left"/>
      <w:pPr>
        <w:ind w:left="4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06E51CA">
      <w:start w:val="1"/>
      <w:numFmt w:val="lowerRoman"/>
      <w:lvlText w:val="%6"/>
      <w:lvlJc w:val="left"/>
      <w:pPr>
        <w:ind w:left="4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D64E8A0">
      <w:start w:val="1"/>
      <w:numFmt w:val="decimal"/>
      <w:lvlText w:val="%7"/>
      <w:lvlJc w:val="left"/>
      <w:pPr>
        <w:ind w:left="56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740D4DE">
      <w:start w:val="1"/>
      <w:numFmt w:val="lowerLetter"/>
      <w:lvlText w:val="%8"/>
      <w:lvlJc w:val="left"/>
      <w:pPr>
        <w:ind w:left="63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9947F94">
      <w:start w:val="1"/>
      <w:numFmt w:val="lowerRoman"/>
      <w:lvlText w:val="%9"/>
      <w:lvlJc w:val="left"/>
      <w:pPr>
        <w:ind w:left="70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23CB6205"/>
    <w:multiLevelType w:val="hybridMultilevel"/>
    <w:tmpl w:val="489AA7AE"/>
    <w:lvl w:ilvl="0" w:tplc="4C2A5B04">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11252BC">
      <w:start w:val="1"/>
      <w:numFmt w:val="lowerLetter"/>
      <w:lvlText w:val="%2"/>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57CB0AA">
      <w:start w:val="1"/>
      <w:numFmt w:val="lowerRoman"/>
      <w:lvlText w:val="%3"/>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C72EBBE">
      <w:start w:val="1"/>
      <w:numFmt w:val="decimal"/>
      <w:lvlText w:val="%4"/>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8787272">
      <w:start w:val="1"/>
      <w:numFmt w:val="lowerLetter"/>
      <w:lvlText w:val="%5"/>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7C407A2">
      <w:start w:val="1"/>
      <w:numFmt w:val="lowerRoman"/>
      <w:lvlText w:val="%6"/>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22A1B3C">
      <w:start w:val="1"/>
      <w:numFmt w:val="decimal"/>
      <w:lvlText w:val="%7"/>
      <w:lvlJc w:val="left"/>
      <w:pPr>
        <w:ind w:left="6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6503720">
      <w:start w:val="1"/>
      <w:numFmt w:val="lowerLetter"/>
      <w:lvlText w:val="%8"/>
      <w:lvlJc w:val="left"/>
      <w:pPr>
        <w:ind w:left="70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9B8402E">
      <w:start w:val="1"/>
      <w:numFmt w:val="lowerRoman"/>
      <w:lvlText w:val="%9"/>
      <w:lvlJc w:val="left"/>
      <w:pPr>
        <w:ind w:left="7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252535D3"/>
    <w:multiLevelType w:val="hybridMultilevel"/>
    <w:tmpl w:val="41EED6C2"/>
    <w:lvl w:ilvl="0" w:tplc="651A2688">
      <w:start w:val="1"/>
      <w:numFmt w:val="lowerLetter"/>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A56C20C">
      <w:start w:val="1"/>
      <w:numFmt w:val="lowerLetter"/>
      <w:lvlText w:val="%2"/>
      <w:lvlJc w:val="left"/>
      <w:pPr>
        <w:ind w:left="1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8981B72">
      <w:start w:val="1"/>
      <w:numFmt w:val="lowerRoman"/>
      <w:lvlText w:val="%3"/>
      <w:lvlJc w:val="left"/>
      <w:pPr>
        <w:ind w:left="2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B129894">
      <w:start w:val="1"/>
      <w:numFmt w:val="decimal"/>
      <w:lvlText w:val="%4"/>
      <w:lvlJc w:val="left"/>
      <w:pPr>
        <w:ind w:left="3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CC27D06">
      <w:start w:val="1"/>
      <w:numFmt w:val="lowerLetter"/>
      <w:lvlText w:val="%5"/>
      <w:lvlJc w:val="left"/>
      <w:pPr>
        <w:ind w:left="3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4662808">
      <w:start w:val="1"/>
      <w:numFmt w:val="lowerRoman"/>
      <w:lvlText w:val="%6"/>
      <w:lvlJc w:val="left"/>
      <w:pPr>
        <w:ind w:left="4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DDA41E4">
      <w:start w:val="1"/>
      <w:numFmt w:val="decimal"/>
      <w:lvlText w:val="%7"/>
      <w:lvlJc w:val="left"/>
      <w:pPr>
        <w:ind w:left="5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EBC59E2">
      <w:start w:val="1"/>
      <w:numFmt w:val="lowerLetter"/>
      <w:lvlText w:val="%8"/>
      <w:lvlJc w:val="left"/>
      <w:pPr>
        <w:ind w:left="59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A2C01E6">
      <w:start w:val="1"/>
      <w:numFmt w:val="lowerRoman"/>
      <w:lvlText w:val="%9"/>
      <w:lvlJc w:val="left"/>
      <w:pPr>
        <w:ind w:left="66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274E22C2"/>
    <w:multiLevelType w:val="hybridMultilevel"/>
    <w:tmpl w:val="6D2CAD42"/>
    <w:lvl w:ilvl="0" w:tplc="6D56E9C6">
      <w:start w:val="1"/>
      <w:numFmt w:val="lowerLetter"/>
      <w:lvlText w:val="%1)"/>
      <w:lvlJc w:val="left"/>
      <w:pPr>
        <w:ind w:left="11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4DCBC86">
      <w:start w:val="1"/>
      <w:numFmt w:val="lowerLetter"/>
      <w:lvlText w:val="%2"/>
      <w:lvlJc w:val="left"/>
      <w:pPr>
        <w:ind w:left="17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7901412">
      <w:start w:val="1"/>
      <w:numFmt w:val="lowerRoman"/>
      <w:lvlText w:val="%3"/>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220EFCA">
      <w:start w:val="1"/>
      <w:numFmt w:val="decimal"/>
      <w:lvlText w:val="%4"/>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95CD66C">
      <w:start w:val="1"/>
      <w:numFmt w:val="lowerLetter"/>
      <w:lvlText w:val="%5"/>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1EC9594">
      <w:start w:val="1"/>
      <w:numFmt w:val="lowerRoman"/>
      <w:lvlText w:val="%6"/>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442D840">
      <w:start w:val="1"/>
      <w:numFmt w:val="decimal"/>
      <w:lvlText w:val="%7"/>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11A6AD4">
      <w:start w:val="1"/>
      <w:numFmt w:val="lowerLetter"/>
      <w:lvlText w:val="%8"/>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0B826B8">
      <w:start w:val="1"/>
      <w:numFmt w:val="lowerRoman"/>
      <w:lvlText w:val="%9"/>
      <w:lvlJc w:val="left"/>
      <w:pPr>
        <w:ind w:left="6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2A467419"/>
    <w:multiLevelType w:val="hybridMultilevel"/>
    <w:tmpl w:val="7A36DF2E"/>
    <w:lvl w:ilvl="0" w:tplc="9D8A4B90">
      <w:start w:val="2"/>
      <w:numFmt w:val="lowerLetter"/>
      <w:lvlText w:val="%1)"/>
      <w:lvlJc w:val="left"/>
      <w:pPr>
        <w:ind w:left="20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50680E6">
      <w:start w:val="1"/>
      <w:numFmt w:val="lowerLetter"/>
      <w:lvlText w:val="%2"/>
      <w:lvlJc w:val="left"/>
      <w:pPr>
        <w:ind w:left="20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B689430">
      <w:start w:val="1"/>
      <w:numFmt w:val="lowerRoman"/>
      <w:lvlText w:val="%3"/>
      <w:lvlJc w:val="left"/>
      <w:pPr>
        <w:ind w:left="28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6787AF0">
      <w:start w:val="1"/>
      <w:numFmt w:val="decimal"/>
      <w:lvlText w:val="%4"/>
      <w:lvlJc w:val="left"/>
      <w:pPr>
        <w:ind w:left="35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CFCA490">
      <w:start w:val="1"/>
      <w:numFmt w:val="lowerLetter"/>
      <w:lvlText w:val="%5"/>
      <w:lvlJc w:val="left"/>
      <w:pPr>
        <w:ind w:left="4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1A26AAA">
      <w:start w:val="1"/>
      <w:numFmt w:val="lowerRoman"/>
      <w:lvlText w:val="%6"/>
      <w:lvlJc w:val="left"/>
      <w:pPr>
        <w:ind w:left="4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43E3924">
      <w:start w:val="1"/>
      <w:numFmt w:val="decimal"/>
      <w:lvlText w:val="%7"/>
      <w:lvlJc w:val="left"/>
      <w:pPr>
        <w:ind w:left="56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5E2E92A">
      <w:start w:val="1"/>
      <w:numFmt w:val="lowerLetter"/>
      <w:lvlText w:val="%8"/>
      <w:lvlJc w:val="left"/>
      <w:pPr>
        <w:ind w:left="64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2A9A5E">
      <w:start w:val="1"/>
      <w:numFmt w:val="lowerRoman"/>
      <w:lvlText w:val="%9"/>
      <w:lvlJc w:val="left"/>
      <w:pPr>
        <w:ind w:left="71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2CFF7A98"/>
    <w:multiLevelType w:val="hybridMultilevel"/>
    <w:tmpl w:val="D08E4F56"/>
    <w:lvl w:ilvl="0" w:tplc="17E29F24">
      <w:start w:val="2"/>
      <w:numFmt w:val="upperRoman"/>
      <w:lvlText w:val="%1)"/>
      <w:lvlJc w:val="left"/>
      <w:pPr>
        <w:ind w:left="533"/>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1" w:tplc="988849B4">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2DEC4">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28D6">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875E">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5FB6">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EF0CA">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80E7C">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2B698">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D72FB3"/>
    <w:multiLevelType w:val="hybridMultilevel"/>
    <w:tmpl w:val="4F8AC55C"/>
    <w:lvl w:ilvl="0" w:tplc="D114A954">
      <w:start w:val="6"/>
      <w:numFmt w:val="decimal"/>
      <w:lvlText w:val="%1."/>
      <w:lvlJc w:val="left"/>
      <w:pPr>
        <w:ind w:left="1417"/>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6598D4A2">
      <w:start w:val="1"/>
      <w:numFmt w:val="lowerLetter"/>
      <w:lvlText w:val="%2"/>
      <w:lvlJc w:val="left"/>
      <w:pPr>
        <w:ind w:left="108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F080F076">
      <w:start w:val="1"/>
      <w:numFmt w:val="lowerRoman"/>
      <w:lvlText w:val="%3"/>
      <w:lvlJc w:val="left"/>
      <w:pPr>
        <w:ind w:left="180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779066A6">
      <w:start w:val="1"/>
      <w:numFmt w:val="decimal"/>
      <w:lvlText w:val="%4"/>
      <w:lvlJc w:val="left"/>
      <w:pPr>
        <w:ind w:left="252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8D1CEF80">
      <w:start w:val="1"/>
      <w:numFmt w:val="lowerLetter"/>
      <w:lvlText w:val="%5"/>
      <w:lvlJc w:val="left"/>
      <w:pPr>
        <w:ind w:left="324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92CC3F2A">
      <w:start w:val="1"/>
      <w:numFmt w:val="lowerRoman"/>
      <w:lvlText w:val="%6"/>
      <w:lvlJc w:val="left"/>
      <w:pPr>
        <w:ind w:left="396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8A380B80">
      <w:start w:val="1"/>
      <w:numFmt w:val="decimal"/>
      <w:lvlText w:val="%7"/>
      <w:lvlJc w:val="left"/>
      <w:pPr>
        <w:ind w:left="468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798E9AC2">
      <w:start w:val="1"/>
      <w:numFmt w:val="lowerLetter"/>
      <w:lvlText w:val="%8"/>
      <w:lvlJc w:val="left"/>
      <w:pPr>
        <w:ind w:left="540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8A542376">
      <w:start w:val="1"/>
      <w:numFmt w:val="lowerRoman"/>
      <w:lvlText w:val="%9"/>
      <w:lvlJc w:val="left"/>
      <w:pPr>
        <w:ind w:left="612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2EE016CC"/>
    <w:multiLevelType w:val="hybridMultilevel"/>
    <w:tmpl w:val="7FE04174"/>
    <w:lvl w:ilvl="0" w:tplc="88A47356">
      <w:start w:val="1"/>
      <w:numFmt w:val="lowerRoman"/>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44E095A">
      <w:start w:val="1"/>
      <w:numFmt w:val="lowerLetter"/>
      <w:lvlText w:val="%2"/>
      <w:lvlJc w:val="left"/>
      <w:pPr>
        <w:ind w:left="16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2324F10">
      <w:start w:val="1"/>
      <w:numFmt w:val="lowerRoman"/>
      <w:lvlText w:val="%3"/>
      <w:lvlJc w:val="left"/>
      <w:pPr>
        <w:ind w:left="23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9846FBA">
      <w:start w:val="1"/>
      <w:numFmt w:val="decimal"/>
      <w:lvlText w:val="%4"/>
      <w:lvlJc w:val="left"/>
      <w:pPr>
        <w:ind w:left="30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BB82634">
      <w:start w:val="1"/>
      <w:numFmt w:val="lowerLetter"/>
      <w:lvlText w:val="%5"/>
      <w:lvlJc w:val="left"/>
      <w:pPr>
        <w:ind w:left="38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3140044">
      <w:start w:val="1"/>
      <w:numFmt w:val="lowerRoman"/>
      <w:lvlText w:val="%6"/>
      <w:lvlJc w:val="left"/>
      <w:pPr>
        <w:ind w:left="45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220490C">
      <w:start w:val="1"/>
      <w:numFmt w:val="decimal"/>
      <w:lvlText w:val="%7"/>
      <w:lvlJc w:val="left"/>
      <w:pPr>
        <w:ind w:left="52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AF26E78">
      <w:start w:val="1"/>
      <w:numFmt w:val="lowerLetter"/>
      <w:lvlText w:val="%8"/>
      <w:lvlJc w:val="left"/>
      <w:pPr>
        <w:ind w:left="59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80E4128">
      <w:start w:val="1"/>
      <w:numFmt w:val="lowerRoman"/>
      <w:lvlText w:val="%9"/>
      <w:lvlJc w:val="left"/>
      <w:pPr>
        <w:ind w:left="66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30B83CF3"/>
    <w:multiLevelType w:val="hybridMultilevel"/>
    <w:tmpl w:val="FA72B50A"/>
    <w:lvl w:ilvl="0" w:tplc="B5A05298">
      <w:start w:val="1"/>
      <w:numFmt w:val="lowerLetter"/>
      <w:lvlText w:val="%1)"/>
      <w:lvlJc w:val="left"/>
      <w:pPr>
        <w:ind w:left="18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6C83F34">
      <w:start w:val="1"/>
      <w:numFmt w:val="lowerLetter"/>
      <w:lvlText w:val="%2"/>
      <w:lvlJc w:val="left"/>
      <w:pPr>
        <w:ind w:left="2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8044696">
      <w:start w:val="1"/>
      <w:numFmt w:val="lowerRoman"/>
      <w:lvlText w:val="%3"/>
      <w:lvlJc w:val="left"/>
      <w:pPr>
        <w:ind w:left="2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84E6542">
      <w:start w:val="1"/>
      <w:numFmt w:val="decimal"/>
      <w:lvlText w:val="%4"/>
      <w:lvlJc w:val="left"/>
      <w:pPr>
        <w:ind w:left="3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3C4E536">
      <w:start w:val="1"/>
      <w:numFmt w:val="lowerLetter"/>
      <w:lvlText w:val="%5"/>
      <w:lvlJc w:val="left"/>
      <w:pPr>
        <w:ind w:left="4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29AA5AA">
      <w:start w:val="1"/>
      <w:numFmt w:val="lowerRoman"/>
      <w:lvlText w:val="%6"/>
      <w:lvlJc w:val="left"/>
      <w:pPr>
        <w:ind w:left="4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D8C83B0">
      <w:start w:val="1"/>
      <w:numFmt w:val="decimal"/>
      <w:lvlText w:val="%7"/>
      <w:lvlJc w:val="left"/>
      <w:pPr>
        <w:ind w:left="56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5645B3C">
      <w:start w:val="1"/>
      <w:numFmt w:val="lowerLetter"/>
      <w:lvlText w:val="%8"/>
      <w:lvlJc w:val="left"/>
      <w:pPr>
        <w:ind w:left="63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162D4F4">
      <w:start w:val="1"/>
      <w:numFmt w:val="lowerRoman"/>
      <w:lvlText w:val="%9"/>
      <w:lvlJc w:val="left"/>
      <w:pPr>
        <w:ind w:left="70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32D42272"/>
    <w:multiLevelType w:val="hybridMultilevel"/>
    <w:tmpl w:val="514EAEF2"/>
    <w:lvl w:ilvl="0" w:tplc="0186E6C4">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DEF5F4">
      <w:start w:val="1"/>
      <w:numFmt w:val="lowerLetter"/>
      <w:lvlText w:val="%2)"/>
      <w:lvlJc w:val="left"/>
      <w:pPr>
        <w:ind w:left="18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A40BC8C">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B483C46">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A08808">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4CCD172">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F9A7B20">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DB220B8">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190E790">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32D672D7"/>
    <w:multiLevelType w:val="hybridMultilevel"/>
    <w:tmpl w:val="E676C242"/>
    <w:lvl w:ilvl="0" w:tplc="E0E8E144">
      <w:start w:val="1"/>
      <w:numFmt w:val="lowerRoman"/>
      <w:lvlText w:val="%1)"/>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1A85ABC">
      <w:start w:val="1"/>
      <w:numFmt w:val="lowerLetter"/>
      <w:lvlText w:val="%2)"/>
      <w:lvlJc w:val="left"/>
      <w:pPr>
        <w:ind w:left="20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182538A">
      <w:start w:val="1"/>
      <w:numFmt w:val="lowerRoman"/>
      <w:lvlText w:val="%3"/>
      <w:lvlJc w:val="left"/>
      <w:pPr>
        <w:ind w:left="2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906D86A">
      <w:start w:val="1"/>
      <w:numFmt w:val="decimal"/>
      <w:lvlText w:val="%4"/>
      <w:lvlJc w:val="left"/>
      <w:pPr>
        <w:ind w:left="2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836FA06">
      <w:start w:val="1"/>
      <w:numFmt w:val="lowerLetter"/>
      <w:lvlText w:val="%5"/>
      <w:lvlJc w:val="left"/>
      <w:pPr>
        <w:ind w:left="35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FB06534">
      <w:start w:val="1"/>
      <w:numFmt w:val="lowerRoman"/>
      <w:lvlText w:val="%6"/>
      <w:lvlJc w:val="left"/>
      <w:pPr>
        <w:ind w:left="4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9B0FBB8">
      <w:start w:val="1"/>
      <w:numFmt w:val="decimal"/>
      <w:lvlText w:val="%7"/>
      <w:lvlJc w:val="left"/>
      <w:pPr>
        <w:ind w:left="4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108B35A">
      <w:start w:val="1"/>
      <w:numFmt w:val="lowerLetter"/>
      <w:lvlText w:val="%8"/>
      <w:lvlJc w:val="left"/>
      <w:pPr>
        <w:ind w:left="5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59CAB0A">
      <w:start w:val="1"/>
      <w:numFmt w:val="lowerRoman"/>
      <w:lvlText w:val="%9"/>
      <w:lvlJc w:val="left"/>
      <w:pPr>
        <w:ind w:left="6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355118EF"/>
    <w:multiLevelType w:val="hybridMultilevel"/>
    <w:tmpl w:val="5F662068"/>
    <w:lvl w:ilvl="0" w:tplc="BFD847C0">
      <w:start w:val="3"/>
      <w:numFmt w:val="decimal"/>
      <w:lvlText w:val="%1."/>
      <w:lvlJc w:val="left"/>
      <w:pPr>
        <w:ind w:left="155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16704DEC">
      <w:start w:val="1"/>
      <w:numFmt w:val="lowerLetter"/>
      <w:lvlText w:val="%2"/>
      <w:lvlJc w:val="left"/>
      <w:pPr>
        <w:ind w:left="175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A5A42B54">
      <w:start w:val="1"/>
      <w:numFmt w:val="lowerRoman"/>
      <w:lvlText w:val="%3"/>
      <w:lvlJc w:val="left"/>
      <w:pPr>
        <w:ind w:left="247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BBAC501E">
      <w:start w:val="1"/>
      <w:numFmt w:val="decimal"/>
      <w:lvlText w:val="%4"/>
      <w:lvlJc w:val="left"/>
      <w:pPr>
        <w:ind w:left="319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0478C864">
      <w:start w:val="1"/>
      <w:numFmt w:val="lowerLetter"/>
      <w:lvlText w:val="%5"/>
      <w:lvlJc w:val="left"/>
      <w:pPr>
        <w:ind w:left="391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41B87A96">
      <w:start w:val="1"/>
      <w:numFmt w:val="lowerRoman"/>
      <w:lvlText w:val="%6"/>
      <w:lvlJc w:val="left"/>
      <w:pPr>
        <w:ind w:left="463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574ED7EE">
      <w:start w:val="1"/>
      <w:numFmt w:val="decimal"/>
      <w:lvlText w:val="%7"/>
      <w:lvlJc w:val="left"/>
      <w:pPr>
        <w:ind w:left="535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78EE63C">
      <w:start w:val="1"/>
      <w:numFmt w:val="lowerLetter"/>
      <w:lvlText w:val="%8"/>
      <w:lvlJc w:val="left"/>
      <w:pPr>
        <w:ind w:left="607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2396823E">
      <w:start w:val="1"/>
      <w:numFmt w:val="lowerRoman"/>
      <w:lvlText w:val="%9"/>
      <w:lvlJc w:val="left"/>
      <w:pPr>
        <w:ind w:left="679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3AD826E3"/>
    <w:multiLevelType w:val="hybridMultilevel"/>
    <w:tmpl w:val="1BC26AB4"/>
    <w:lvl w:ilvl="0" w:tplc="EAC41C58">
      <w:start w:val="1"/>
      <w:numFmt w:val="lowerLetter"/>
      <w:lvlText w:val="%1)"/>
      <w:lvlJc w:val="left"/>
      <w:pPr>
        <w:ind w:left="18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CBCD184">
      <w:start w:val="1"/>
      <w:numFmt w:val="lowerRoman"/>
      <w:lvlText w:val="%2)"/>
      <w:lvlJc w:val="left"/>
      <w:pPr>
        <w:ind w:left="22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3F42848">
      <w:start w:val="1"/>
      <w:numFmt w:val="bullet"/>
      <w:lvlText w:val="•"/>
      <w:lvlJc w:val="left"/>
      <w:pPr>
        <w:ind w:left="2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9E8B270">
      <w:start w:val="1"/>
      <w:numFmt w:val="bullet"/>
      <w:lvlText w:val="•"/>
      <w:lvlJc w:val="left"/>
      <w:pPr>
        <w:ind w:left="24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6088C7C">
      <w:start w:val="1"/>
      <w:numFmt w:val="bullet"/>
      <w:lvlText w:val="o"/>
      <w:lvlJc w:val="left"/>
      <w:pPr>
        <w:ind w:left="32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160BAB8">
      <w:start w:val="1"/>
      <w:numFmt w:val="bullet"/>
      <w:lvlText w:val="▪"/>
      <w:lvlJc w:val="left"/>
      <w:pPr>
        <w:ind w:left="39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4BEE482">
      <w:start w:val="1"/>
      <w:numFmt w:val="bullet"/>
      <w:lvlText w:val="•"/>
      <w:lvlJc w:val="left"/>
      <w:pPr>
        <w:ind w:left="46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D7671E0">
      <w:start w:val="1"/>
      <w:numFmt w:val="bullet"/>
      <w:lvlText w:val="o"/>
      <w:lvlJc w:val="left"/>
      <w:pPr>
        <w:ind w:left="53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82A853E">
      <w:start w:val="1"/>
      <w:numFmt w:val="bullet"/>
      <w:lvlText w:val="▪"/>
      <w:lvlJc w:val="left"/>
      <w:pPr>
        <w:ind w:left="60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3B654781"/>
    <w:multiLevelType w:val="hybridMultilevel"/>
    <w:tmpl w:val="A2A8AB40"/>
    <w:lvl w:ilvl="0" w:tplc="429E3534">
      <w:start w:val="1"/>
      <w:numFmt w:val="decimal"/>
      <w:lvlText w:val="%1."/>
      <w:lvlJc w:val="left"/>
      <w:pPr>
        <w:ind w:left="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7AA11C2">
      <w:start w:val="1"/>
      <w:numFmt w:val="lowerLetter"/>
      <w:lvlText w:val="%2)"/>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4422FEE">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00222CA">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9482464">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2FC92C6">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83225F8">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8803818">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6CEBA98">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2" w15:restartNumberingAfterBreak="0">
    <w:nsid w:val="3F0B41B8"/>
    <w:multiLevelType w:val="hybridMultilevel"/>
    <w:tmpl w:val="040A3132"/>
    <w:lvl w:ilvl="0" w:tplc="CA12993C">
      <w:start w:val="1"/>
      <w:numFmt w:val="lowerLetter"/>
      <w:lvlText w:val="%1)"/>
      <w:lvlJc w:val="left"/>
      <w:pPr>
        <w:ind w:left="11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CBE23F6">
      <w:start w:val="1"/>
      <w:numFmt w:val="lowerLetter"/>
      <w:lvlText w:val="%2"/>
      <w:lvlJc w:val="left"/>
      <w:pPr>
        <w:ind w:left="17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E6CACD2">
      <w:start w:val="1"/>
      <w:numFmt w:val="lowerRoman"/>
      <w:lvlText w:val="%3"/>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0C4849E">
      <w:start w:val="1"/>
      <w:numFmt w:val="decimal"/>
      <w:lvlText w:val="%4"/>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B0E03CA">
      <w:start w:val="1"/>
      <w:numFmt w:val="lowerLetter"/>
      <w:lvlText w:val="%5"/>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A8E86F6">
      <w:start w:val="1"/>
      <w:numFmt w:val="lowerRoman"/>
      <w:lvlText w:val="%6"/>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EF283A4">
      <w:start w:val="1"/>
      <w:numFmt w:val="decimal"/>
      <w:lvlText w:val="%7"/>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F2C9F94">
      <w:start w:val="1"/>
      <w:numFmt w:val="lowerLetter"/>
      <w:lvlText w:val="%8"/>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75CBA02">
      <w:start w:val="1"/>
      <w:numFmt w:val="lowerRoman"/>
      <w:lvlText w:val="%9"/>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3FE61BBA"/>
    <w:multiLevelType w:val="hybridMultilevel"/>
    <w:tmpl w:val="B43E3B7A"/>
    <w:lvl w:ilvl="0" w:tplc="34C035A4">
      <w:start w:val="1"/>
      <w:numFmt w:val="lowerLetter"/>
      <w:lvlText w:val="%1)"/>
      <w:lvlJc w:val="left"/>
      <w:pPr>
        <w:ind w:left="262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526F1CA">
      <w:start w:val="1"/>
      <w:numFmt w:val="lowerLetter"/>
      <w:lvlText w:val="%2"/>
      <w:lvlJc w:val="left"/>
      <w:pPr>
        <w:ind w:left="29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98C40596">
      <w:start w:val="1"/>
      <w:numFmt w:val="lowerRoman"/>
      <w:lvlText w:val="%3"/>
      <w:lvlJc w:val="left"/>
      <w:pPr>
        <w:ind w:left="36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BE427A70">
      <w:start w:val="1"/>
      <w:numFmt w:val="decimal"/>
      <w:lvlText w:val="%4"/>
      <w:lvlJc w:val="left"/>
      <w:pPr>
        <w:ind w:left="441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921CC84C">
      <w:start w:val="1"/>
      <w:numFmt w:val="lowerLetter"/>
      <w:lvlText w:val="%5"/>
      <w:lvlJc w:val="left"/>
      <w:pPr>
        <w:ind w:left="51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BED0D9E6">
      <w:start w:val="1"/>
      <w:numFmt w:val="lowerRoman"/>
      <w:lvlText w:val="%6"/>
      <w:lvlJc w:val="left"/>
      <w:pPr>
        <w:ind w:left="58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05C7D80">
      <w:start w:val="1"/>
      <w:numFmt w:val="decimal"/>
      <w:lvlText w:val="%7"/>
      <w:lvlJc w:val="left"/>
      <w:pPr>
        <w:ind w:left="65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5281666">
      <w:start w:val="1"/>
      <w:numFmt w:val="lowerLetter"/>
      <w:lvlText w:val="%8"/>
      <w:lvlJc w:val="left"/>
      <w:pPr>
        <w:ind w:left="72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91781A82">
      <w:start w:val="1"/>
      <w:numFmt w:val="lowerRoman"/>
      <w:lvlText w:val="%9"/>
      <w:lvlJc w:val="left"/>
      <w:pPr>
        <w:ind w:left="801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34" w15:restartNumberingAfterBreak="0">
    <w:nsid w:val="40664E03"/>
    <w:multiLevelType w:val="hybridMultilevel"/>
    <w:tmpl w:val="0962548E"/>
    <w:lvl w:ilvl="0" w:tplc="4AC0FF66">
      <w:start w:val="5"/>
      <w:numFmt w:val="lowerLetter"/>
      <w:lvlText w:val="%1)"/>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68AF54C">
      <w:start w:val="1"/>
      <w:numFmt w:val="lowerLetter"/>
      <w:lvlText w:val="%2"/>
      <w:lvlJc w:val="left"/>
      <w:pPr>
        <w:ind w:left="1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CF0D13C">
      <w:start w:val="1"/>
      <w:numFmt w:val="lowerRoman"/>
      <w:lvlText w:val="%3"/>
      <w:lvlJc w:val="left"/>
      <w:pPr>
        <w:ind w:left="1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186D20C">
      <w:start w:val="1"/>
      <w:numFmt w:val="decimal"/>
      <w:lvlText w:val="%4"/>
      <w:lvlJc w:val="left"/>
      <w:pPr>
        <w:ind w:left="2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9CC5212">
      <w:start w:val="1"/>
      <w:numFmt w:val="lowerLetter"/>
      <w:lvlText w:val="%5"/>
      <w:lvlJc w:val="left"/>
      <w:pPr>
        <w:ind w:left="3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DF61090">
      <w:start w:val="1"/>
      <w:numFmt w:val="lowerRoman"/>
      <w:lvlText w:val="%6"/>
      <w:lvlJc w:val="left"/>
      <w:pPr>
        <w:ind w:left="3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DC01340">
      <w:start w:val="1"/>
      <w:numFmt w:val="decimal"/>
      <w:lvlText w:val="%7"/>
      <w:lvlJc w:val="left"/>
      <w:pPr>
        <w:ind w:left="4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3D4C050">
      <w:start w:val="1"/>
      <w:numFmt w:val="lowerLetter"/>
      <w:lvlText w:val="%8"/>
      <w:lvlJc w:val="left"/>
      <w:pPr>
        <w:ind w:left="54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E3A7B7C">
      <w:start w:val="1"/>
      <w:numFmt w:val="lowerRoman"/>
      <w:lvlText w:val="%9"/>
      <w:lvlJc w:val="left"/>
      <w:pPr>
        <w:ind w:left="61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5" w15:restartNumberingAfterBreak="0">
    <w:nsid w:val="40DC7061"/>
    <w:multiLevelType w:val="hybridMultilevel"/>
    <w:tmpl w:val="F8C4219E"/>
    <w:lvl w:ilvl="0" w:tplc="2DAC8FCC">
      <w:start w:val="1"/>
      <w:numFmt w:val="decimal"/>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1EAB7C2">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32A3772">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30CF29C">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E6A057A">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E82A18C">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188017A">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2FA6D74">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E365946">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6" w15:restartNumberingAfterBreak="0">
    <w:nsid w:val="41534AC5"/>
    <w:multiLevelType w:val="multilevel"/>
    <w:tmpl w:val="345AA7B2"/>
    <w:lvl w:ilvl="0">
      <w:start w:val="35"/>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start w:val="3"/>
      <w:numFmt w:val="decimal"/>
      <w:lvlRestart w:val="0"/>
      <w:lvlText w:val="%1.%2"/>
      <w:lvlJc w:val="left"/>
      <w:pPr>
        <w:ind w:left="183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37" w15:restartNumberingAfterBreak="0">
    <w:nsid w:val="418C6129"/>
    <w:multiLevelType w:val="hybridMultilevel"/>
    <w:tmpl w:val="344A4548"/>
    <w:lvl w:ilvl="0" w:tplc="483461D6">
      <w:start w:val="1"/>
      <w:numFmt w:val="lowerRoman"/>
      <w:lvlText w:val="%1)"/>
      <w:lvlJc w:val="left"/>
      <w:pPr>
        <w:ind w:left="5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DCE68A2">
      <w:start w:val="1"/>
      <w:numFmt w:val="lowerLetter"/>
      <w:lvlText w:val="%2"/>
      <w:lvlJc w:val="left"/>
      <w:pPr>
        <w:ind w:left="11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B4E7CA4">
      <w:start w:val="1"/>
      <w:numFmt w:val="lowerRoman"/>
      <w:lvlText w:val="%3"/>
      <w:lvlJc w:val="left"/>
      <w:pPr>
        <w:ind w:left="19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8C43224">
      <w:start w:val="1"/>
      <w:numFmt w:val="decimal"/>
      <w:lvlText w:val="%4"/>
      <w:lvlJc w:val="left"/>
      <w:pPr>
        <w:ind w:left="26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6548B76">
      <w:start w:val="1"/>
      <w:numFmt w:val="lowerLetter"/>
      <w:lvlText w:val="%5"/>
      <w:lvlJc w:val="left"/>
      <w:pPr>
        <w:ind w:left="33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9705B70">
      <w:start w:val="1"/>
      <w:numFmt w:val="lowerRoman"/>
      <w:lvlText w:val="%6"/>
      <w:lvlJc w:val="left"/>
      <w:pPr>
        <w:ind w:left="4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714EFF8">
      <w:start w:val="1"/>
      <w:numFmt w:val="decimal"/>
      <w:lvlText w:val="%7"/>
      <w:lvlJc w:val="left"/>
      <w:pPr>
        <w:ind w:left="4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69CE512">
      <w:start w:val="1"/>
      <w:numFmt w:val="lowerLetter"/>
      <w:lvlText w:val="%8"/>
      <w:lvlJc w:val="left"/>
      <w:pPr>
        <w:ind w:left="5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AB8FC8C">
      <w:start w:val="1"/>
      <w:numFmt w:val="lowerRoman"/>
      <w:lvlText w:val="%9"/>
      <w:lvlJc w:val="left"/>
      <w:pPr>
        <w:ind w:left="6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8" w15:restartNumberingAfterBreak="0">
    <w:nsid w:val="46F8625F"/>
    <w:multiLevelType w:val="hybridMultilevel"/>
    <w:tmpl w:val="38AC6A12"/>
    <w:lvl w:ilvl="0" w:tplc="8F86846E">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A28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ECBEA">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CD7D4">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C1B7A">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ACE6FC">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62BD44">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0CEF2">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A436C">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E06F2F"/>
    <w:multiLevelType w:val="hybridMultilevel"/>
    <w:tmpl w:val="6562C29A"/>
    <w:lvl w:ilvl="0" w:tplc="414A3128">
      <w:start w:val="1"/>
      <w:numFmt w:val="lowerLetter"/>
      <w:lvlText w:val="%1)"/>
      <w:lvlJc w:val="left"/>
      <w:pPr>
        <w:ind w:left="1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7C8693A">
      <w:start w:val="1"/>
      <w:numFmt w:val="lowerLetter"/>
      <w:lvlText w:val="%2"/>
      <w:lvlJc w:val="left"/>
      <w:pPr>
        <w:ind w:left="25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7324BB4">
      <w:start w:val="1"/>
      <w:numFmt w:val="lowerRoman"/>
      <w:lvlText w:val="%3"/>
      <w:lvlJc w:val="left"/>
      <w:pPr>
        <w:ind w:left="32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1A48048">
      <w:start w:val="1"/>
      <w:numFmt w:val="decimal"/>
      <w:lvlText w:val="%4"/>
      <w:lvlJc w:val="left"/>
      <w:pPr>
        <w:ind w:left="39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E56B40C">
      <w:start w:val="1"/>
      <w:numFmt w:val="lowerLetter"/>
      <w:lvlText w:val="%5"/>
      <w:lvlJc w:val="left"/>
      <w:pPr>
        <w:ind w:left="46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D86E888">
      <w:start w:val="1"/>
      <w:numFmt w:val="lowerRoman"/>
      <w:lvlText w:val="%6"/>
      <w:lvlJc w:val="left"/>
      <w:pPr>
        <w:ind w:left="53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BE27F8A">
      <w:start w:val="1"/>
      <w:numFmt w:val="decimal"/>
      <w:lvlText w:val="%7"/>
      <w:lvlJc w:val="left"/>
      <w:pPr>
        <w:ind w:left="61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C4AECD8">
      <w:start w:val="1"/>
      <w:numFmt w:val="lowerLetter"/>
      <w:lvlText w:val="%8"/>
      <w:lvlJc w:val="left"/>
      <w:pPr>
        <w:ind w:left="68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992D87C">
      <w:start w:val="1"/>
      <w:numFmt w:val="lowerRoman"/>
      <w:lvlText w:val="%9"/>
      <w:lvlJc w:val="left"/>
      <w:pPr>
        <w:ind w:left="75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4F3017FB"/>
    <w:multiLevelType w:val="hybridMultilevel"/>
    <w:tmpl w:val="45F64436"/>
    <w:lvl w:ilvl="0" w:tplc="2AE4B3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83500">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ECF51A">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BAB8EE">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E9B02">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C84704">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AADCA">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CACD6">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1276D4">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6467E0"/>
    <w:multiLevelType w:val="hybridMultilevel"/>
    <w:tmpl w:val="B2841440"/>
    <w:lvl w:ilvl="0" w:tplc="2C946E88">
      <w:start w:val="1"/>
      <w:numFmt w:val="bullet"/>
      <w:lvlText w:val="•"/>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2FBC6">
      <w:start w:val="1"/>
      <w:numFmt w:val="bullet"/>
      <w:lvlText w:val="o"/>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969280">
      <w:start w:val="1"/>
      <w:numFmt w:val="bullet"/>
      <w:lvlText w:val="▪"/>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C783E">
      <w:start w:val="1"/>
      <w:numFmt w:val="bullet"/>
      <w:lvlText w:val="•"/>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0794C">
      <w:start w:val="1"/>
      <w:numFmt w:val="bullet"/>
      <w:lvlText w:val="o"/>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8AA48">
      <w:start w:val="1"/>
      <w:numFmt w:val="bullet"/>
      <w:lvlText w:val="▪"/>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6B162">
      <w:start w:val="1"/>
      <w:numFmt w:val="bullet"/>
      <w:lvlText w:val="•"/>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0ABE4">
      <w:start w:val="1"/>
      <w:numFmt w:val="bullet"/>
      <w:lvlText w:val="o"/>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C1FD8">
      <w:start w:val="1"/>
      <w:numFmt w:val="bullet"/>
      <w:lvlText w:val="▪"/>
      <w:lvlJc w:val="left"/>
      <w:pPr>
        <w:ind w:left="7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6774B6"/>
    <w:multiLevelType w:val="hybridMultilevel"/>
    <w:tmpl w:val="7BD07CC8"/>
    <w:lvl w:ilvl="0" w:tplc="68B66CDE">
      <w:start w:val="3"/>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4EC1B12">
      <w:start w:val="1"/>
      <w:numFmt w:val="lowerLetter"/>
      <w:lvlText w:val="%2"/>
      <w:lvlJc w:val="left"/>
      <w:pPr>
        <w:ind w:left="2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A827620">
      <w:start w:val="1"/>
      <w:numFmt w:val="lowerRoman"/>
      <w:lvlText w:val="%3"/>
      <w:lvlJc w:val="left"/>
      <w:pPr>
        <w:ind w:left="2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57C3CF6">
      <w:start w:val="1"/>
      <w:numFmt w:val="decimal"/>
      <w:lvlText w:val="%4"/>
      <w:lvlJc w:val="left"/>
      <w:pPr>
        <w:ind w:left="3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A02A9BC">
      <w:start w:val="1"/>
      <w:numFmt w:val="lowerLetter"/>
      <w:lvlText w:val="%5"/>
      <w:lvlJc w:val="left"/>
      <w:pPr>
        <w:ind w:left="4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70A17EA">
      <w:start w:val="1"/>
      <w:numFmt w:val="lowerRoman"/>
      <w:lvlText w:val="%6"/>
      <w:lvlJc w:val="left"/>
      <w:pPr>
        <w:ind w:left="4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4469422">
      <w:start w:val="1"/>
      <w:numFmt w:val="decimal"/>
      <w:lvlText w:val="%7"/>
      <w:lvlJc w:val="left"/>
      <w:pPr>
        <w:ind w:left="56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86EAC44">
      <w:start w:val="1"/>
      <w:numFmt w:val="lowerLetter"/>
      <w:lvlText w:val="%8"/>
      <w:lvlJc w:val="left"/>
      <w:pPr>
        <w:ind w:left="63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83CDCE2">
      <w:start w:val="1"/>
      <w:numFmt w:val="lowerRoman"/>
      <w:lvlText w:val="%9"/>
      <w:lvlJc w:val="left"/>
      <w:pPr>
        <w:ind w:left="70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5049441D"/>
    <w:multiLevelType w:val="hybridMultilevel"/>
    <w:tmpl w:val="B10C96DA"/>
    <w:lvl w:ilvl="0" w:tplc="D1681ABE">
      <w:start w:val="1"/>
      <w:numFmt w:val="lowerLetter"/>
      <w:lvlText w:val="%1)"/>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FAA5B5E">
      <w:start w:val="1"/>
      <w:numFmt w:val="lowerLetter"/>
      <w:lvlText w:val="%2"/>
      <w:lvlJc w:val="left"/>
      <w:pPr>
        <w:ind w:left="22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D1298AE">
      <w:start w:val="1"/>
      <w:numFmt w:val="lowerRoman"/>
      <w:lvlText w:val="%3"/>
      <w:lvlJc w:val="left"/>
      <w:pPr>
        <w:ind w:left="2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BE80DAC">
      <w:start w:val="1"/>
      <w:numFmt w:val="decimal"/>
      <w:lvlText w:val="%4"/>
      <w:lvlJc w:val="left"/>
      <w:pPr>
        <w:ind w:left="3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EC0DF06">
      <w:start w:val="1"/>
      <w:numFmt w:val="lowerLetter"/>
      <w:lvlText w:val="%5"/>
      <w:lvlJc w:val="left"/>
      <w:pPr>
        <w:ind w:left="4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620CCEE">
      <w:start w:val="1"/>
      <w:numFmt w:val="lowerRoman"/>
      <w:lvlText w:val="%6"/>
      <w:lvlJc w:val="left"/>
      <w:pPr>
        <w:ind w:left="5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C026E9A">
      <w:start w:val="1"/>
      <w:numFmt w:val="decimal"/>
      <w:lvlText w:val="%7"/>
      <w:lvlJc w:val="left"/>
      <w:pPr>
        <w:ind w:left="5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388408E">
      <w:start w:val="1"/>
      <w:numFmt w:val="lowerLetter"/>
      <w:lvlText w:val="%8"/>
      <w:lvlJc w:val="left"/>
      <w:pPr>
        <w:ind w:left="6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1EAA516">
      <w:start w:val="1"/>
      <w:numFmt w:val="lowerRoman"/>
      <w:lvlText w:val="%9"/>
      <w:lvlJc w:val="left"/>
      <w:pPr>
        <w:ind w:left="7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543F3B5D"/>
    <w:multiLevelType w:val="hybridMultilevel"/>
    <w:tmpl w:val="1BF85AA4"/>
    <w:lvl w:ilvl="0" w:tplc="E1728076">
      <w:start w:val="1"/>
      <w:numFmt w:val="decimal"/>
      <w:lvlText w:val="%1."/>
      <w:lvlJc w:val="left"/>
      <w:pPr>
        <w:ind w:left="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2E8EAD0">
      <w:start w:val="2"/>
      <w:numFmt w:val="lowerLetter"/>
      <w:lvlText w:val="%2)"/>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9C4002E">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4EE318">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51A282A">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2EE4464">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656607C">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496D79C">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05E619A">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5" w15:restartNumberingAfterBreak="0">
    <w:nsid w:val="547A021D"/>
    <w:multiLevelType w:val="hybridMultilevel"/>
    <w:tmpl w:val="A4BAF030"/>
    <w:lvl w:ilvl="0" w:tplc="E69A221C">
      <w:start w:val="3"/>
      <w:numFmt w:val="lowerLetter"/>
      <w:lvlText w:val="%1)"/>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89A1D4E">
      <w:start w:val="1"/>
      <w:numFmt w:val="lowerLetter"/>
      <w:lvlText w:val="%2"/>
      <w:lvlJc w:val="left"/>
      <w:pPr>
        <w:ind w:left="19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8C056E8">
      <w:start w:val="1"/>
      <w:numFmt w:val="lowerRoman"/>
      <w:lvlText w:val="%3"/>
      <w:lvlJc w:val="left"/>
      <w:pPr>
        <w:ind w:left="26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2AE66EE">
      <w:start w:val="1"/>
      <w:numFmt w:val="decimal"/>
      <w:lvlText w:val="%4"/>
      <w:lvlJc w:val="left"/>
      <w:pPr>
        <w:ind w:left="33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0E0203A">
      <w:start w:val="1"/>
      <w:numFmt w:val="lowerLetter"/>
      <w:lvlText w:val="%5"/>
      <w:lvlJc w:val="left"/>
      <w:pPr>
        <w:ind w:left="40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7D0C5F4">
      <w:start w:val="1"/>
      <w:numFmt w:val="lowerRoman"/>
      <w:lvlText w:val="%6"/>
      <w:lvlJc w:val="left"/>
      <w:pPr>
        <w:ind w:left="48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3BA83A2">
      <w:start w:val="1"/>
      <w:numFmt w:val="decimal"/>
      <w:lvlText w:val="%7"/>
      <w:lvlJc w:val="left"/>
      <w:pPr>
        <w:ind w:left="55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4DAAA66">
      <w:start w:val="1"/>
      <w:numFmt w:val="lowerLetter"/>
      <w:lvlText w:val="%8"/>
      <w:lvlJc w:val="left"/>
      <w:pPr>
        <w:ind w:left="62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18E401E">
      <w:start w:val="1"/>
      <w:numFmt w:val="lowerRoman"/>
      <w:lvlText w:val="%9"/>
      <w:lvlJc w:val="left"/>
      <w:pPr>
        <w:ind w:left="69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559741E0"/>
    <w:multiLevelType w:val="hybridMultilevel"/>
    <w:tmpl w:val="BFF0D5A0"/>
    <w:lvl w:ilvl="0" w:tplc="C46CD746">
      <w:start w:val="1"/>
      <w:numFmt w:val="upperLetter"/>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3169A7"/>
    <w:multiLevelType w:val="hybridMultilevel"/>
    <w:tmpl w:val="DC24DEF8"/>
    <w:lvl w:ilvl="0" w:tplc="7FE019C6">
      <w:start w:val="1"/>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76A96CC">
      <w:start w:val="1"/>
      <w:numFmt w:val="lowerRoman"/>
      <w:lvlText w:val="%2)"/>
      <w:lvlJc w:val="left"/>
      <w:pPr>
        <w:ind w:left="22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EC20C74">
      <w:start w:val="1"/>
      <w:numFmt w:val="lowerRoman"/>
      <w:lvlText w:val="%3"/>
      <w:lvlJc w:val="left"/>
      <w:pPr>
        <w:ind w:left="29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CEEE90E">
      <w:start w:val="1"/>
      <w:numFmt w:val="decimal"/>
      <w:lvlText w:val="%4"/>
      <w:lvlJc w:val="left"/>
      <w:pPr>
        <w:ind w:left="36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E181AD2">
      <w:start w:val="1"/>
      <w:numFmt w:val="lowerLetter"/>
      <w:lvlText w:val="%5"/>
      <w:lvlJc w:val="left"/>
      <w:pPr>
        <w:ind w:left="43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37669C4">
      <w:start w:val="1"/>
      <w:numFmt w:val="lowerRoman"/>
      <w:lvlText w:val="%6"/>
      <w:lvlJc w:val="left"/>
      <w:pPr>
        <w:ind w:left="5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DC210EE">
      <w:start w:val="1"/>
      <w:numFmt w:val="decimal"/>
      <w:lvlText w:val="%7"/>
      <w:lvlJc w:val="left"/>
      <w:pPr>
        <w:ind w:left="5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1D64A88">
      <w:start w:val="1"/>
      <w:numFmt w:val="lowerLetter"/>
      <w:lvlText w:val="%8"/>
      <w:lvlJc w:val="left"/>
      <w:pPr>
        <w:ind w:left="65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1E0E2B0">
      <w:start w:val="1"/>
      <w:numFmt w:val="lowerRoman"/>
      <w:lvlText w:val="%9"/>
      <w:lvlJc w:val="left"/>
      <w:pPr>
        <w:ind w:left="7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594562AC"/>
    <w:multiLevelType w:val="hybridMultilevel"/>
    <w:tmpl w:val="35C2D8B8"/>
    <w:lvl w:ilvl="0" w:tplc="931C29F2">
      <w:start w:val="1"/>
      <w:numFmt w:val="lowerLetter"/>
      <w:lvlText w:val="%1)"/>
      <w:lvlJc w:val="left"/>
      <w:pPr>
        <w:ind w:left="11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14A4CDA">
      <w:start w:val="1"/>
      <w:numFmt w:val="lowerLetter"/>
      <w:lvlText w:val="%2"/>
      <w:lvlJc w:val="left"/>
      <w:pPr>
        <w:ind w:left="17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1345504">
      <w:start w:val="1"/>
      <w:numFmt w:val="lowerRoman"/>
      <w:lvlText w:val="%3"/>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BC66EA8">
      <w:start w:val="1"/>
      <w:numFmt w:val="decimal"/>
      <w:lvlText w:val="%4"/>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8EEFC16">
      <w:start w:val="1"/>
      <w:numFmt w:val="lowerLetter"/>
      <w:lvlText w:val="%5"/>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9542418">
      <w:start w:val="1"/>
      <w:numFmt w:val="lowerRoman"/>
      <w:lvlText w:val="%6"/>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A289ADA">
      <w:start w:val="1"/>
      <w:numFmt w:val="decimal"/>
      <w:lvlText w:val="%7"/>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4EE6234">
      <w:start w:val="1"/>
      <w:numFmt w:val="lowerLetter"/>
      <w:lvlText w:val="%8"/>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F3A51B8">
      <w:start w:val="1"/>
      <w:numFmt w:val="lowerRoman"/>
      <w:lvlText w:val="%9"/>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9" w15:restartNumberingAfterBreak="0">
    <w:nsid w:val="5A361054"/>
    <w:multiLevelType w:val="hybridMultilevel"/>
    <w:tmpl w:val="4BF8D108"/>
    <w:lvl w:ilvl="0" w:tplc="B8C4C4EA">
      <w:start w:val="13"/>
      <w:numFmt w:val="lowerLetter"/>
      <w:lvlText w:val="(%1)"/>
      <w:lvlJc w:val="left"/>
      <w:pPr>
        <w:ind w:left="1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188D0F4">
      <w:start w:val="1"/>
      <w:numFmt w:val="lowerRoman"/>
      <w:lvlText w:val="(%2)"/>
      <w:lvlJc w:val="left"/>
      <w:pPr>
        <w:ind w:left="1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E1ED2E8">
      <w:start w:val="1"/>
      <w:numFmt w:val="lowerRoman"/>
      <w:lvlText w:val="%3"/>
      <w:lvlJc w:val="left"/>
      <w:pPr>
        <w:ind w:left="16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D60AF60">
      <w:start w:val="1"/>
      <w:numFmt w:val="decimal"/>
      <w:lvlText w:val="%4"/>
      <w:lvlJc w:val="left"/>
      <w:pPr>
        <w:ind w:left="23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53A1E38">
      <w:start w:val="1"/>
      <w:numFmt w:val="lowerLetter"/>
      <w:lvlText w:val="%5"/>
      <w:lvlJc w:val="left"/>
      <w:pPr>
        <w:ind w:left="30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A82F9D2">
      <w:start w:val="1"/>
      <w:numFmt w:val="lowerRoman"/>
      <w:lvlText w:val="%6"/>
      <w:lvlJc w:val="left"/>
      <w:pPr>
        <w:ind w:left="37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30853CC">
      <w:start w:val="1"/>
      <w:numFmt w:val="decimal"/>
      <w:lvlText w:val="%7"/>
      <w:lvlJc w:val="left"/>
      <w:pPr>
        <w:ind w:left="45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9928034">
      <w:start w:val="1"/>
      <w:numFmt w:val="lowerLetter"/>
      <w:lvlText w:val="%8"/>
      <w:lvlJc w:val="left"/>
      <w:pPr>
        <w:ind w:left="52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444057E">
      <w:start w:val="1"/>
      <w:numFmt w:val="lowerRoman"/>
      <w:lvlText w:val="%9"/>
      <w:lvlJc w:val="left"/>
      <w:pPr>
        <w:ind w:left="59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5A7A4240"/>
    <w:multiLevelType w:val="hybridMultilevel"/>
    <w:tmpl w:val="81F28E72"/>
    <w:lvl w:ilvl="0" w:tplc="300CA50C">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4CF10A">
      <w:start w:val="1"/>
      <w:numFmt w:val="lowerLetter"/>
      <w:lvlText w:val="%2"/>
      <w:lvlJc w:val="left"/>
      <w:pPr>
        <w:ind w:left="25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EC01BC8">
      <w:start w:val="1"/>
      <w:numFmt w:val="lowerRoman"/>
      <w:lvlText w:val="%3"/>
      <w:lvlJc w:val="left"/>
      <w:pPr>
        <w:ind w:left="33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6EEDC0C">
      <w:start w:val="1"/>
      <w:numFmt w:val="decimal"/>
      <w:lvlText w:val="%4"/>
      <w:lvlJc w:val="left"/>
      <w:pPr>
        <w:ind w:left="40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C00F984">
      <w:start w:val="1"/>
      <w:numFmt w:val="lowerLetter"/>
      <w:lvlText w:val="%5"/>
      <w:lvlJc w:val="left"/>
      <w:pPr>
        <w:ind w:left="47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A02C292">
      <w:start w:val="1"/>
      <w:numFmt w:val="lowerRoman"/>
      <w:lvlText w:val="%6"/>
      <w:lvlJc w:val="left"/>
      <w:pPr>
        <w:ind w:left="54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E94FDDE">
      <w:start w:val="1"/>
      <w:numFmt w:val="decimal"/>
      <w:lvlText w:val="%7"/>
      <w:lvlJc w:val="left"/>
      <w:pPr>
        <w:ind w:left="61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5582960">
      <w:start w:val="1"/>
      <w:numFmt w:val="lowerLetter"/>
      <w:lvlText w:val="%8"/>
      <w:lvlJc w:val="left"/>
      <w:pPr>
        <w:ind w:left="69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EF239EE">
      <w:start w:val="1"/>
      <w:numFmt w:val="lowerRoman"/>
      <w:lvlText w:val="%9"/>
      <w:lvlJc w:val="left"/>
      <w:pPr>
        <w:ind w:left="76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5B674866"/>
    <w:multiLevelType w:val="hybridMultilevel"/>
    <w:tmpl w:val="6B9CCC60"/>
    <w:lvl w:ilvl="0" w:tplc="3E444272">
      <w:start w:val="1"/>
      <w:numFmt w:val="lowerLetter"/>
      <w:lvlText w:val="%1)"/>
      <w:lvlJc w:val="left"/>
      <w:pPr>
        <w:ind w:left="1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70A480A">
      <w:start w:val="1"/>
      <w:numFmt w:val="lowerLetter"/>
      <w:lvlText w:val="%2"/>
      <w:lvlJc w:val="left"/>
      <w:pPr>
        <w:ind w:left="17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8FEB654">
      <w:start w:val="1"/>
      <w:numFmt w:val="lowerRoman"/>
      <w:lvlText w:val="%3"/>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ED4996C">
      <w:start w:val="1"/>
      <w:numFmt w:val="decimal"/>
      <w:lvlText w:val="%4"/>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F149D20">
      <w:start w:val="1"/>
      <w:numFmt w:val="lowerLetter"/>
      <w:lvlText w:val="%5"/>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51C2E0C">
      <w:start w:val="1"/>
      <w:numFmt w:val="lowerRoman"/>
      <w:lvlText w:val="%6"/>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6CA280A">
      <w:start w:val="1"/>
      <w:numFmt w:val="decimal"/>
      <w:lvlText w:val="%7"/>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62D89E">
      <w:start w:val="1"/>
      <w:numFmt w:val="lowerLetter"/>
      <w:lvlText w:val="%8"/>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3D8DF4A">
      <w:start w:val="1"/>
      <w:numFmt w:val="lowerRoman"/>
      <w:lvlText w:val="%9"/>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2" w15:restartNumberingAfterBreak="0">
    <w:nsid w:val="5C475E60"/>
    <w:multiLevelType w:val="hybridMultilevel"/>
    <w:tmpl w:val="B3C40DD8"/>
    <w:lvl w:ilvl="0" w:tplc="7E5045FC">
      <w:start w:val="1"/>
      <w:numFmt w:val="lowerRoman"/>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06D4E">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C335E">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8E3D8">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03B42">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A5550">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CBD90">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E265A">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C0756">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14F6539"/>
    <w:multiLevelType w:val="hybridMultilevel"/>
    <w:tmpl w:val="0B5AFE4C"/>
    <w:lvl w:ilvl="0" w:tplc="331C3F1A">
      <w:start w:val="1"/>
      <w:numFmt w:val="lowerLetter"/>
      <w:lvlText w:val="%1)"/>
      <w:lvlJc w:val="left"/>
      <w:pPr>
        <w:ind w:left="11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3A25FE4">
      <w:start w:val="1"/>
      <w:numFmt w:val="lowerLetter"/>
      <w:lvlText w:val="%2"/>
      <w:lvlJc w:val="left"/>
      <w:pPr>
        <w:ind w:left="17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30E2846">
      <w:start w:val="1"/>
      <w:numFmt w:val="lowerRoman"/>
      <w:lvlText w:val="%3"/>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F887AD8">
      <w:start w:val="1"/>
      <w:numFmt w:val="decimal"/>
      <w:lvlText w:val="%4"/>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B246856">
      <w:start w:val="1"/>
      <w:numFmt w:val="lowerLetter"/>
      <w:lvlText w:val="%5"/>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570D7DE">
      <w:start w:val="1"/>
      <w:numFmt w:val="lowerRoman"/>
      <w:lvlText w:val="%6"/>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F38EC88">
      <w:start w:val="1"/>
      <w:numFmt w:val="decimal"/>
      <w:lvlText w:val="%7"/>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334B068">
      <w:start w:val="1"/>
      <w:numFmt w:val="lowerLetter"/>
      <w:lvlText w:val="%8"/>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0F693D4">
      <w:start w:val="1"/>
      <w:numFmt w:val="lowerRoman"/>
      <w:lvlText w:val="%9"/>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640F5640"/>
    <w:multiLevelType w:val="hybridMultilevel"/>
    <w:tmpl w:val="4536BE52"/>
    <w:lvl w:ilvl="0" w:tplc="C6AC5FA4">
      <w:start w:val="1"/>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5107C28">
      <w:start w:val="1"/>
      <w:numFmt w:val="lowerLetter"/>
      <w:lvlText w:val="%2"/>
      <w:lvlJc w:val="left"/>
      <w:pPr>
        <w:ind w:left="20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138993A">
      <w:start w:val="1"/>
      <w:numFmt w:val="lowerRoman"/>
      <w:lvlText w:val="%3"/>
      <w:lvlJc w:val="left"/>
      <w:pPr>
        <w:ind w:left="27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2F6D5A2">
      <w:start w:val="1"/>
      <w:numFmt w:val="decimal"/>
      <w:lvlText w:val="%4"/>
      <w:lvlJc w:val="left"/>
      <w:pPr>
        <w:ind w:left="34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6FC6FBE">
      <w:start w:val="1"/>
      <w:numFmt w:val="lowerLetter"/>
      <w:lvlText w:val="%5"/>
      <w:lvlJc w:val="left"/>
      <w:pPr>
        <w:ind w:left="41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A44AEC6">
      <w:start w:val="1"/>
      <w:numFmt w:val="lowerRoman"/>
      <w:lvlText w:val="%6"/>
      <w:lvlJc w:val="left"/>
      <w:pPr>
        <w:ind w:left="49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66460FE">
      <w:start w:val="1"/>
      <w:numFmt w:val="decimal"/>
      <w:lvlText w:val="%7"/>
      <w:lvlJc w:val="left"/>
      <w:pPr>
        <w:ind w:left="56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E70B5AE">
      <w:start w:val="1"/>
      <w:numFmt w:val="lowerLetter"/>
      <w:lvlText w:val="%8"/>
      <w:lvlJc w:val="left"/>
      <w:pPr>
        <w:ind w:left="63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9366FDE">
      <w:start w:val="1"/>
      <w:numFmt w:val="lowerRoman"/>
      <w:lvlText w:val="%9"/>
      <w:lvlJc w:val="left"/>
      <w:pPr>
        <w:ind w:left="70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64927EAA"/>
    <w:multiLevelType w:val="hybridMultilevel"/>
    <w:tmpl w:val="3712162A"/>
    <w:lvl w:ilvl="0" w:tplc="9AEE442A">
      <w:start w:val="1"/>
      <w:numFmt w:val="lowerLetter"/>
      <w:lvlText w:val="%1)"/>
      <w:lvlJc w:val="left"/>
      <w:pPr>
        <w:ind w:left="18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D2EAF0C">
      <w:start w:val="1"/>
      <w:numFmt w:val="lowerRoman"/>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A3AC786">
      <w:start w:val="1"/>
      <w:numFmt w:val="lowerRoman"/>
      <w:lvlText w:val="%3"/>
      <w:lvlJc w:val="left"/>
      <w:pPr>
        <w:ind w:left="20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ADEDEF4">
      <w:start w:val="1"/>
      <w:numFmt w:val="decimal"/>
      <w:lvlText w:val="%4"/>
      <w:lvlJc w:val="left"/>
      <w:pPr>
        <w:ind w:left="27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6AA4F70">
      <w:start w:val="1"/>
      <w:numFmt w:val="lowerLetter"/>
      <w:lvlText w:val="%5"/>
      <w:lvlJc w:val="left"/>
      <w:pPr>
        <w:ind w:left="35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B24B506">
      <w:start w:val="1"/>
      <w:numFmt w:val="lowerRoman"/>
      <w:lvlText w:val="%6"/>
      <w:lvlJc w:val="left"/>
      <w:pPr>
        <w:ind w:left="42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DAEFBC8">
      <w:start w:val="1"/>
      <w:numFmt w:val="decimal"/>
      <w:lvlText w:val="%7"/>
      <w:lvlJc w:val="left"/>
      <w:pPr>
        <w:ind w:left="49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7F0F514">
      <w:start w:val="1"/>
      <w:numFmt w:val="lowerLetter"/>
      <w:lvlText w:val="%8"/>
      <w:lvlJc w:val="left"/>
      <w:pPr>
        <w:ind w:left="56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DB483B0">
      <w:start w:val="1"/>
      <w:numFmt w:val="lowerRoman"/>
      <w:lvlText w:val="%9"/>
      <w:lvlJc w:val="left"/>
      <w:pPr>
        <w:ind w:left="63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6" w15:restartNumberingAfterBreak="0">
    <w:nsid w:val="66D416C3"/>
    <w:multiLevelType w:val="multilevel"/>
    <w:tmpl w:val="C3F04EB8"/>
    <w:lvl w:ilvl="0">
      <w:start w:val="25"/>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start w:val="2"/>
      <w:numFmt w:val="decimal"/>
      <w:lvlRestart w:val="0"/>
      <w:lvlText w:val="%1.%2"/>
      <w:lvlJc w:val="left"/>
      <w:pPr>
        <w:ind w:left="183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7" w15:restartNumberingAfterBreak="0">
    <w:nsid w:val="69842D30"/>
    <w:multiLevelType w:val="hybridMultilevel"/>
    <w:tmpl w:val="9B2EE16C"/>
    <w:lvl w:ilvl="0" w:tplc="6D748C20">
      <w:start w:val="4"/>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A52DF86">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3D4B57E">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92E7094">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2EEF1CC">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D980000">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B8A4314">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0AA9DB6">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CE05E96">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8" w15:restartNumberingAfterBreak="0">
    <w:nsid w:val="6A593243"/>
    <w:multiLevelType w:val="hybridMultilevel"/>
    <w:tmpl w:val="F23EC1FA"/>
    <w:lvl w:ilvl="0" w:tplc="271E12DC">
      <w:start w:val="1"/>
      <w:numFmt w:val="bullet"/>
      <w:lvlText w:val="•"/>
      <w:lvlJc w:val="left"/>
      <w:pPr>
        <w:ind w:left="1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8E2F4">
      <w:start w:val="1"/>
      <w:numFmt w:val="bullet"/>
      <w:lvlText w:val="o"/>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EA3A7A">
      <w:start w:val="1"/>
      <w:numFmt w:val="bullet"/>
      <w:lvlText w:val="▪"/>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EE5A8">
      <w:start w:val="1"/>
      <w:numFmt w:val="bullet"/>
      <w:lvlText w:val="•"/>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275AC">
      <w:start w:val="1"/>
      <w:numFmt w:val="bullet"/>
      <w:lvlText w:val="o"/>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812D0">
      <w:start w:val="1"/>
      <w:numFmt w:val="bullet"/>
      <w:lvlText w:val="▪"/>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5098E0">
      <w:start w:val="1"/>
      <w:numFmt w:val="bullet"/>
      <w:lvlText w:val="•"/>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4B106">
      <w:start w:val="1"/>
      <w:numFmt w:val="bullet"/>
      <w:lvlText w:val="o"/>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4F490">
      <w:start w:val="1"/>
      <w:numFmt w:val="bullet"/>
      <w:lvlText w:val="▪"/>
      <w:lvlJc w:val="left"/>
      <w:pPr>
        <w:ind w:left="7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B86406D"/>
    <w:multiLevelType w:val="multilevel"/>
    <w:tmpl w:val="886E8330"/>
    <w:lvl w:ilvl="0">
      <w:start w:val="4"/>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start w:val="4"/>
      <w:numFmt w:val="decimal"/>
      <w:lvlRestart w:val="0"/>
      <w:lvlText w:val="%1.%2"/>
      <w:lvlJc w:val="left"/>
      <w:pPr>
        <w:ind w:left="19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18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90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262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34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406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78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50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60" w15:restartNumberingAfterBreak="0">
    <w:nsid w:val="6C0D6F83"/>
    <w:multiLevelType w:val="multilevel"/>
    <w:tmpl w:val="88F256AC"/>
    <w:lvl w:ilvl="0">
      <w:start w:val="1"/>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start w:val="7"/>
      <w:numFmt w:val="decimal"/>
      <w:lvlRestart w:val="0"/>
      <w:lvlText w:val="%1.%2"/>
      <w:lvlJc w:val="left"/>
      <w:pPr>
        <w:ind w:left="10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61" w15:restartNumberingAfterBreak="0">
    <w:nsid w:val="6D0223CD"/>
    <w:multiLevelType w:val="hybridMultilevel"/>
    <w:tmpl w:val="46F6C206"/>
    <w:lvl w:ilvl="0" w:tplc="F8349678">
      <w:start w:val="1"/>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C3C9FFC">
      <w:start w:val="1"/>
      <w:numFmt w:val="lowerLetter"/>
      <w:lvlText w:val="%2"/>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318FDDE">
      <w:start w:val="1"/>
      <w:numFmt w:val="lowerRoman"/>
      <w:lvlText w:val="%3"/>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882AF66">
      <w:start w:val="1"/>
      <w:numFmt w:val="decimal"/>
      <w:lvlText w:val="%4"/>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9C880BC">
      <w:start w:val="1"/>
      <w:numFmt w:val="lowerLetter"/>
      <w:lvlText w:val="%5"/>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5D48D20">
      <w:start w:val="1"/>
      <w:numFmt w:val="lowerRoman"/>
      <w:lvlText w:val="%6"/>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EBC6A90">
      <w:start w:val="1"/>
      <w:numFmt w:val="decimal"/>
      <w:lvlText w:val="%7"/>
      <w:lvlJc w:val="left"/>
      <w:pPr>
        <w:ind w:left="6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FAAA58C">
      <w:start w:val="1"/>
      <w:numFmt w:val="lowerLetter"/>
      <w:lvlText w:val="%8"/>
      <w:lvlJc w:val="left"/>
      <w:pPr>
        <w:ind w:left="70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CC20D60">
      <w:start w:val="1"/>
      <w:numFmt w:val="lowerRoman"/>
      <w:lvlText w:val="%9"/>
      <w:lvlJc w:val="left"/>
      <w:pPr>
        <w:ind w:left="7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2" w15:restartNumberingAfterBreak="0">
    <w:nsid w:val="6E7A1441"/>
    <w:multiLevelType w:val="hybridMultilevel"/>
    <w:tmpl w:val="67628462"/>
    <w:lvl w:ilvl="0" w:tplc="23303B5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E9CB040">
      <w:start w:val="1"/>
      <w:numFmt w:val="lowerLetter"/>
      <w:lvlText w:val="%2)"/>
      <w:lvlJc w:val="left"/>
      <w:pPr>
        <w:ind w:left="1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CE8DD92">
      <w:start w:val="1"/>
      <w:numFmt w:val="lowerRoman"/>
      <w:lvlText w:val="%3"/>
      <w:lvlJc w:val="left"/>
      <w:pPr>
        <w:ind w:left="15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AA03C9A">
      <w:start w:val="1"/>
      <w:numFmt w:val="decimal"/>
      <w:lvlText w:val="%4"/>
      <w:lvlJc w:val="left"/>
      <w:pPr>
        <w:ind w:left="23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364DCE0">
      <w:start w:val="1"/>
      <w:numFmt w:val="lowerLetter"/>
      <w:lvlText w:val="%5"/>
      <w:lvlJc w:val="left"/>
      <w:pPr>
        <w:ind w:left="3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8060D80">
      <w:start w:val="1"/>
      <w:numFmt w:val="lowerRoman"/>
      <w:lvlText w:val="%6"/>
      <w:lvlJc w:val="left"/>
      <w:pPr>
        <w:ind w:left="3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87E8A8E">
      <w:start w:val="1"/>
      <w:numFmt w:val="decimal"/>
      <w:lvlText w:val="%7"/>
      <w:lvlJc w:val="left"/>
      <w:pPr>
        <w:ind w:left="4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06634EA">
      <w:start w:val="1"/>
      <w:numFmt w:val="lowerLetter"/>
      <w:lvlText w:val="%8"/>
      <w:lvlJc w:val="left"/>
      <w:pPr>
        <w:ind w:left="5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C2A2796">
      <w:start w:val="1"/>
      <w:numFmt w:val="lowerRoman"/>
      <w:lvlText w:val="%9"/>
      <w:lvlJc w:val="left"/>
      <w:pPr>
        <w:ind w:left="5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3" w15:restartNumberingAfterBreak="0">
    <w:nsid w:val="6FA7293D"/>
    <w:multiLevelType w:val="hybridMultilevel"/>
    <w:tmpl w:val="9D2AF002"/>
    <w:lvl w:ilvl="0" w:tplc="FC166772">
      <w:start w:val="1"/>
      <w:numFmt w:val="decimal"/>
      <w:lvlText w:val="%1."/>
      <w:lvlJc w:val="left"/>
      <w:pPr>
        <w:ind w:left="144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12324558">
      <w:start w:val="1"/>
      <w:numFmt w:val="lowerLetter"/>
      <w:lvlText w:val="%2"/>
      <w:lvlJc w:val="left"/>
      <w:pPr>
        <w:ind w:left="193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CF2C87A8">
      <w:start w:val="1"/>
      <w:numFmt w:val="lowerRoman"/>
      <w:lvlText w:val="%3"/>
      <w:lvlJc w:val="left"/>
      <w:pPr>
        <w:ind w:left="265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97482B42">
      <w:start w:val="1"/>
      <w:numFmt w:val="decimal"/>
      <w:lvlText w:val="%4"/>
      <w:lvlJc w:val="left"/>
      <w:pPr>
        <w:ind w:left="337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F24AAABA">
      <w:start w:val="1"/>
      <w:numFmt w:val="lowerLetter"/>
      <w:lvlText w:val="%5"/>
      <w:lvlJc w:val="left"/>
      <w:pPr>
        <w:ind w:left="409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27E00A88">
      <w:start w:val="1"/>
      <w:numFmt w:val="lowerRoman"/>
      <w:lvlText w:val="%6"/>
      <w:lvlJc w:val="left"/>
      <w:pPr>
        <w:ind w:left="481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8682B8C8">
      <w:start w:val="1"/>
      <w:numFmt w:val="decimal"/>
      <w:lvlText w:val="%7"/>
      <w:lvlJc w:val="left"/>
      <w:pPr>
        <w:ind w:left="553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4EEC20EC">
      <w:start w:val="1"/>
      <w:numFmt w:val="lowerLetter"/>
      <w:lvlText w:val="%8"/>
      <w:lvlJc w:val="left"/>
      <w:pPr>
        <w:ind w:left="625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756AFB00">
      <w:start w:val="1"/>
      <w:numFmt w:val="lowerRoman"/>
      <w:lvlText w:val="%9"/>
      <w:lvlJc w:val="left"/>
      <w:pPr>
        <w:ind w:left="697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64" w15:restartNumberingAfterBreak="0">
    <w:nsid w:val="71B50662"/>
    <w:multiLevelType w:val="hybridMultilevel"/>
    <w:tmpl w:val="FB327886"/>
    <w:lvl w:ilvl="0" w:tplc="14461CB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93C3FB6">
      <w:start w:val="1"/>
      <w:numFmt w:val="lowerLetter"/>
      <w:lvlText w:val="%2"/>
      <w:lvlJc w:val="left"/>
      <w:pPr>
        <w:ind w:left="1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1185366">
      <w:start w:val="1"/>
      <w:numFmt w:val="lowerRoman"/>
      <w:lvlRestart w:val="0"/>
      <w:lvlText w:val="%3)"/>
      <w:lvlJc w:val="left"/>
      <w:pPr>
        <w:ind w:left="2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74412A4">
      <w:start w:val="1"/>
      <w:numFmt w:val="decimal"/>
      <w:lvlText w:val="%4"/>
      <w:lvlJc w:val="left"/>
      <w:pPr>
        <w:ind w:left="2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9F850D8">
      <w:start w:val="1"/>
      <w:numFmt w:val="lowerLetter"/>
      <w:lvlText w:val="%5"/>
      <w:lvlJc w:val="left"/>
      <w:pPr>
        <w:ind w:left="3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FBCC5BC">
      <w:start w:val="1"/>
      <w:numFmt w:val="lowerRoman"/>
      <w:lvlText w:val="%6"/>
      <w:lvlJc w:val="left"/>
      <w:pPr>
        <w:ind w:left="43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2002F02">
      <w:start w:val="1"/>
      <w:numFmt w:val="decimal"/>
      <w:lvlText w:val="%7"/>
      <w:lvlJc w:val="left"/>
      <w:pPr>
        <w:ind w:left="5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1087FC6">
      <w:start w:val="1"/>
      <w:numFmt w:val="lowerLetter"/>
      <w:lvlText w:val="%8"/>
      <w:lvlJc w:val="left"/>
      <w:pPr>
        <w:ind w:left="57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164A812">
      <w:start w:val="1"/>
      <w:numFmt w:val="lowerRoman"/>
      <w:lvlText w:val="%9"/>
      <w:lvlJc w:val="left"/>
      <w:pPr>
        <w:ind w:left="65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5" w15:restartNumberingAfterBreak="0">
    <w:nsid w:val="72806773"/>
    <w:multiLevelType w:val="hybridMultilevel"/>
    <w:tmpl w:val="D10A2CB6"/>
    <w:lvl w:ilvl="0" w:tplc="A0849346">
      <w:start w:val="1"/>
      <w:numFmt w:val="lowerLetter"/>
      <w:lvlText w:val="%1)"/>
      <w:lvlJc w:val="left"/>
      <w:pPr>
        <w:ind w:left="19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A781BB6">
      <w:start w:val="1"/>
      <w:numFmt w:val="lowerLetter"/>
      <w:lvlText w:val="%2"/>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90C80D8">
      <w:start w:val="1"/>
      <w:numFmt w:val="lowerRoman"/>
      <w:lvlText w:val="%3"/>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1706D5E">
      <w:start w:val="1"/>
      <w:numFmt w:val="decimal"/>
      <w:lvlText w:val="%4"/>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636950A">
      <w:start w:val="1"/>
      <w:numFmt w:val="lowerLetter"/>
      <w:lvlText w:val="%5"/>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5909B42">
      <w:start w:val="1"/>
      <w:numFmt w:val="lowerRoman"/>
      <w:lvlText w:val="%6"/>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CA2859A">
      <w:start w:val="1"/>
      <w:numFmt w:val="decimal"/>
      <w:lvlText w:val="%7"/>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C66BDE6">
      <w:start w:val="1"/>
      <w:numFmt w:val="lowerLetter"/>
      <w:lvlText w:val="%8"/>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3F0DE7E">
      <w:start w:val="1"/>
      <w:numFmt w:val="lowerRoman"/>
      <w:lvlText w:val="%9"/>
      <w:lvlJc w:val="left"/>
      <w:pPr>
        <w:ind w:left="7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6" w15:restartNumberingAfterBreak="0">
    <w:nsid w:val="78093837"/>
    <w:multiLevelType w:val="hybridMultilevel"/>
    <w:tmpl w:val="A09C08F8"/>
    <w:lvl w:ilvl="0" w:tplc="6A5A966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8B21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441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8EF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ED9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C8D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AC0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49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12E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8E64FB6"/>
    <w:multiLevelType w:val="hybridMultilevel"/>
    <w:tmpl w:val="89D07868"/>
    <w:lvl w:ilvl="0" w:tplc="8C9251C4">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23E46B0">
      <w:start w:val="1"/>
      <w:numFmt w:val="lowerLetter"/>
      <w:lvlText w:val="%2"/>
      <w:lvlJc w:val="left"/>
      <w:pPr>
        <w:ind w:left="20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904807A">
      <w:start w:val="1"/>
      <w:numFmt w:val="lowerRoman"/>
      <w:lvlText w:val="%3"/>
      <w:lvlJc w:val="left"/>
      <w:pPr>
        <w:ind w:left="27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FE6B5C0">
      <w:start w:val="1"/>
      <w:numFmt w:val="decimal"/>
      <w:lvlText w:val="%4"/>
      <w:lvlJc w:val="left"/>
      <w:pPr>
        <w:ind w:left="34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014F902">
      <w:start w:val="1"/>
      <w:numFmt w:val="lowerLetter"/>
      <w:lvlText w:val="%5"/>
      <w:lvlJc w:val="left"/>
      <w:pPr>
        <w:ind w:left="41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9D2F5B2">
      <w:start w:val="1"/>
      <w:numFmt w:val="lowerRoman"/>
      <w:lvlText w:val="%6"/>
      <w:lvlJc w:val="left"/>
      <w:pPr>
        <w:ind w:left="49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120AB7C">
      <w:start w:val="1"/>
      <w:numFmt w:val="decimal"/>
      <w:lvlText w:val="%7"/>
      <w:lvlJc w:val="left"/>
      <w:pPr>
        <w:ind w:left="56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4B87ECC">
      <w:start w:val="1"/>
      <w:numFmt w:val="lowerLetter"/>
      <w:lvlText w:val="%8"/>
      <w:lvlJc w:val="left"/>
      <w:pPr>
        <w:ind w:left="63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308FE26">
      <w:start w:val="1"/>
      <w:numFmt w:val="lowerRoman"/>
      <w:lvlText w:val="%9"/>
      <w:lvlJc w:val="left"/>
      <w:pPr>
        <w:ind w:left="70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8" w15:restartNumberingAfterBreak="0">
    <w:nsid w:val="7A6E25BA"/>
    <w:multiLevelType w:val="hybridMultilevel"/>
    <w:tmpl w:val="1990171C"/>
    <w:lvl w:ilvl="0" w:tplc="F40894D2">
      <w:start w:val="45"/>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419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82D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8B7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4DF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25C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E96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0E6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462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DB0601"/>
    <w:multiLevelType w:val="hybridMultilevel"/>
    <w:tmpl w:val="060417AC"/>
    <w:lvl w:ilvl="0" w:tplc="9F24B48A">
      <w:start w:val="2"/>
      <w:numFmt w:val="upperLetter"/>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CD746">
      <w:start w:val="1"/>
      <w:numFmt w:val="upperLetter"/>
      <w:lvlText w:val="%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0625A">
      <w:start w:val="1"/>
      <w:numFmt w:val="bullet"/>
      <w:lvlText w:val="•"/>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26F696">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81826">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A42506">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8A524">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8FA84">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EC773E">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B4E3244"/>
    <w:multiLevelType w:val="hybridMultilevel"/>
    <w:tmpl w:val="0A2CA4AE"/>
    <w:lvl w:ilvl="0" w:tplc="2236BDC4">
      <w:start w:val="1"/>
      <w:numFmt w:val="lowerRoman"/>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E35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49C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6BB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09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07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8D9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CAF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C35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B7D4A3D"/>
    <w:multiLevelType w:val="hybridMultilevel"/>
    <w:tmpl w:val="81FAC9E4"/>
    <w:lvl w:ilvl="0" w:tplc="AEF441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A82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AFC7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0666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095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8C0B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FC80E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EC8F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D09C5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BBF1E1F"/>
    <w:multiLevelType w:val="hybridMultilevel"/>
    <w:tmpl w:val="A3EC3646"/>
    <w:lvl w:ilvl="0" w:tplc="8542B2EC">
      <w:start w:val="1"/>
      <w:numFmt w:val="lowerLetter"/>
      <w:lvlText w:val="%1)"/>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ED6C746">
      <w:start w:val="1"/>
      <w:numFmt w:val="lowerLetter"/>
      <w:lvlText w:val="%2"/>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15660A6">
      <w:start w:val="1"/>
      <w:numFmt w:val="lowerRoman"/>
      <w:lvlText w:val="%3"/>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3C8EF9A">
      <w:start w:val="1"/>
      <w:numFmt w:val="decimal"/>
      <w:lvlText w:val="%4"/>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B0A4892">
      <w:start w:val="1"/>
      <w:numFmt w:val="lowerLetter"/>
      <w:lvlText w:val="%5"/>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27A652E">
      <w:start w:val="1"/>
      <w:numFmt w:val="lowerRoman"/>
      <w:lvlText w:val="%6"/>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BD0AED8">
      <w:start w:val="1"/>
      <w:numFmt w:val="decimal"/>
      <w:lvlText w:val="%7"/>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DBC46E2">
      <w:start w:val="1"/>
      <w:numFmt w:val="lowerLetter"/>
      <w:lvlText w:val="%8"/>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F308FDE">
      <w:start w:val="1"/>
      <w:numFmt w:val="lowerRoman"/>
      <w:lvlText w:val="%9"/>
      <w:lvlJc w:val="left"/>
      <w:pPr>
        <w:ind w:left="6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3" w15:restartNumberingAfterBreak="0">
    <w:nsid w:val="7BCF0EAF"/>
    <w:multiLevelType w:val="hybridMultilevel"/>
    <w:tmpl w:val="0512E79E"/>
    <w:lvl w:ilvl="0" w:tplc="559CAEB4">
      <w:start w:val="1"/>
      <w:numFmt w:val="lowerRoman"/>
      <w:lvlText w:val="%1)"/>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70260EA">
      <w:start w:val="1"/>
      <w:numFmt w:val="lowerLetter"/>
      <w:lvlText w:val="%2"/>
      <w:lvlJc w:val="left"/>
      <w:pPr>
        <w:ind w:left="22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B889FF4">
      <w:start w:val="1"/>
      <w:numFmt w:val="lowerRoman"/>
      <w:lvlText w:val="%3"/>
      <w:lvlJc w:val="left"/>
      <w:pPr>
        <w:ind w:left="29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63A3C82">
      <w:start w:val="1"/>
      <w:numFmt w:val="decimal"/>
      <w:lvlText w:val="%4"/>
      <w:lvlJc w:val="left"/>
      <w:pPr>
        <w:ind w:left="36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770B85A">
      <w:start w:val="1"/>
      <w:numFmt w:val="lowerLetter"/>
      <w:lvlText w:val="%5"/>
      <w:lvlJc w:val="left"/>
      <w:pPr>
        <w:ind w:left="4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146B556">
      <w:start w:val="1"/>
      <w:numFmt w:val="lowerRoman"/>
      <w:lvlText w:val="%6"/>
      <w:lvlJc w:val="left"/>
      <w:pPr>
        <w:ind w:left="5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8C274A2">
      <w:start w:val="1"/>
      <w:numFmt w:val="decimal"/>
      <w:lvlText w:val="%7"/>
      <w:lvlJc w:val="left"/>
      <w:pPr>
        <w:ind w:left="5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96850A8">
      <w:start w:val="1"/>
      <w:numFmt w:val="lowerLetter"/>
      <w:lvlText w:val="%8"/>
      <w:lvlJc w:val="left"/>
      <w:pPr>
        <w:ind w:left="65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C26510">
      <w:start w:val="1"/>
      <w:numFmt w:val="lowerRoman"/>
      <w:lvlText w:val="%9"/>
      <w:lvlJc w:val="left"/>
      <w:pPr>
        <w:ind w:left="72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4" w15:restartNumberingAfterBreak="0">
    <w:nsid w:val="7CD249BE"/>
    <w:multiLevelType w:val="hybridMultilevel"/>
    <w:tmpl w:val="62DA9EDC"/>
    <w:lvl w:ilvl="0" w:tplc="03E00424">
      <w:start w:val="1"/>
      <w:numFmt w:val="lowerLetter"/>
      <w:lvlText w:val="%1)"/>
      <w:lvlJc w:val="left"/>
      <w:pPr>
        <w:ind w:left="1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756F4E0">
      <w:start w:val="1"/>
      <w:numFmt w:val="lowerLetter"/>
      <w:lvlText w:val="%2"/>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4FCC200">
      <w:start w:val="1"/>
      <w:numFmt w:val="lowerRoman"/>
      <w:lvlText w:val="%3"/>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CC1E22">
      <w:start w:val="1"/>
      <w:numFmt w:val="decimal"/>
      <w:lvlText w:val="%4"/>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CCE71D6">
      <w:start w:val="1"/>
      <w:numFmt w:val="lowerLetter"/>
      <w:lvlText w:val="%5"/>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3763452">
      <w:start w:val="1"/>
      <w:numFmt w:val="lowerRoman"/>
      <w:lvlText w:val="%6"/>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3B0B850">
      <w:start w:val="1"/>
      <w:numFmt w:val="decimal"/>
      <w:lvlText w:val="%7"/>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F5252C8">
      <w:start w:val="1"/>
      <w:numFmt w:val="lowerLetter"/>
      <w:lvlText w:val="%8"/>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A2C2ACA">
      <w:start w:val="1"/>
      <w:numFmt w:val="lowerRoman"/>
      <w:lvlText w:val="%9"/>
      <w:lvlJc w:val="left"/>
      <w:pPr>
        <w:ind w:left="6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63"/>
  </w:num>
  <w:num w:numId="2">
    <w:abstractNumId w:val="65"/>
  </w:num>
  <w:num w:numId="3">
    <w:abstractNumId w:val="3"/>
  </w:num>
  <w:num w:numId="4">
    <w:abstractNumId w:val="59"/>
  </w:num>
  <w:num w:numId="5">
    <w:abstractNumId w:val="20"/>
  </w:num>
  <w:num w:numId="6">
    <w:abstractNumId w:val="14"/>
  </w:num>
  <w:num w:numId="7">
    <w:abstractNumId w:val="25"/>
  </w:num>
  <w:num w:numId="8">
    <w:abstractNumId w:val="67"/>
  </w:num>
  <w:num w:numId="9">
    <w:abstractNumId w:val="50"/>
  </w:num>
  <w:num w:numId="10">
    <w:abstractNumId w:val="64"/>
  </w:num>
  <w:num w:numId="11">
    <w:abstractNumId w:val="11"/>
  </w:num>
  <w:num w:numId="12">
    <w:abstractNumId w:val="61"/>
  </w:num>
  <w:num w:numId="13">
    <w:abstractNumId w:val="43"/>
  </w:num>
  <w:num w:numId="14">
    <w:abstractNumId w:val="56"/>
  </w:num>
  <w:num w:numId="15">
    <w:abstractNumId w:val="26"/>
  </w:num>
  <w:num w:numId="16">
    <w:abstractNumId w:val="18"/>
  </w:num>
  <w:num w:numId="17">
    <w:abstractNumId w:val="54"/>
  </w:num>
  <w:num w:numId="18">
    <w:abstractNumId w:val="8"/>
  </w:num>
  <w:num w:numId="19">
    <w:abstractNumId w:val="42"/>
  </w:num>
  <w:num w:numId="20">
    <w:abstractNumId w:val="36"/>
  </w:num>
  <w:num w:numId="21">
    <w:abstractNumId w:val="73"/>
  </w:num>
  <w:num w:numId="22">
    <w:abstractNumId w:val="45"/>
  </w:num>
  <w:num w:numId="23">
    <w:abstractNumId w:val="19"/>
  </w:num>
  <w:num w:numId="24">
    <w:abstractNumId w:val="39"/>
  </w:num>
  <w:num w:numId="25">
    <w:abstractNumId w:val="47"/>
  </w:num>
  <w:num w:numId="26">
    <w:abstractNumId w:val="10"/>
  </w:num>
  <w:num w:numId="27">
    <w:abstractNumId w:val="52"/>
  </w:num>
  <w:num w:numId="28">
    <w:abstractNumId w:val="66"/>
  </w:num>
  <w:num w:numId="29">
    <w:abstractNumId w:val="40"/>
  </w:num>
  <w:num w:numId="30">
    <w:abstractNumId w:val="12"/>
  </w:num>
  <w:num w:numId="31">
    <w:abstractNumId w:val="34"/>
  </w:num>
  <w:num w:numId="32">
    <w:abstractNumId w:val="49"/>
  </w:num>
  <w:num w:numId="33">
    <w:abstractNumId w:val="9"/>
  </w:num>
  <w:num w:numId="34">
    <w:abstractNumId w:val="27"/>
  </w:num>
  <w:num w:numId="35">
    <w:abstractNumId w:val="7"/>
  </w:num>
  <w:num w:numId="36">
    <w:abstractNumId w:val="17"/>
  </w:num>
  <w:num w:numId="37">
    <w:abstractNumId w:val="35"/>
  </w:num>
  <w:num w:numId="38">
    <w:abstractNumId w:val="28"/>
  </w:num>
  <w:num w:numId="39">
    <w:abstractNumId w:val="22"/>
  </w:num>
  <w:num w:numId="40">
    <w:abstractNumId w:val="30"/>
  </w:num>
  <w:num w:numId="41">
    <w:abstractNumId w:val="1"/>
  </w:num>
  <w:num w:numId="42">
    <w:abstractNumId w:val="60"/>
  </w:num>
  <w:num w:numId="43">
    <w:abstractNumId w:val="33"/>
  </w:num>
  <w:num w:numId="44">
    <w:abstractNumId w:val="29"/>
  </w:num>
  <w:num w:numId="45">
    <w:abstractNumId w:val="72"/>
  </w:num>
  <w:num w:numId="46">
    <w:abstractNumId w:val="44"/>
  </w:num>
  <w:num w:numId="47">
    <w:abstractNumId w:val="62"/>
  </w:num>
  <w:num w:numId="48">
    <w:abstractNumId w:val="6"/>
  </w:num>
  <w:num w:numId="49">
    <w:abstractNumId w:val="57"/>
  </w:num>
  <w:num w:numId="50">
    <w:abstractNumId w:val="0"/>
  </w:num>
  <w:num w:numId="51">
    <w:abstractNumId w:val="31"/>
  </w:num>
  <w:num w:numId="52">
    <w:abstractNumId w:val="74"/>
  </w:num>
  <w:num w:numId="53">
    <w:abstractNumId w:val="4"/>
  </w:num>
  <w:num w:numId="54">
    <w:abstractNumId w:val="21"/>
  </w:num>
  <w:num w:numId="55">
    <w:abstractNumId w:val="53"/>
  </w:num>
  <w:num w:numId="56">
    <w:abstractNumId w:val="51"/>
  </w:num>
  <w:num w:numId="57">
    <w:abstractNumId w:val="48"/>
  </w:num>
  <w:num w:numId="58">
    <w:abstractNumId w:val="32"/>
  </w:num>
  <w:num w:numId="59">
    <w:abstractNumId w:val="23"/>
  </w:num>
  <w:num w:numId="60">
    <w:abstractNumId w:val="37"/>
  </w:num>
  <w:num w:numId="61">
    <w:abstractNumId w:val="16"/>
  </w:num>
  <w:num w:numId="62">
    <w:abstractNumId w:val="41"/>
  </w:num>
  <w:num w:numId="63">
    <w:abstractNumId w:val="69"/>
  </w:num>
  <w:num w:numId="64">
    <w:abstractNumId w:val="68"/>
  </w:num>
  <w:num w:numId="65">
    <w:abstractNumId w:val="58"/>
  </w:num>
  <w:num w:numId="66">
    <w:abstractNumId w:val="2"/>
  </w:num>
  <w:num w:numId="67">
    <w:abstractNumId w:val="38"/>
  </w:num>
  <w:num w:numId="68">
    <w:abstractNumId w:val="70"/>
  </w:num>
  <w:num w:numId="69">
    <w:abstractNumId w:val="13"/>
  </w:num>
  <w:num w:numId="70">
    <w:abstractNumId w:val="5"/>
  </w:num>
  <w:num w:numId="71">
    <w:abstractNumId w:val="46"/>
  </w:num>
  <w:num w:numId="72">
    <w:abstractNumId w:val="15"/>
  </w:num>
  <w:num w:numId="73">
    <w:abstractNumId w:val="24"/>
  </w:num>
  <w:num w:numId="74">
    <w:abstractNumId w:val="55"/>
  </w:num>
  <w:num w:numId="75">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E8"/>
    <w:rsid w:val="000030A2"/>
    <w:rsid w:val="00006D70"/>
    <w:rsid w:val="00030455"/>
    <w:rsid w:val="0003193C"/>
    <w:rsid w:val="00033897"/>
    <w:rsid w:val="00043F5D"/>
    <w:rsid w:val="0006197B"/>
    <w:rsid w:val="00070F85"/>
    <w:rsid w:val="00073398"/>
    <w:rsid w:val="00083ABD"/>
    <w:rsid w:val="0008729F"/>
    <w:rsid w:val="0009110A"/>
    <w:rsid w:val="000A2759"/>
    <w:rsid w:val="000B59FC"/>
    <w:rsid w:val="000B655E"/>
    <w:rsid w:val="000D0C64"/>
    <w:rsid w:val="000D2A65"/>
    <w:rsid w:val="000D6622"/>
    <w:rsid w:val="000F3A6C"/>
    <w:rsid w:val="000F4396"/>
    <w:rsid w:val="00100547"/>
    <w:rsid w:val="00102D85"/>
    <w:rsid w:val="0010390B"/>
    <w:rsid w:val="001278D3"/>
    <w:rsid w:val="00163871"/>
    <w:rsid w:val="00176CD2"/>
    <w:rsid w:val="001831BD"/>
    <w:rsid w:val="0019549C"/>
    <w:rsid w:val="001A1000"/>
    <w:rsid w:val="001A3555"/>
    <w:rsid w:val="001B4F05"/>
    <w:rsid w:val="001B6F03"/>
    <w:rsid w:val="001C6805"/>
    <w:rsid w:val="001D077E"/>
    <w:rsid w:val="001D4D5A"/>
    <w:rsid w:val="001E3D4B"/>
    <w:rsid w:val="001F1D5E"/>
    <w:rsid w:val="00207351"/>
    <w:rsid w:val="00216FAD"/>
    <w:rsid w:val="002401AF"/>
    <w:rsid w:val="00243400"/>
    <w:rsid w:val="002540F9"/>
    <w:rsid w:val="00275E18"/>
    <w:rsid w:val="00286A40"/>
    <w:rsid w:val="002943F6"/>
    <w:rsid w:val="002945DF"/>
    <w:rsid w:val="002961C6"/>
    <w:rsid w:val="002B42C5"/>
    <w:rsid w:val="002B78CC"/>
    <w:rsid w:val="002D3CF4"/>
    <w:rsid w:val="002E33C9"/>
    <w:rsid w:val="00326798"/>
    <w:rsid w:val="00330741"/>
    <w:rsid w:val="0033274B"/>
    <w:rsid w:val="003465B3"/>
    <w:rsid w:val="00350F14"/>
    <w:rsid w:val="003531E8"/>
    <w:rsid w:val="0035403F"/>
    <w:rsid w:val="003560E5"/>
    <w:rsid w:val="00357550"/>
    <w:rsid w:val="003624D0"/>
    <w:rsid w:val="00362FA9"/>
    <w:rsid w:val="00392429"/>
    <w:rsid w:val="003A3D3C"/>
    <w:rsid w:val="003B2065"/>
    <w:rsid w:val="003B2C55"/>
    <w:rsid w:val="003C4C3C"/>
    <w:rsid w:val="003D231E"/>
    <w:rsid w:val="003D41B7"/>
    <w:rsid w:val="003E139C"/>
    <w:rsid w:val="00410CDF"/>
    <w:rsid w:val="00414374"/>
    <w:rsid w:val="00422C82"/>
    <w:rsid w:val="00490C41"/>
    <w:rsid w:val="004B0780"/>
    <w:rsid w:val="004B2FED"/>
    <w:rsid w:val="004D5B21"/>
    <w:rsid w:val="004E0BCD"/>
    <w:rsid w:val="004F53E0"/>
    <w:rsid w:val="004F5B5A"/>
    <w:rsid w:val="004F6595"/>
    <w:rsid w:val="004F76AC"/>
    <w:rsid w:val="0050063F"/>
    <w:rsid w:val="00503397"/>
    <w:rsid w:val="00547335"/>
    <w:rsid w:val="005479B8"/>
    <w:rsid w:val="00562B9F"/>
    <w:rsid w:val="00593761"/>
    <w:rsid w:val="00595ACD"/>
    <w:rsid w:val="005B229C"/>
    <w:rsid w:val="005C14C1"/>
    <w:rsid w:val="005C41E0"/>
    <w:rsid w:val="005C75AE"/>
    <w:rsid w:val="005D5B02"/>
    <w:rsid w:val="005E51D6"/>
    <w:rsid w:val="006065AF"/>
    <w:rsid w:val="0063106A"/>
    <w:rsid w:val="00635A59"/>
    <w:rsid w:val="00651FBF"/>
    <w:rsid w:val="00657480"/>
    <w:rsid w:val="006615AD"/>
    <w:rsid w:val="00664136"/>
    <w:rsid w:val="00667A6F"/>
    <w:rsid w:val="006716EF"/>
    <w:rsid w:val="0068237F"/>
    <w:rsid w:val="0069225C"/>
    <w:rsid w:val="006B2CB3"/>
    <w:rsid w:val="006B770C"/>
    <w:rsid w:val="006C373E"/>
    <w:rsid w:val="006C7C83"/>
    <w:rsid w:val="006D635D"/>
    <w:rsid w:val="006F0F88"/>
    <w:rsid w:val="006F2C1E"/>
    <w:rsid w:val="007033E6"/>
    <w:rsid w:val="00705BA8"/>
    <w:rsid w:val="0071417F"/>
    <w:rsid w:val="00716E8E"/>
    <w:rsid w:val="0072179E"/>
    <w:rsid w:val="00733BE7"/>
    <w:rsid w:val="00744DC7"/>
    <w:rsid w:val="00745A98"/>
    <w:rsid w:val="00763D2B"/>
    <w:rsid w:val="007752D7"/>
    <w:rsid w:val="00782389"/>
    <w:rsid w:val="007877CF"/>
    <w:rsid w:val="007927F5"/>
    <w:rsid w:val="007B18E0"/>
    <w:rsid w:val="007E3C88"/>
    <w:rsid w:val="00803892"/>
    <w:rsid w:val="00805366"/>
    <w:rsid w:val="00832D00"/>
    <w:rsid w:val="008549C7"/>
    <w:rsid w:val="00855147"/>
    <w:rsid w:val="00860860"/>
    <w:rsid w:val="00860BA0"/>
    <w:rsid w:val="0086423E"/>
    <w:rsid w:val="00874B3E"/>
    <w:rsid w:val="00885C87"/>
    <w:rsid w:val="00894736"/>
    <w:rsid w:val="008953B7"/>
    <w:rsid w:val="008A2A33"/>
    <w:rsid w:val="008A5B23"/>
    <w:rsid w:val="008A6E6D"/>
    <w:rsid w:val="008B4917"/>
    <w:rsid w:val="008C4E61"/>
    <w:rsid w:val="008E6377"/>
    <w:rsid w:val="008F055B"/>
    <w:rsid w:val="00906DAC"/>
    <w:rsid w:val="009269E4"/>
    <w:rsid w:val="00940359"/>
    <w:rsid w:val="009573DA"/>
    <w:rsid w:val="009642F4"/>
    <w:rsid w:val="00975394"/>
    <w:rsid w:val="0097717B"/>
    <w:rsid w:val="00984E29"/>
    <w:rsid w:val="00986001"/>
    <w:rsid w:val="009B1EDD"/>
    <w:rsid w:val="009B4BB0"/>
    <w:rsid w:val="009B6365"/>
    <w:rsid w:val="009D1FA8"/>
    <w:rsid w:val="00A03C80"/>
    <w:rsid w:val="00A11122"/>
    <w:rsid w:val="00A2450F"/>
    <w:rsid w:val="00A3774E"/>
    <w:rsid w:val="00A86C49"/>
    <w:rsid w:val="00A97FED"/>
    <w:rsid w:val="00AA4578"/>
    <w:rsid w:val="00AB5D9B"/>
    <w:rsid w:val="00AC25A0"/>
    <w:rsid w:val="00AC5195"/>
    <w:rsid w:val="00AD64AF"/>
    <w:rsid w:val="00AD6FB6"/>
    <w:rsid w:val="00AF5970"/>
    <w:rsid w:val="00B117CC"/>
    <w:rsid w:val="00B2471A"/>
    <w:rsid w:val="00B3115F"/>
    <w:rsid w:val="00B3437E"/>
    <w:rsid w:val="00B362ED"/>
    <w:rsid w:val="00B40EF1"/>
    <w:rsid w:val="00B539FB"/>
    <w:rsid w:val="00B609C0"/>
    <w:rsid w:val="00B61F51"/>
    <w:rsid w:val="00B8014E"/>
    <w:rsid w:val="00B80251"/>
    <w:rsid w:val="00B86F8A"/>
    <w:rsid w:val="00B92784"/>
    <w:rsid w:val="00B96006"/>
    <w:rsid w:val="00BA26AB"/>
    <w:rsid w:val="00BA5484"/>
    <w:rsid w:val="00BB0AF0"/>
    <w:rsid w:val="00BB0FB6"/>
    <w:rsid w:val="00BB19B4"/>
    <w:rsid w:val="00BC1022"/>
    <w:rsid w:val="00BE3A36"/>
    <w:rsid w:val="00C01A71"/>
    <w:rsid w:val="00C069E5"/>
    <w:rsid w:val="00C108BA"/>
    <w:rsid w:val="00C10CFE"/>
    <w:rsid w:val="00C27A70"/>
    <w:rsid w:val="00C34B34"/>
    <w:rsid w:val="00C429A5"/>
    <w:rsid w:val="00C7566E"/>
    <w:rsid w:val="00C77C7E"/>
    <w:rsid w:val="00CA77ED"/>
    <w:rsid w:val="00CB0DF1"/>
    <w:rsid w:val="00CB7893"/>
    <w:rsid w:val="00CB7AAF"/>
    <w:rsid w:val="00CC2076"/>
    <w:rsid w:val="00CC62C9"/>
    <w:rsid w:val="00CC6AA7"/>
    <w:rsid w:val="00CD00E2"/>
    <w:rsid w:val="00CE4C2A"/>
    <w:rsid w:val="00CF11A0"/>
    <w:rsid w:val="00CF4855"/>
    <w:rsid w:val="00CF5348"/>
    <w:rsid w:val="00D007FD"/>
    <w:rsid w:val="00D140DE"/>
    <w:rsid w:val="00D16389"/>
    <w:rsid w:val="00D21662"/>
    <w:rsid w:val="00D42DC1"/>
    <w:rsid w:val="00D52865"/>
    <w:rsid w:val="00D8425E"/>
    <w:rsid w:val="00D962FA"/>
    <w:rsid w:val="00D96D49"/>
    <w:rsid w:val="00DB5D89"/>
    <w:rsid w:val="00DC155A"/>
    <w:rsid w:val="00DE3D69"/>
    <w:rsid w:val="00DF071B"/>
    <w:rsid w:val="00DF6458"/>
    <w:rsid w:val="00E17483"/>
    <w:rsid w:val="00E323F0"/>
    <w:rsid w:val="00E47080"/>
    <w:rsid w:val="00E607EE"/>
    <w:rsid w:val="00E77330"/>
    <w:rsid w:val="00E87D50"/>
    <w:rsid w:val="00E95815"/>
    <w:rsid w:val="00EA0403"/>
    <w:rsid w:val="00EA7B4C"/>
    <w:rsid w:val="00EB456F"/>
    <w:rsid w:val="00EC4257"/>
    <w:rsid w:val="00ED16FA"/>
    <w:rsid w:val="00ED3CDE"/>
    <w:rsid w:val="00EE26D6"/>
    <w:rsid w:val="00EF7D83"/>
    <w:rsid w:val="00F20C4E"/>
    <w:rsid w:val="00F419CC"/>
    <w:rsid w:val="00F42A02"/>
    <w:rsid w:val="00F60BDB"/>
    <w:rsid w:val="00F6794B"/>
    <w:rsid w:val="00F72B66"/>
    <w:rsid w:val="00F84CEA"/>
    <w:rsid w:val="00F91FC5"/>
    <w:rsid w:val="00F92A73"/>
    <w:rsid w:val="00FB502F"/>
    <w:rsid w:val="00FB707B"/>
    <w:rsid w:val="00FD6F00"/>
    <w:rsid w:val="00FE6585"/>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06C2"/>
  <w15:docId w15:val="{4651F9DC-5B71-414F-9A73-C2D5994E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65"/>
    <w:pPr>
      <w:spacing w:after="234" w:line="240" w:lineRule="auto"/>
      <w:ind w:left="857" w:hanging="5"/>
      <w:jc w:val="both"/>
    </w:pPr>
    <w:rPr>
      <w:rFonts w:ascii="Times New Roman" w:eastAsia="Times New Roman" w:hAnsi="Times New Roman" w:cs="Times New Roman"/>
      <w:color w:val="231F2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231F20"/>
      <w:sz w:val="28"/>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24" w:line="249" w:lineRule="auto"/>
      <w:ind w:left="10" w:hanging="10"/>
      <w:outlineLvl w:val="2"/>
    </w:pPr>
    <w:rPr>
      <w:rFonts w:ascii="Times New Roman" w:eastAsia="Times New Roman" w:hAnsi="Times New Roman" w:cs="Times New Roman"/>
      <w:b/>
      <w:color w:val="231F20"/>
      <w:sz w:val="24"/>
    </w:rPr>
  </w:style>
  <w:style w:type="paragraph" w:styleId="Heading4">
    <w:name w:val="heading 4"/>
    <w:next w:val="Normal"/>
    <w:link w:val="Heading4Char"/>
    <w:uiPriority w:val="9"/>
    <w:unhideWhenUsed/>
    <w:qFormat/>
    <w:pPr>
      <w:keepNext/>
      <w:keepLines/>
      <w:spacing w:after="224" w:line="249" w:lineRule="auto"/>
      <w:ind w:left="10" w:hanging="10"/>
      <w:outlineLvl w:val="3"/>
    </w:pPr>
    <w:rPr>
      <w:rFonts w:ascii="Times New Roman" w:eastAsia="Times New Roman" w:hAnsi="Times New Roman" w:cs="Times New Roman"/>
      <w:b/>
      <w:color w:val="231F20"/>
      <w:sz w:val="24"/>
    </w:rPr>
  </w:style>
  <w:style w:type="paragraph" w:styleId="Heading5">
    <w:name w:val="heading 5"/>
    <w:next w:val="Normal"/>
    <w:link w:val="Heading5Char"/>
    <w:uiPriority w:val="9"/>
    <w:unhideWhenUsed/>
    <w:qFormat/>
    <w:pPr>
      <w:keepNext/>
      <w:keepLines/>
      <w:spacing w:after="224" w:line="249" w:lineRule="auto"/>
      <w:ind w:left="10" w:hanging="10"/>
      <w:outlineLvl w:val="4"/>
    </w:pPr>
    <w:rPr>
      <w:rFonts w:ascii="Times New Roman" w:eastAsia="Times New Roman" w:hAnsi="Times New Roman" w:cs="Times New Roman"/>
      <w:b/>
      <w:color w:val="231F20"/>
      <w:sz w:val="24"/>
    </w:rPr>
  </w:style>
  <w:style w:type="paragraph" w:styleId="Heading6">
    <w:name w:val="heading 6"/>
    <w:next w:val="Normal"/>
    <w:link w:val="Heading6Char"/>
    <w:uiPriority w:val="9"/>
    <w:unhideWhenUsed/>
    <w:qFormat/>
    <w:pPr>
      <w:keepNext/>
      <w:keepLines/>
      <w:spacing w:after="224" w:line="249" w:lineRule="auto"/>
      <w:ind w:left="10" w:hanging="10"/>
      <w:outlineLvl w:val="5"/>
    </w:pPr>
    <w:rPr>
      <w:rFonts w:ascii="Times New Roman" w:eastAsia="Times New Roman" w:hAnsi="Times New Roman" w:cs="Times New Roman"/>
      <w:b/>
      <w:color w:val="23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31F20"/>
      <w:sz w:val="28"/>
    </w:rPr>
  </w:style>
  <w:style w:type="paragraph" w:customStyle="1" w:styleId="footnotedescription">
    <w:name w:val="footnote description"/>
    <w:next w:val="Normal"/>
    <w:link w:val="footnotedescriptionChar"/>
    <w:hidden/>
    <w:pPr>
      <w:spacing w:after="0" w:line="266" w:lineRule="auto"/>
      <w:ind w:left="1440" w:right="1442"/>
      <w:jc w:val="both"/>
    </w:pPr>
    <w:rPr>
      <w:rFonts w:ascii="Times New Roman" w:eastAsia="Times New Roman" w:hAnsi="Times New Roman" w:cs="Times New Roman"/>
      <w:i/>
      <w:color w:val="231F20"/>
      <w:sz w:val="24"/>
    </w:rPr>
  </w:style>
  <w:style w:type="character" w:customStyle="1" w:styleId="footnotedescriptionChar">
    <w:name w:val="footnote description Char"/>
    <w:link w:val="footnotedescription"/>
    <w:rPr>
      <w:rFonts w:ascii="Times New Roman" w:eastAsia="Times New Roman" w:hAnsi="Times New Roman" w:cs="Times New Roman"/>
      <w:i/>
      <w:color w:val="231F20"/>
      <w:sz w:val="24"/>
    </w:rPr>
  </w:style>
  <w:style w:type="character" w:customStyle="1" w:styleId="Heading4Char">
    <w:name w:val="Heading 4 Char"/>
    <w:link w:val="Heading4"/>
    <w:rPr>
      <w:rFonts w:ascii="Times New Roman" w:eastAsia="Times New Roman" w:hAnsi="Times New Roman" w:cs="Times New Roman"/>
      <w:b/>
      <w:color w:val="231F20"/>
      <w:sz w:val="24"/>
    </w:rPr>
  </w:style>
  <w:style w:type="character" w:customStyle="1" w:styleId="Heading5Char">
    <w:name w:val="Heading 5 Char"/>
    <w:link w:val="Heading5"/>
    <w:rPr>
      <w:rFonts w:ascii="Times New Roman" w:eastAsia="Times New Roman" w:hAnsi="Times New Roman" w:cs="Times New Roman"/>
      <w:b/>
      <w:color w:val="231F20"/>
      <w:sz w:val="24"/>
    </w:rPr>
  </w:style>
  <w:style w:type="character" w:customStyle="1" w:styleId="Heading6Char">
    <w:name w:val="Heading 6 Char"/>
    <w:link w:val="Heading6"/>
    <w:rPr>
      <w:rFonts w:ascii="Times New Roman" w:eastAsia="Times New Roman" w:hAnsi="Times New Roman" w:cs="Times New Roman"/>
      <w:b/>
      <w:color w:val="231F20"/>
      <w:sz w:val="24"/>
    </w:rPr>
  </w:style>
  <w:style w:type="character" w:customStyle="1" w:styleId="Heading3Char">
    <w:name w:val="Heading 3 Char"/>
    <w:link w:val="Heading3"/>
    <w:rPr>
      <w:rFonts w:ascii="Times New Roman" w:eastAsia="Times New Roman" w:hAnsi="Times New Roman" w:cs="Times New Roman"/>
      <w:b/>
      <w:color w:val="231F2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i/>
      <w:color w:val="231F2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82389"/>
    <w:rPr>
      <w:color w:val="0563C1" w:themeColor="hyperlink"/>
      <w:u w:val="single"/>
    </w:rPr>
  </w:style>
  <w:style w:type="paragraph" w:styleId="ListParagraph">
    <w:name w:val="List Paragraph"/>
    <w:basedOn w:val="Normal"/>
    <w:uiPriority w:val="34"/>
    <w:qFormat/>
    <w:rsid w:val="00E87D50"/>
    <w:pPr>
      <w:ind w:left="720"/>
      <w:contextualSpacing/>
    </w:pPr>
  </w:style>
  <w:style w:type="paragraph" w:styleId="BodyText">
    <w:name w:val="Body Text"/>
    <w:basedOn w:val="Normal"/>
    <w:link w:val="BodyTextChar"/>
    <w:uiPriority w:val="1"/>
    <w:qFormat/>
    <w:rsid w:val="00DB5D89"/>
    <w:pPr>
      <w:widowControl w:val="0"/>
      <w:autoSpaceDE w:val="0"/>
      <w:autoSpaceDN w:val="0"/>
      <w:spacing w:after="0"/>
      <w:ind w:left="0" w:firstLine="0"/>
      <w:jc w:val="left"/>
    </w:pPr>
    <w:rPr>
      <w:color w:val="auto"/>
      <w:sz w:val="22"/>
    </w:rPr>
  </w:style>
  <w:style w:type="character" w:customStyle="1" w:styleId="BodyTextChar">
    <w:name w:val="Body Text Char"/>
    <w:basedOn w:val="DefaultParagraphFont"/>
    <w:link w:val="BodyText"/>
    <w:uiPriority w:val="1"/>
    <w:rsid w:val="00DB5D89"/>
    <w:rPr>
      <w:rFonts w:ascii="Times New Roman" w:eastAsia="Times New Roman" w:hAnsi="Times New Roman" w:cs="Times New Roman"/>
    </w:rPr>
  </w:style>
  <w:style w:type="paragraph" w:customStyle="1" w:styleId="TableParagraph">
    <w:name w:val="Table Paragraph"/>
    <w:basedOn w:val="Normal"/>
    <w:uiPriority w:val="1"/>
    <w:qFormat/>
    <w:rsid w:val="00DB5D89"/>
    <w:pPr>
      <w:widowControl w:val="0"/>
      <w:autoSpaceDE w:val="0"/>
      <w:autoSpaceDN w:val="0"/>
      <w:spacing w:after="0"/>
      <w:ind w:left="0" w:firstLine="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footer" Target="footer15.xml"/><Relationship Id="rId47" Type="http://schemas.openxmlformats.org/officeDocument/2006/relationships/image" Target="media/image6.png"/><Relationship Id="rId63" Type="http://schemas.openxmlformats.org/officeDocument/2006/relationships/header" Target="header20.xml"/><Relationship Id="rId6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kafu.ac.ke"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footer" Target="footer17.xml"/><Relationship Id="rId66" Type="http://schemas.openxmlformats.org/officeDocument/2006/relationships/header" Target="header2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4.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www.au.ac.ke/" TargetMode="External"/><Relationship Id="rId35" Type="http://schemas.openxmlformats.org/officeDocument/2006/relationships/header" Target="header12.xm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header" Target="header17.xml"/><Relationship Id="rId64" Type="http://schemas.openxmlformats.org/officeDocument/2006/relationships/footer" Target="footer19.xml"/><Relationship Id="rId69" Type="http://schemas.openxmlformats.org/officeDocument/2006/relationships/header" Target="header23.xml"/><Relationship Id="rId8" Type="http://schemas.openxmlformats.org/officeDocument/2006/relationships/image" Target="media/image1.jpg"/><Relationship Id="rId51" Type="http://schemas.openxmlformats.org/officeDocument/2006/relationships/image" Target="media/image10.png"/><Relationship Id="rId72"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image" Target="media/image5.png"/><Relationship Id="rId59" Type="http://schemas.openxmlformats.org/officeDocument/2006/relationships/header" Target="header18.xml"/><Relationship Id="rId67" Type="http://schemas.openxmlformats.org/officeDocument/2006/relationships/footer" Target="footer21.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image" Target="media/image13.png"/><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image" Target="media/image8.png"/><Relationship Id="rId57" Type="http://schemas.openxmlformats.org/officeDocument/2006/relationships/footer" Target="footer16.xml"/><Relationship Id="rId10" Type="http://schemas.openxmlformats.org/officeDocument/2006/relationships/hyperlink" Target="http://www.ppra.go.ke/" TargetMode="External"/><Relationship Id="rId31" Type="http://schemas.openxmlformats.org/officeDocument/2006/relationships/header" Target="header10.xm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yperlink" Target="http://www.ppra.go.ke/"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3.xml"/><Relationship Id="rId34" Type="http://schemas.openxmlformats.org/officeDocument/2006/relationships/footer" Target="footer11.xml"/><Relationship Id="rId50" Type="http://schemas.openxmlformats.org/officeDocument/2006/relationships/image" Target="media/image9.png"/><Relationship Id="rId55"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58DD-32AC-4B74-BC83-F7CE9523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98</Pages>
  <Words>27715</Words>
  <Characters>157981</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DOC 9.cdr</vt:lpstr>
    </vt:vector>
  </TitlesOfParts>
  <Company>NAIROBI HOSPITAL</Company>
  <LinksUpToDate>false</LinksUpToDate>
  <CharactersWithSpaces>185326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9.cdr</dc:title>
  <dc:subject/>
  <dc:creator>Rombo</dc:creator>
  <cp:keywords/>
  <cp:lastModifiedBy>Procurement</cp:lastModifiedBy>
  <cp:revision>12</cp:revision>
  <dcterms:created xsi:type="dcterms:W3CDTF">2024-07-19T14:06:00Z</dcterms:created>
  <dcterms:modified xsi:type="dcterms:W3CDTF">2024-07-19T15:15:00Z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bc87f258676f339cbd340bb2df22ce1de39a3c00d179fa98fcf1edca43483526</vt:lpwstr>
  </property>
</Properties>
</file>